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CA33" w14:textId="77777777" w:rsidR="0045014F" w:rsidRDefault="0045014F">
      <w:pPr>
        <w:jc w:val="right"/>
        <w:rPr>
          <w:rFonts w:ascii="Times New Roman" w:eastAsia="Times New Roman" w:hAnsi="Times New Roman" w:cs="Times New Roman"/>
        </w:rPr>
      </w:pPr>
    </w:p>
    <w:p w14:paraId="5A6E29C9" w14:textId="77777777" w:rsidR="00144896" w:rsidRDefault="00144896">
      <w:pPr>
        <w:jc w:val="center"/>
        <w:rPr>
          <w:rFonts w:ascii="Times New Roman" w:eastAsia="Times New Roman" w:hAnsi="Times New Roman" w:cs="Times New Roman"/>
          <w:b/>
        </w:rPr>
      </w:pPr>
    </w:p>
    <w:p w14:paraId="49738F07" w14:textId="77777777" w:rsidR="00144896" w:rsidRDefault="00144896">
      <w:pPr>
        <w:jc w:val="center"/>
        <w:rPr>
          <w:rFonts w:ascii="Times New Roman" w:eastAsia="Times New Roman" w:hAnsi="Times New Roman" w:cs="Times New Roman"/>
          <w:b/>
        </w:rPr>
      </w:pPr>
    </w:p>
    <w:p w14:paraId="18F56BA7" w14:textId="77777777" w:rsidR="00047610" w:rsidRDefault="00047610">
      <w:pPr>
        <w:rPr>
          <w:rFonts w:ascii="Times New Roman" w:eastAsia="Times New Roman" w:hAnsi="Times New Roman" w:cs="Times New Roman"/>
        </w:rPr>
      </w:pPr>
    </w:p>
    <w:p w14:paraId="7706B1C3" w14:textId="28360E09" w:rsidR="004E7441" w:rsidRDefault="004E7441" w:rsidP="004E7441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 xml:space="preserve">O LUGAR COMO NEGOCIADOR NA TRADUÇÃO </w:t>
      </w:r>
      <w:r w:rsidR="0027645A">
        <w:rPr>
          <w:b/>
          <w:bCs/>
          <w:color w:val="000000"/>
        </w:rPr>
        <w:t xml:space="preserve">DOS TEXTOS </w:t>
      </w:r>
      <w:r>
        <w:rPr>
          <w:b/>
          <w:bCs/>
          <w:color w:val="000000"/>
        </w:rPr>
        <w:t>CURRICULAR</w:t>
      </w:r>
      <w:r w:rsidR="00D12126">
        <w:rPr>
          <w:b/>
          <w:bCs/>
          <w:color w:val="000000"/>
        </w:rPr>
        <w:t>ES</w:t>
      </w:r>
    </w:p>
    <w:p w14:paraId="481AEFDC" w14:textId="77777777" w:rsidR="004E7441" w:rsidRDefault="004E7441" w:rsidP="004E7441">
      <w:pPr>
        <w:jc w:val="center"/>
        <w:rPr>
          <w:rFonts w:ascii="Times New Roman" w:eastAsia="Times New Roman" w:hAnsi="Times New Roman" w:cs="Times New Roman"/>
        </w:rPr>
      </w:pPr>
    </w:p>
    <w:p w14:paraId="2B810433" w14:textId="1FA3A45B" w:rsidR="004E7441" w:rsidRDefault="004E7441" w:rsidP="003A44AC">
      <w:pPr>
        <w:pStyle w:val="NormalWeb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De onde partimos</w:t>
      </w:r>
    </w:p>
    <w:p w14:paraId="15925004" w14:textId="28C5393F" w:rsidR="00CF0C34" w:rsidRDefault="00CF0C34" w:rsidP="003A44AC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</w:rPr>
        <w:tab/>
      </w:r>
      <w:r>
        <w:rPr>
          <w:color w:val="000000"/>
        </w:rPr>
        <w:t>Em encontros de estudos do grupo participante do projeto de extensão</w:t>
      </w:r>
      <w:r w:rsidR="0001053F">
        <w:rPr>
          <w:rStyle w:val="Refdenotaderodap"/>
          <w:color w:val="000000"/>
        </w:rPr>
        <w:footnoteReference w:id="1"/>
      </w:r>
      <w:r>
        <w:rPr>
          <w:color w:val="000000"/>
        </w:rPr>
        <w:t xml:space="preserve"> </w:t>
      </w:r>
      <w:r w:rsidR="00675B77" w:rsidRPr="00675B77">
        <w:rPr>
          <w:rStyle w:val="fontstyle01"/>
          <w:rFonts w:ascii="Times New Roman" w:hAnsi="Times New Roman"/>
          <w:i/>
          <w:iCs/>
        </w:rPr>
        <w:t>Parceria com escolas públicas na produção do currículo para o ensino médio: gestão democrática</w:t>
      </w:r>
      <w:r w:rsidR="00675B77" w:rsidRPr="00675B77">
        <w:rPr>
          <w:i/>
          <w:iCs/>
          <w:color w:val="000000"/>
        </w:rPr>
        <w:br/>
      </w:r>
      <w:r w:rsidR="00675B77" w:rsidRPr="00675B77">
        <w:rPr>
          <w:rStyle w:val="fontstyle01"/>
          <w:rFonts w:ascii="Times New Roman" w:hAnsi="Times New Roman"/>
          <w:i/>
          <w:iCs/>
        </w:rPr>
        <w:t>e formação continuada de professores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fomentado pela Fundação de Amparo à Pesquisa do Estado do Rio de Janeiro (FAPERJ) e coordenado pela profa. Dra. Alice Casimiro Lopes, p</w:t>
      </w:r>
      <w:r w:rsidR="005D4D09">
        <w:rPr>
          <w:color w:val="000000"/>
        </w:rPr>
        <w:t>o</w:t>
      </w:r>
      <w:r>
        <w:rPr>
          <w:color w:val="000000"/>
        </w:rPr>
        <w:t>demos refletir sobre a Reforma do Ensino Médio e sobre questões relacionadas à Educação Básica no Brasil.</w:t>
      </w:r>
    </w:p>
    <w:p w14:paraId="0751816A" w14:textId="0988D6EC" w:rsidR="00FF7F4F" w:rsidRDefault="00CF0C34" w:rsidP="003A44AC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     </w:t>
      </w:r>
      <w:r w:rsidR="00675B77">
        <w:rPr>
          <w:color w:val="000000"/>
        </w:rPr>
        <w:tab/>
      </w:r>
      <w:r w:rsidR="00131541">
        <w:rPr>
          <w:color w:val="000000"/>
        </w:rPr>
        <w:t>Parte d</w:t>
      </w:r>
      <w:r>
        <w:rPr>
          <w:color w:val="000000"/>
        </w:rPr>
        <w:t>as</w:t>
      </w:r>
      <w:r w:rsidR="00FF7F4F">
        <w:rPr>
          <w:color w:val="000000"/>
        </w:rPr>
        <w:t xml:space="preserve"> atividades</w:t>
      </w:r>
      <w:r>
        <w:rPr>
          <w:color w:val="000000"/>
        </w:rPr>
        <w:t xml:space="preserve"> do projeto </w:t>
      </w:r>
      <w:proofErr w:type="spellStart"/>
      <w:r w:rsidR="00FF7F4F">
        <w:rPr>
          <w:color w:val="000000"/>
        </w:rPr>
        <w:t>est</w:t>
      </w:r>
      <w:r w:rsidR="00131541">
        <w:rPr>
          <w:color w:val="000000"/>
        </w:rPr>
        <w:t>á</w:t>
      </w:r>
      <w:proofErr w:type="spellEnd"/>
      <w:r w:rsidR="00FF7F4F">
        <w:rPr>
          <w:color w:val="000000"/>
        </w:rPr>
        <w:t xml:space="preserve"> voltada</w:t>
      </w:r>
      <w:r>
        <w:rPr>
          <w:color w:val="000000"/>
        </w:rPr>
        <w:t xml:space="preserve"> para </w:t>
      </w:r>
      <w:r w:rsidR="00FF7F4F">
        <w:rPr>
          <w:color w:val="000000"/>
        </w:rPr>
        <w:t>a viabiliz</w:t>
      </w:r>
      <w:r>
        <w:rPr>
          <w:color w:val="000000"/>
        </w:rPr>
        <w:t>a</w:t>
      </w:r>
      <w:r w:rsidR="00FF7F4F">
        <w:rPr>
          <w:color w:val="000000"/>
        </w:rPr>
        <w:t>ção de</w:t>
      </w:r>
      <w:r>
        <w:rPr>
          <w:color w:val="000000"/>
        </w:rPr>
        <w:t xml:space="preserve"> </w:t>
      </w:r>
      <w:r w:rsidR="00FF7F4F">
        <w:rPr>
          <w:color w:val="000000"/>
        </w:rPr>
        <w:t>conversas em torno de</w:t>
      </w:r>
      <w:r>
        <w:rPr>
          <w:color w:val="000000"/>
        </w:rPr>
        <w:t xml:space="preserve"> </w:t>
      </w:r>
      <w:r w:rsidR="00FF7F4F">
        <w:rPr>
          <w:color w:val="000000"/>
        </w:rPr>
        <w:t>reflexões</w:t>
      </w:r>
      <w:r>
        <w:rPr>
          <w:color w:val="000000"/>
        </w:rPr>
        <w:t xml:space="preserve"> sobre o Novo Ensino Médio, entre professores universitários,</w:t>
      </w:r>
      <w:r w:rsidR="00675B77">
        <w:rPr>
          <w:color w:val="000000"/>
        </w:rPr>
        <w:t xml:space="preserve"> professores</w:t>
      </w:r>
      <w:r>
        <w:rPr>
          <w:color w:val="000000"/>
        </w:rPr>
        <w:t xml:space="preserve"> da educação básica, estudantes da graduação</w:t>
      </w:r>
      <w:r w:rsidR="00675B77">
        <w:rPr>
          <w:color w:val="000000"/>
        </w:rPr>
        <w:t>, além de estudantes</w:t>
      </w:r>
      <w:r>
        <w:rPr>
          <w:color w:val="000000"/>
        </w:rPr>
        <w:t xml:space="preserve"> de nível médio</w:t>
      </w:r>
      <w:r w:rsidR="00675B77">
        <w:rPr>
          <w:color w:val="000000"/>
        </w:rPr>
        <w:t xml:space="preserve">. Foram essas conversas e as leituras de textos relacionados </w:t>
      </w:r>
      <w:r w:rsidR="00B3143B">
        <w:rPr>
          <w:color w:val="000000"/>
        </w:rPr>
        <w:t>a</w:t>
      </w:r>
      <w:r w:rsidR="00675B77">
        <w:rPr>
          <w:color w:val="000000"/>
        </w:rPr>
        <w:t xml:space="preserve"> políticas de currículos propostas como pontos de partida de cada encontro que nos permitiram trazer nesse texto um pouco do que </w:t>
      </w:r>
      <w:r w:rsidR="00FF7F4F">
        <w:rPr>
          <w:color w:val="000000"/>
        </w:rPr>
        <w:t>trabalhamos em nossas pesquisas no âmbito desse projeto de extensão.</w:t>
      </w:r>
      <w:r>
        <w:rPr>
          <w:color w:val="000000"/>
        </w:rPr>
        <w:t>        </w:t>
      </w:r>
    </w:p>
    <w:p w14:paraId="0F8AD320" w14:textId="789862A4" w:rsidR="004E7441" w:rsidRDefault="004E7441" w:rsidP="003A44AC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>Nos últimos anos, a educação básica brasileira passou por reformulações nos seus documentos curriculares, motivados</w:t>
      </w:r>
      <w:r w:rsidR="00DF2A02">
        <w:rPr>
          <w:color w:val="000000"/>
        </w:rPr>
        <w:t>, entre outros fatores,</w:t>
      </w:r>
      <w:r>
        <w:rPr>
          <w:color w:val="000000"/>
        </w:rPr>
        <w:t xml:space="preserve"> por </w:t>
      </w:r>
      <w:r w:rsidR="00752714">
        <w:rPr>
          <w:color w:val="000000"/>
        </w:rPr>
        <w:t>diretrizes</w:t>
      </w:r>
      <w:r>
        <w:rPr>
          <w:color w:val="000000"/>
        </w:rPr>
        <w:t xml:space="preserve"> de órgãos internacio</w:t>
      </w:r>
      <w:r w:rsidR="00DF2A02">
        <w:rPr>
          <w:color w:val="000000"/>
        </w:rPr>
        <w:t>nais</w:t>
      </w:r>
      <w:r>
        <w:rPr>
          <w:color w:val="000000"/>
        </w:rPr>
        <w:t>. Essas orientações</w:t>
      </w:r>
      <w:r w:rsidR="00DF2A02">
        <w:rPr>
          <w:color w:val="000000"/>
        </w:rPr>
        <w:t xml:space="preserve"> afirmam</w:t>
      </w:r>
      <w:r>
        <w:rPr>
          <w:color w:val="000000"/>
        </w:rPr>
        <w:t xml:space="preserve"> </w:t>
      </w:r>
      <w:r w:rsidR="00DF2A02">
        <w:rPr>
          <w:color w:val="000000"/>
        </w:rPr>
        <w:t>ter o objetivo de</w:t>
      </w:r>
      <w:r>
        <w:rPr>
          <w:color w:val="000000"/>
        </w:rPr>
        <w:t xml:space="preserve"> alinhar a formação de estudantes</w:t>
      </w:r>
      <w:r w:rsidR="00DF2A02">
        <w:rPr>
          <w:color w:val="000000"/>
        </w:rPr>
        <w:t xml:space="preserve"> a</w:t>
      </w:r>
      <w:r>
        <w:rPr>
          <w:color w:val="000000"/>
        </w:rPr>
        <w:t xml:space="preserve"> objetivos econômicos</w:t>
      </w:r>
      <w:r w:rsidR="00DF2A02">
        <w:rPr>
          <w:color w:val="000000"/>
        </w:rPr>
        <w:t xml:space="preserve"> e</w:t>
      </w:r>
      <w:r>
        <w:rPr>
          <w:color w:val="000000"/>
        </w:rPr>
        <w:t xml:space="preserve"> sociais,</w:t>
      </w:r>
      <w:r w:rsidR="00DF2A02">
        <w:rPr>
          <w:color w:val="000000"/>
        </w:rPr>
        <w:t xml:space="preserve"> a partir de um entendimento neoliberal de sociedade</w:t>
      </w:r>
      <w:r>
        <w:rPr>
          <w:color w:val="000000"/>
        </w:rPr>
        <w:t xml:space="preserve"> (MORAES, 2020a, p.141)</w:t>
      </w:r>
      <w:r w:rsidR="00DF2A02">
        <w:rPr>
          <w:color w:val="000000"/>
        </w:rPr>
        <w:t xml:space="preserve"> e </w:t>
      </w:r>
      <w:r w:rsidR="0001053F">
        <w:rPr>
          <w:color w:val="000000"/>
        </w:rPr>
        <w:t xml:space="preserve">de </w:t>
      </w:r>
      <w:r w:rsidR="00DF2A02">
        <w:rPr>
          <w:color w:val="000000"/>
        </w:rPr>
        <w:t>educação</w:t>
      </w:r>
      <w:r>
        <w:rPr>
          <w:color w:val="000000"/>
        </w:rPr>
        <w:t>.</w:t>
      </w:r>
    </w:p>
    <w:p w14:paraId="5BD227BF" w14:textId="450173AE" w:rsidR="004E7441" w:rsidRDefault="004E7441" w:rsidP="003A44AC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>Nesse sentido, s</w:t>
      </w:r>
      <w:r w:rsidR="0001053F">
        <w:rPr>
          <w:color w:val="000000"/>
        </w:rPr>
        <w:t>egundo</w:t>
      </w:r>
      <w:r>
        <w:rPr>
          <w:color w:val="000000"/>
        </w:rPr>
        <w:t xml:space="preserve"> Lopes (2008), as justificativas dessas reformas </w:t>
      </w:r>
      <w:r w:rsidR="00DF2A02">
        <w:rPr>
          <w:color w:val="000000"/>
        </w:rPr>
        <w:t xml:space="preserve">estão </w:t>
      </w:r>
      <w:r>
        <w:rPr>
          <w:color w:val="000000"/>
        </w:rPr>
        <w:t>pauta</w:t>
      </w:r>
      <w:r w:rsidR="00DF2A02">
        <w:rPr>
          <w:color w:val="000000"/>
        </w:rPr>
        <w:t>das</w:t>
      </w:r>
      <w:r>
        <w:rPr>
          <w:color w:val="000000"/>
        </w:rPr>
        <w:t xml:space="preserve"> em uma</w:t>
      </w:r>
      <w:r w:rsidR="00DF2A02">
        <w:rPr>
          <w:color w:val="000000"/>
        </w:rPr>
        <w:t xml:space="preserve"> (dita)</w:t>
      </w:r>
      <w:r>
        <w:rPr>
          <w:color w:val="000000"/>
        </w:rPr>
        <w:t xml:space="preserve"> liberdade de escolha</w:t>
      </w:r>
      <w:r w:rsidR="00DF2A02">
        <w:rPr>
          <w:color w:val="000000"/>
        </w:rPr>
        <w:t xml:space="preserve"> disponível a</w:t>
      </w:r>
      <w:r>
        <w:rPr>
          <w:color w:val="000000"/>
        </w:rPr>
        <w:t xml:space="preserve"> alun</w:t>
      </w:r>
      <w:r w:rsidR="00DF2A02">
        <w:rPr>
          <w:color w:val="000000"/>
        </w:rPr>
        <w:t>a</w:t>
      </w:r>
      <w:r>
        <w:rPr>
          <w:color w:val="000000"/>
        </w:rPr>
        <w:t>s e alun</w:t>
      </w:r>
      <w:r w:rsidR="00DF2A02">
        <w:rPr>
          <w:color w:val="000000"/>
        </w:rPr>
        <w:t>o</w:t>
      </w:r>
      <w:r>
        <w:rPr>
          <w:color w:val="000000"/>
        </w:rPr>
        <w:t xml:space="preserve">s, </w:t>
      </w:r>
      <w:r w:rsidR="00DF2A02">
        <w:rPr>
          <w:color w:val="000000"/>
        </w:rPr>
        <w:t>n</w:t>
      </w:r>
      <w:r>
        <w:rPr>
          <w:color w:val="000000"/>
        </w:rPr>
        <w:t xml:space="preserve">o </w:t>
      </w:r>
      <w:r w:rsidR="00DF2A02">
        <w:rPr>
          <w:color w:val="000000"/>
        </w:rPr>
        <w:t xml:space="preserve">contexto do </w:t>
      </w:r>
      <w:r>
        <w:rPr>
          <w:color w:val="000000"/>
        </w:rPr>
        <w:t xml:space="preserve">Novo Ensino Médio, instituído por meio de uma Medida Provisória, em 2017, (Lei </w:t>
      </w:r>
      <w:r>
        <w:rPr>
          <w:color w:val="000000"/>
        </w:rPr>
        <w:lastRenderedPageBreak/>
        <w:t>13.415/17, BRASIL), que expressa princípios mercadológicos</w:t>
      </w:r>
      <w:r w:rsidR="00DF2A02">
        <w:rPr>
          <w:color w:val="000000"/>
        </w:rPr>
        <w:t xml:space="preserve"> na significação d</w:t>
      </w:r>
      <w:r w:rsidR="00752714">
        <w:rPr>
          <w:color w:val="000000"/>
        </w:rPr>
        <w:t>a educação básica</w:t>
      </w:r>
      <w:r>
        <w:rPr>
          <w:color w:val="000000"/>
        </w:rPr>
        <w:t>. </w:t>
      </w:r>
    </w:p>
    <w:p w14:paraId="284BC246" w14:textId="2F63277D" w:rsidR="004E7441" w:rsidRDefault="004E7441" w:rsidP="003A44AC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   </w:t>
      </w:r>
      <w:r w:rsidR="00752714">
        <w:rPr>
          <w:color w:val="000000"/>
        </w:rPr>
        <w:tab/>
      </w:r>
      <w:r>
        <w:rPr>
          <w:color w:val="000000"/>
        </w:rPr>
        <w:t xml:space="preserve">Considerando as diferentes espacialidades que constituem o território brasileiro, </w:t>
      </w:r>
      <w:r w:rsidR="00131541">
        <w:rPr>
          <w:color w:val="000000"/>
        </w:rPr>
        <w:t>acredit</w:t>
      </w:r>
      <w:r>
        <w:rPr>
          <w:color w:val="000000"/>
        </w:rPr>
        <w:t>amos que os lugares têm, em suas particularidades, influências no que se refere às p</w:t>
      </w:r>
      <w:r w:rsidR="00752714">
        <w:rPr>
          <w:color w:val="000000"/>
        </w:rPr>
        <w:t>olíticas de currículos</w:t>
      </w:r>
      <w:r>
        <w:rPr>
          <w:color w:val="000000"/>
        </w:rPr>
        <w:t xml:space="preserve">, </w:t>
      </w:r>
      <w:r w:rsidR="00752714">
        <w:rPr>
          <w:color w:val="000000"/>
        </w:rPr>
        <w:t>de uma certa forma, limitando os efeitos de uma</w:t>
      </w:r>
      <w:r>
        <w:rPr>
          <w:color w:val="000000"/>
        </w:rPr>
        <w:t xml:space="preserve"> imposição cada vez mais verticalizada e unilateral dessas reformas (SCHEID, 2019).</w:t>
      </w:r>
    </w:p>
    <w:p w14:paraId="7D68C2E1" w14:textId="0607CFC4" w:rsidR="004E7441" w:rsidRDefault="004E7441" w:rsidP="003A44AC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      </w:t>
      </w:r>
      <w:r w:rsidR="00752714">
        <w:rPr>
          <w:color w:val="000000"/>
        </w:rPr>
        <w:tab/>
      </w:r>
      <w:r>
        <w:rPr>
          <w:color w:val="000000"/>
        </w:rPr>
        <w:t>Diante disso, a proposta de</w:t>
      </w:r>
      <w:r w:rsidR="00752714">
        <w:rPr>
          <w:color w:val="000000"/>
        </w:rPr>
        <w:t xml:space="preserve"> nossa pesquisa</w:t>
      </w:r>
      <w:r w:rsidR="00CF0C34">
        <w:rPr>
          <w:color w:val="000000"/>
        </w:rPr>
        <w:t xml:space="preserve"> é</w:t>
      </w:r>
      <w:r>
        <w:rPr>
          <w:color w:val="000000"/>
        </w:rPr>
        <w:t xml:space="preserve"> buscar entender como a reforma se desdobra em</w:t>
      </w:r>
      <w:r w:rsidR="00CF0C34">
        <w:rPr>
          <w:color w:val="000000"/>
        </w:rPr>
        <w:t xml:space="preserve"> um contexto específico,</w:t>
      </w:r>
      <w:r>
        <w:rPr>
          <w:color w:val="000000"/>
        </w:rPr>
        <w:t xml:space="preserve"> uma unidade de ensino público estadual d</w:t>
      </w:r>
      <w:r w:rsidR="00CF0C34">
        <w:rPr>
          <w:color w:val="000000"/>
        </w:rPr>
        <w:t>a periferia do</w:t>
      </w:r>
      <w:r>
        <w:rPr>
          <w:color w:val="000000"/>
        </w:rPr>
        <w:t xml:space="preserve"> Rio de Janeiro e de que forma as traduções</w:t>
      </w:r>
      <w:r w:rsidR="004A06C0">
        <w:rPr>
          <w:rStyle w:val="Refdenotaderodap"/>
          <w:color w:val="000000"/>
        </w:rPr>
        <w:footnoteReference w:id="2"/>
      </w:r>
      <w:r>
        <w:rPr>
          <w:color w:val="000000"/>
        </w:rPr>
        <w:t>, no sentido derridiano d</w:t>
      </w:r>
      <w:r w:rsidR="00CF0C34">
        <w:rPr>
          <w:color w:val="000000"/>
        </w:rPr>
        <w:t>esse significante</w:t>
      </w:r>
      <w:r>
        <w:rPr>
          <w:color w:val="000000"/>
        </w:rPr>
        <w:t xml:space="preserve">, </w:t>
      </w:r>
      <w:r w:rsidR="00CF0C34">
        <w:rPr>
          <w:color w:val="000000"/>
        </w:rPr>
        <w:t>estão passíveis de serem afetadas pel</w:t>
      </w:r>
      <w:r>
        <w:rPr>
          <w:color w:val="000000"/>
        </w:rPr>
        <w:t xml:space="preserve">o lugar </w:t>
      </w:r>
      <w:r w:rsidR="00CF0C34">
        <w:rPr>
          <w:color w:val="000000"/>
        </w:rPr>
        <w:t>e momento em que se dá a atuação de uma</w:t>
      </w:r>
      <w:r>
        <w:rPr>
          <w:color w:val="000000"/>
        </w:rPr>
        <w:t xml:space="preserve"> escola.</w:t>
      </w:r>
      <w:r w:rsidR="0066321D">
        <w:rPr>
          <w:color w:val="000000"/>
        </w:rPr>
        <w:t xml:space="preserve"> </w:t>
      </w:r>
      <w:r w:rsidR="0066321D" w:rsidRPr="003640B7">
        <w:t xml:space="preserve">É o que Alice Lopes (2015) chama de </w:t>
      </w:r>
      <w:r w:rsidR="0066321D" w:rsidRPr="003640B7">
        <w:rPr>
          <w:i/>
          <w:iCs/>
        </w:rPr>
        <w:t>contextualização radical</w:t>
      </w:r>
      <w:r w:rsidR="0066321D" w:rsidRPr="003640B7">
        <w:t>. Trata-se de uma contextualização que é sempre movimento, porque acontece sem nenhum tipo de determinismo ou cálculo, acontece na contingência das relações.</w:t>
      </w:r>
    </w:p>
    <w:p w14:paraId="6B5FD2C1" w14:textId="1D4584DA" w:rsidR="004E7441" w:rsidRDefault="004E7441" w:rsidP="003A44AC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     </w:t>
      </w:r>
      <w:r w:rsidR="00CF0C34">
        <w:rPr>
          <w:color w:val="000000"/>
        </w:rPr>
        <w:tab/>
      </w:r>
      <w:r>
        <w:rPr>
          <w:color w:val="000000"/>
        </w:rPr>
        <w:t>     </w:t>
      </w:r>
    </w:p>
    <w:p w14:paraId="5625381D" w14:textId="2DD101FF" w:rsidR="004E7441" w:rsidRDefault="004E7441" w:rsidP="003A44AC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</w:rPr>
        <w:t>Os diálogos entre lugar e escola na tradução curricular</w:t>
      </w:r>
    </w:p>
    <w:p w14:paraId="6CE69011" w14:textId="17939DC7" w:rsidR="004E7441" w:rsidRDefault="004E7441" w:rsidP="003A44AC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         </w:t>
      </w:r>
      <w:r w:rsidR="009D7020">
        <w:rPr>
          <w:color w:val="000000"/>
        </w:rPr>
        <w:tab/>
      </w:r>
      <w:r>
        <w:rPr>
          <w:color w:val="000000"/>
        </w:rPr>
        <w:t xml:space="preserve">A escola que pretendemos </w:t>
      </w:r>
      <w:r w:rsidR="004A06C0">
        <w:rPr>
          <w:i/>
          <w:iCs/>
          <w:color w:val="000000"/>
        </w:rPr>
        <w:t>trazer</w:t>
      </w:r>
      <w:r w:rsidR="004A06C0">
        <w:rPr>
          <w:color w:val="000000"/>
        </w:rPr>
        <w:t xml:space="preserve"> para essa reflexão</w:t>
      </w:r>
      <w:r w:rsidR="003B5744">
        <w:rPr>
          <w:color w:val="000000"/>
        </w:rPr>
        <w:t xml:space="preserve"> localiza-se</w:t>
      </w:r>
      <w:r>
        <w:rPr>
          <w:color w:val="000000"/>
        </w:rPr>
        <w:t xml:space="preserve"> </w:t>
      </w:r>
      <w:r w:rsidR="004A06C0">
        <w:rPr>
          <w:color w:val="000000"/>
        </w:rPr>
        <w:t>em um</w:t>
      </w:r>
      <w:r>
        <w:rPr>
          <w:color w:val="000000"/>
        </w:rPr>
        <w:t xml:space="preserve"> bairro da Zona Oeste do Rio</w:t>
      </w:r>
      <w:r w:rsidR="00922C06">
        <w:rPr>
          <w:color w:val="000000"/>
        </w:rPr>
        <w:t xml:space="preserve"> de </w:t>
      </w:r>
      <w:r w:rsidR="009D7020">
        <w:rPr>
          <w:color w:val="000000"/>
        </w:rPr>
        <w:t>Janeiro</w:t>
      </w:r>
      <w:r>
        <w:rPr>
          <w:color w:val="000000"/>
        </w:rPr>
        <w:t>, e caracteriza-se por ser uma região com certa</w:t>
      </w:r>
      <w:r w:rsidR="009D7020">
        <w:rPr>
          <w:color w:val="000000"/>
        </w:rPr>
        <w:t>s</w:t>
      </w:r>
      <w:r>
        <w:rPr>
          <w:color w:val="000000"/>
        </w:rPr>
        <w:t xml:space="preserve"> especificidade</w:t>
      </w:r>
      <w:r w:rsidR="009D7020">
        <w:rPr>
          <w:color w:val="000000"/>
        </w:rPr>
        <w:t>s</w:t>
      </w:r>
      <w:r>
        <w:rPr>
          <w:color w:val="000000"/>
        </w:rPr>
        <w:t>, uma vez que é populos</w:t>
      </w:r>
      <w:r w:rsidR="009D7020">
        <w:rPr>
          <w:color w:val="000000"/>
        </w:rPr>
        <w:t>a</w:t>
      </w:r>
      <w:r>
        <w:rPr>
          <w:color w:val="000000"/>
        </w:rPr>
        <w:t xml:space="preserve">, com um pequeno centro comercial e articula-se com os bairros de entorno. </w:t>
      </w:r>
      <w:r w:rsidR="00922C06">
        <w:rPr>
          <w:color w:val="000000"/>
        </w:rPr>
        <w:t>C</w:t>
      </w:r>
      <w:r>
        <w:rPr>
          <w:color w:val="000000"/>
        </w:rPr>
        <w:t xml:space="preserve">abe </w:t>
      </w:r>
      <w:r w:rsidR="00922C06">
        <w:rPr>
          <w:color w:val="000000"/>
        </w:rPr>
        <w:t>destac</w:t>
      </w:r>
      <w:r>
        <w:rPr>
          <w:color w:val="000000"/>
        </w:rPr>
        <w:t>ar que</w:t>
      </w:r>
      <w:r w:rsidR="003B5744">
        <w:rPr>
          <w:color w:val="000000"/>
        </w:rPr>
        <w:t>,</w:t>
      </w:r>
      <w:r>
        <w:rPr>
          <w:color w:val="000000"/>
        </w:rPr>
        <w:t xml:space="preserve"> ao longo da sua urbanização, foi se moldando enquanto periferia (SILVA</w:t>
      </w:r>
      <w:r w:rsidR="00144896">
        <w:rPr>
          <w:color w:val="000000"/>
        </w:rPr>
        <w:t xml:space="preserve">; </w:t>
      </w:r>
      <w:r>
        <w:rPr>
          <w:color w:val="000000"/>
        </w:rPr>
        <w:t xml:space="preserve">MARQUES, 2018). </w:t>
      </w:r>
      <w:r w:rsidR="009D7020">
        <w:rPr>
          <w:color w:val="000000"/>
        </w:rPr>
        <w:t>Trata-se de u</w:t>
      </w:r>
      <w:r w:rsidR="00922C06">
        <w:rPr>
          <w:color w:val="000000"/>
        </w:rPr>
        <w:t>m bairro para o qual há</w:t>
      </w:r>
      <w:r>
        <w:rPr>
          <w:color w:val="000000"/>
        </w:rPr>
        <w:t xml:space="preserve"> uma significativa mobilidade de pessoas, principalmente </w:t>
      </w:r>
      <w:r w:rsidR="003B5744">
        <w:rPr>
          <w:color w:val="000000"/>
        </w:rPr>
        <w:t>devido</w:t>
      </w:r>
      <w:r>
        <w:rPr>
          <w:color w:val="000000"/>
        </w:rPr>
        <w:t xml:space="preserve"> às</w:t>
      </w:r>
      <w:r w:rsidR="003B5744">
        <w:rPr>
          <w:color w:val="000000"/>
        </w:rPr>
        <w:t xml:space="preserve"> unidades</w:t>
      </w:r>
      <w:r>
        <w:rPr>
          <w:color w:val="000000"/>
        </w:rPr>
        <w:t xml:space="preserve"> escola</w:t>
      </w:r>
      <w:r w:rsidR="003B5744">
        <w:rPr>
          <w:color w:val="000000"/>
        </w:rPr>
        <w:t>res</w:t>
      </w:r>
      <w:r>
        <w:rPr>
          <w:color w:val="000000"/>
        </w:rPr>
        <w:t>, pois muitos estudantes precisam deslocar-se para frequentar as escolas d</w:t>
      </w:r>
      <w:r w:rsidR="009D7020">
        <w:rPr>
          <w:color w:val="000000"/>
        </w:rPr>
        <w:t>essa</w:t>
      </w:r>
      <w:r>
        <w:rPr>
          <w:color w:val="000000"/>
        </w:rPr>
        <w:t xml:space="preserve"> </w:t>
      </w:r>
      <w:r w:rsidR="009D7020">
        <w:rPr>
          <w:color w:val="000000"/>
        </w:rPr>
        <w:t>localidade</w:t>
      </w:r>
      <w:r>
        <w:rPr>
          <w:color w:val="000000"/>
        </w:rPr>
        <w:t>. </w:t>
      </w:r>
    </w:p>
    <w:p w14:paraId="6431CCB7" w14:textId="1631C06E" w:rsidR="004E7441" w:rsidRDefault="004E7441" w:rsidP="003A44AC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lastRenderedPageBreak/>
        <w:t>    </w:t>
      </w:r>
      <w:r w:rsidR="009D7020">
        <w:rPr>
          <w:color w:val="000000"/>
        </w:rPr>
        <w:tab/>
      </w:r>
      <w:r w:rsidR="003B5744">
        <w:rPr>
          <w:color w:val="000000"/>
        </w:rPr>
        <w:t>Sendo assim</w:t>
      </w:r>
      <w:r>
        <w:rPr>
          <w:color w:val="000000"/>
        </w:rPr>
        <w:t>, na unidade em questão, há uma expressiva diversidade de lugares de origem d</w:t>
      </w:r>
      <w:r w:rsidR="009D7020">
        <w:rPr>
          <w:color w:val="000000"/>
        </w:rPr>
        <w:t>e</w:t>
      </w:r>
      <w:r>
        <w:rPr>
          <w:color w:val="000000"/>
        </w:rPr>
        <w:t xml:space="preserve"> alun</w:t>
      </w:r>
      <w:r w:rsidR="003B5744">
        <w:rPr>
          <w:color w:val="000000"/>
        </w:rPr>
        <w:t>a</w:t>
      </w:r>
      <w:r>
        <w:rPr>
          <w:color w:val="000000"/>
        </w:rPr>
        <w:t>s e alun</w:t>
      </w:r>
      <w:r w:rsidR="003B5744">
        <w:rPr>
          <w:color w:val="000000"/>
        </w:rPr>
        <w:t>o</w:t>
      </w:r>
      <w:r>
        <w:rPr>
          <w:color w:val="000000"/>
        </w:rPr>
        <w:t xml:space="preserve">s, que como aponta Massey (2008) </w:t>
      </w:r>
      <w:r w:rsidR="003B5744">
        <w:rPr>
          <w:color w:val="000000"/>
        </w:rPr>
        <w:t>fazem parte de</w:t>
      </w:r>
      <w:r>
        <w:rPr>
          <w:color w:val="000000"/>
        </w:rPr>
        <w:t xml:space="preserve"> uma "constelação de trajetórias." </w:t>
      </w:r>
      <w:r w:rsidR="003B5744">
        <w:rPr>
          <w:color w:val="000000"/>
        </w:rPr>
        <w:t xml:space="preserve">Considerando um movimento de </w:t>
      </w:r>
      <w:proofErr w:type="spellStart"/>
      <w:r w:rsidR="003B5744">
        <w:rPr>
          <w:color w:val="000000"/>
        </w:rPr>
        <w:t>inter-subjetivação</w:t>
      </w:r>
      <w:proofErr w:type="spellEnd"/>
      <w:r w:rsidR="003B5744">
        <w:rPr>
          <w:color w:val="000000"/>
        </w:rPr>
        <w:t>,</w:t>
      </w:r>
      <w:r>
        <w:rPr>
          <w:color w:val="000000"/>
        </w:rPr>
        <w:t xml:space="preserve"> </w:t>
      </w:r>
      <w:r w:rsidR="003B5744">
        <w:rPr>
          <w:color w:val="000000"/>
        </w:rPr>
        <w:t>talvez possamos</w:t>
      </w:r>
      <w:r>
        <w:rPr>
          <w:color w:val="000000"/>
        </w:rPr>
        <w:t xml:space="preserve"> </w:t>
      </w:r>
      <w:r w:rsidR="003B5744">
        <w:rPr>
          <w:color w:val="000000"/>
        </w:rPr>
        <w:t>nos aproximar de uma noção de</w:t>
      </w:r>
      <w:r>
        <w:rPr>
          <w:color w:val="000000"/>
        </w:rPr>
        <w:t xml:space="preserve"> lugar</w:t>
      </w:r>
      <w:r w:rsidR="003B5744">
        <w:rPr>
          <w:color w:val="000000"/>
        </w:rPr>
        <w:t xml:space="preserve"> a partir do </w:t>
      </w:r>
      <w:r w:rsidR="009D7020">
        <w:rPr>
          <w:color w:val="000000"/>
        </w:rPr>
        <w:t>que</w:t>
      </w:r>
      <w:r w:rsidR="003B5744">
        <w:rPr>
          <w:color w:val="000000"/>
        </w:rPr>
        <w:t xml:space="preserve"> se tem em algumas </w:t>
      </w:r>
      <w:proofErr w:type="gramStart"/>
      <w:r w:rsidR="003B5744">
        <w:rPr>
          <w:color w:val="000000"/>
        </w:rPr>
        <w:t xml:space="preserve">linhas </w:t>
      </w:r>
      <w:r>
        <w:rPr>
          <w:color w:val="000000"/>
        </w:rPr>
        <w:t xml:space="preserve"> </w:t>
      </w:r>
      <w:r w:rsidR="003B5744">
        <w:rPr>
          <w:color w:val="000000"/>
        </w:rPr>
        <w:t>das</w:t>
      </w:r>
      <w:proofErr w:type="gramEnd"/>
      <w:r w:rsidR="003B5744">
        <w:rPr>
          <w:color w:val="000000"/>
        </w:rPr>
        <w:t xml:space="preserve"> pesquisas em</w:t>
      </w:r>
      <w:r>
        <w:rPr>
          <w:color w:val="000000"/>
        </w:rPr>
        <w:t xml:space="preserve"> Geografia. Para muitos autores, o lugar </w:t>
      </w:r>
      <w:r w:rsidR="003B5744">
        <w:rPr>
          <w:color w:val="000000"/>
        </w:rPr>
        <w:t xml:space="preserve">permite a </w:t>
      </w:r>
      <w:proofErr w:type="spellStart"/>
      <w:r w:rsidR="003B5744">
        <w:rPr>
          <w:color w:val="000000"/>
        </w:rPr>
        <w:t>inter-subjetivação</w:t>
      </w:r>
      <w:proofErr w:type="spellEnd"/>
      <w:r>
        <w:rPr>
          <w:color w:val="000000"/>
        </w:rPr>
        <w:t>, de memórias, de pertencimentos daqueles que se identificam</w:t>
      </w:r>
      <w:r w:rsidR="003B5744">
        <w:rPr>
          <w:color w:val="000000"/>
        </w:rPr>
        <w:t xml:space="preserve"> ou pertencem a um</w:t>
      </w:r>
      <w:r>
        <w:rPr>
          <w:color w:val="000000"/>
        </w:rPr>
        <w:t xml:space="preserve"> espaço. De acordo com Oliveira (2017), o lugar: "[...] é a articulação da espacialidade com as relações sociais estabelecidas entre seres humanos e os elementos que compõem o espaço."</w:t>
      </w:r>
      <w:r w:rsidR="003B5744">
        <w:rPr>
          <w:color w:val="000000"/>
        </w:rPr>
        <w:t xml:space="preserve"> Nós acrescentaríamos à ideia de localização a ideia de tempo. É nesse sentido que queremos pensar </w:t>
      </w:r>
      <w:r w:rsidR="00A34A33">
        <w:rPr>
          <w:color w:val="000000"/>
        </w:rPr>
        <w:t>a escola, as subjetividades que por ela circulam e as traduções operadas nos documentos oficiais da educação.</w:t>
      </w:r>
    </w:p>
    <w:p w14:paraId="65878216" w14:textId="3C402533" w:rsidR="004E7441" w:rsidRDefault="004E7441" w:rsidP="003A44AC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    </w:t>
      </w:r>
      <w:r w:rsidR="00A34A33">
        <w:rPr>
          <w:color w:val="000000"/>
        </w:rPr>
        <w:tab/>
      </w:r>
      <w:r>
        <w:rPr>
          <w:color w:val="000000"/>
        </w:rPr>
        <w:t xml:space="preserve">Dialogando com as </w:t>
      </w:r>
      <w:r w:rsidR="00A34A33">
        <w:rPr>
          <w:color w:val="000000"/>
        </w:rPr>
        <w:t>aposta</w:t>
      </w:r>
      <w:r>
        <w:rPr>
          <w:color w:val="000000"/>
        </w:rPr>
        <w:t>s deste trabalho, a definição atribuída por Massey é a que</w:t>
      </w:r>
      <w:r w:rsidR="00A34A33">
        <w:rPr>
          <w:color w:val="000000"/>
        </w:rPr>
        <w:t>, na nossa perspectiva,</w:t>
      </w:r>
      <w:r>
        <w:rPr>
          <w:color w:val="000000"/>
        </w:rPr>
        <w:t xml:space="preserve"> melhor expressa </w:t>
      </w:r>
      <w:r w:rsidR="00A34A33">
        <w:rPr>
          <w:color w:val="000000"/>
        </w:rPr>
        <w:t>a noção</w:t>
      </w:r>
      <w:r>
        <w:rPr>
          <w:color w:val="000000"/>
        </w:rPr>
        <w:t xml:space="preserve"> de lugar</w:t>
      </w:r>
      <w:r w:rsidR="00A34A33">
        <w:rPr>
          <w:color w:val="000000"/>
        </w:rPr>
        <w:t>. Lugar</w:t>
      </w:r>
      <w:r>
        <w:rPr>
          <w:color w:val="000000"/>
        </w:rPr>
        <w:t xml:space="preserve"> para além de um l</w:t>
      </w:r>
      <w:r w:rsidR="00A34A33">
        <w:rPr>
          <w:color w:val="000000"/>
        </w:rPr>
        <w:t>ocal</w:t>
      </w:r>
      <w:r>
        <w:rPr>
          <w:color w:val="000000"/>
        </w:rPr>
        <w:t xml:space="preserve"> de encontros e desencontros</w:t>
      </w:r>
      <w:r w:rsidR="0066321D">
        <w:rPr>
          <w:color w:val="000000"/>
        </w:rPr>
        <w:t>; lugar</w:t>
      </w:r>
      <w:r>
        <w:rPr>
          <w:color w:val="000000"/>
        </w:rPr>
        <w:t xml:space="preserve"> também</w:t>
      </w:r>
      <w:r w:rsidR="0066321D">
        <w:rPr>
          <w:color w:val="000000"/>
        </w:rPr>
        <w:t xml:space="preserve"> como</w:t>
      </w:r>
      <w:r>
        <w:rPr>
          <w:color w:val="000000"/>
        </w:rPr>
        <w:t xml:space="preserve"> espaço de negociações, na busca de ajustes, nunca </w:t>
      </w:r>
      <w:r w:rsidR="00A34A33">
        <w:rPr>
          <w:color w:val="000000"/>
        </w:rPr>
        <w:t>alcanç</w:t>
      </w:r>
      <w:r>
        <w:rPr>
          <w:color w:val="000000"/>
        </w:rPr>
        <w:t xml:space="preserve">ados, frente </w:t>
      </w:r>
      <w:r w:rsidR="00EE6689">
        <w:rPr>
          <w:color w:val="000000"/>
        </w:rPr>
        <w:t>ao diferir de demandas</w:t>
      </w:r>
      <w:r>
        <w:rPr>
          <w:color w:val="000000"/>
        </w:rPr>
        <w:t xml:space="preserve"> individuais e coletivas. Ou seja, pertencer ao lugar </w:t>
      </w:r>
      <w:r w:rsidR="00A34A33">
        <w:rPr>
          <w:color w:val="000000"/>
        </w:rPr>
        <w:t xml:space="preserve">implica estar inserido em </w:t>
      </w:r>
      <w:r>
        <w:rPr>
          <w:color w:val="000000"/>
        </w:rPr>
        <w:t>constante</w:t>
      </w:r>
      <w:r w:rsidR="00A34A33">
        <w:rPr>
          <w:color w:val="000000"/>
        </w:rPr>
        <w:t>s</w:t>
      </w:r>
      <w:r>
        <w:rPr>
          <w:color w:val="000000"/>
        </w:rPr>
        <w:t xml:space="preserve"> negociaç</w:t>
      </w:r>
      <w:r w:rsidR="00A34A33">
        <w:rPr>
          <w:color w:val="000000"/>
        </w:rPr>
        <w:t>ões de sentidos</w:t>
      </w:r>
      <w:r>
        <w:rPr>
          <w:color w:val="000000"/>
        </w:rPr>
        <w:t xml:space="preserve">. </w:t>
      </w:r>
      <w:r w:rsidR="00A34A33">
        <w:rPr>
          <w:color w:val="000000"/>
        </w:rPr>
        <w:t>Sendo assim</w:t>
      </w:r>
      <w:r>
        <w:rPr>
          <w:color w:val="000000"/>
        </w:rPr>
        <w:t>, a argumentação</w:t>
      </w:r>
      <w:r w:rsidR="00A34A33">
        <w:rPr>
          <w:color w:val="000000"/>
        </w:rPr>
        <w:t xml:space="preserve"> a</w:t>
      </w:r>
      <w:r>
        <w:rPr>
          <w:color w:val="000000"/>
        </w:rPr>
        <w:t xml:space="preserve"> que queremos chegar, é de que </w:t>
      </w:r>
      <w:r w:rsidR="00A34A33">
        <w:rPr>
          <w:color w:val="000000"/>
        </w:rPr>
        <w:t>a escola, enquanto um lugar, participa dos sentidos atribuídos à</w:t>
      </w:r>
      <w:r>
        <w:rPr>
          <w:color w:val="000000"/>
        </w:rPr>
        <w:t>s políticas curriculares</w:t>
      </w:r>
      <w:r w:rsidR="00A34A33">
        <w:rPr>
          <w:color w:val="000000"/>
        </w:rPr>
        <w:t xml:space="preserve"> e, dessa forma, não entendemos escola como lugar de aplicação das diretrizes curriculares; e, sim, como instância ativa na construção e significação d</w:t>
      </w:r>
      <w:r w:rsidR="005D4D09">
        <w:rPr>
          <w:color w:val="000000"/>
        </w:rPr>
        <w:t>ess</w:t>
      </w:r>
      <w:r w:rsidR="00A34A33">
        <w:rPr>
          <w:color w:val="000000"/>
        </w:rPr>
        <w:t>as políticas</w:t>
      </w:r>
      <w:r>
        <w:rPr>
          <w:color w:val="000000"/>
        </w:rPr>
        <w:t xml:space="preserve">. </w:t>
      </w:r>
      <w:r w:rsidR="00EE6689">
        <w:rPr>
          <w:color w:val="000000"/>
        </w:rPr>
        <w:t>As orientações curriculares afetam as comunidades escolares, mas também são afetadas por essas mesmas comunidades</w:t>
      </w:r>
      <w:r>
        <w:rPr>
          <w:color w:val="000000"/>
        </w:rPr>
        <w:t xml:space="preserve"> que frequentam </w:t>
      </w:r>
      <w:r w:rsidR="00EE6689">
        <w:rPr>
          <w:color w:val="000000"/>
        </w:rPr>
        <w:t xml:space="preserve">esses </w:t>
      </w:r>
      <w:r>
        <w:rPr>
          <w:color w:val="000000"/>
        </w:rPr>
        <w:t>espaços</w:t>
      </w:r>
      <w:r w:rsidR="00EE6689">
        <w:rPr>
          <w:color w:val="000000"/>
        </w:rPr>
        <w:t xml:space="preserve"> em um determinado tempo</w:t>
      </w:r>
      <w:r w:rsidR="00E5712F">
        <w:rPr>
          <w:color w:val="000000"/>
        </w:rPr>
        <w:t xml:space="preserve"> (PINTO, 2024)</w:t>
      </w:r>
      <w:r w:rsidR="00EE6689">
        <w:rPr>
          <w:color w:val="000000"/>
        </w:rPr>
        <w:t xml:space="preserve"> e</w:t>
      </w:r>
      <w:r>
        <w:rPr>
          <w:color w:val="000000"/>
        </w:rPr>
        <w:t xml:space="preserve"> que se projetam de alguma forma, </w:t>
      </w:r>
      <w:r w:rsidR="00EE6689">
        <w:rPr>
          <w:color w:val="000000"/>
        </w:rPr>
        <w:t xml:space="preserve">a partir das interações, </w:t>
      </w:r>
      <w:r>
        <w:rPr>
          <w:color w:val="000000"/>
        </w:rPr>
        <w:t>social, hist</w:t>
      </w:r>
      <w:r w:rsidR="00512371">
        <w:rPr>
          <w:color w:val="000000"/>
        </w:rPr>
        <w:t>ó</w:t>
      </w:r>
      <w:r>
        <w:rPr>
          <w:color w:val="000000"/>
        </w:rPr>
        <w:t>rica e geograficamente. </w:t>
      </w:r>
    </w:p>
    <w:p w14:paraId="1A84AAE7" w14:textId="2E7F33DC" w:rsidR="004E7441" w:rsidRDefault="004E7441" w:rsidP="00DE22EC">
      <w:pPr>
        <w:pStyle w:val="pf0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    </w:t>
      </w:r>
      <w:r w:rsidR="003D0F11">
        <w:rPr>
          <w:color w:val="000000"/>
        </w:rPr>
        <w:t>Apesar das investidas das diretrizes curriculares nacionais, no sentido de fechar os sentidos das políticas de currículos, entendemos educação como acontecimento (PINTO, 202</w:t>
      </w:r>
      <w:r w:rsidR="005D4D09">
        <w:rPr>
          <w:color w:val="000000"/>
        </w:rPr>
        <w:t>4</w:t>
      </w:r>
      <w:r w:rsidR="003D0F11">
        <w:rPr>
          <w:color w:val="000000"/>
        </w:rPr>
        <w:t>)</w:t>
      </w:r>
      <w:r>
        <w:rPr>
          <w:color w:val="000000"/>
        </w:rPr>
        <w:t xml:space="preserve">. </w:t>
      </w:r>
      <w:r w:rsidR="003D0F11">
        <w:rPr>
          <w:color w:val="000000"/>
        </w:rPr>
        <w:t>A</w:t>
      </w:r>
      <w:r>
        <w:rPr>
          <w:color w:val="000000"/>
        </w:rPr>
        <w:t xml:space="preserve">contecimento aqui </w:t>
      </w:r>
      <w:r w:rsidR="003D0F11">
        <w:rPr>
          <w:color w:val="000000"/>
        </w:rPr>
        <w:t>como</w:t>
      </w:r>
      <w:r>
        <w:rPr>
          <w:color w:val="000000"/>
        </w:rPr>
        <w:t xml:space="preserve"> algo</w:t>
      </w:r>
      <w:r w:rsidR="003D0F11">
        <w:rPr>
          <w:color w:val="000000"/>
        </w:rPr>
        <w:t xml:space="preserve"> da ordem do</w:t>
      </w:r>
      <w:r>
        <w:rPr>
          <w:color w:val="000000"/>
        </w:rPr>
        <w:t xml:space="preserve"> imprevisível, </w:t>
      </w:r>
      <w:r w:rsidR="003D0F11">
        <w:rPr>
          <w:color w:val="000000"/>
        </w:rPr>
        <w:t xml:space="preserve">algo </w:t>
      </w:r>
      <w:r>
        <w:rPr>
          <w:color w:val="000000"/>
        </w:rPr>
        <w:t>que não é p</w:t>
      </w:r>
      <w:r w:rsidR="003D0F11">
        <w:rPr>
          <w:color w:val="000000"/>
        </w:rPr>
        <w:t>a</w:t>
      </w:r>
      <w:r>
        <w:rPr>
          <w:color w:val="000000"/>
        </w:rPr>
        <w:t>ssível de</w:t>
      </w:r>
      <w:r w:rsidR="003D0F11">
        <w:rPr>
          <w:color w:val="000000"/>
        </w:rPr>
        <w:t xml:space="preserve"> pleno</w:t>
      </w:r>
      <w:r>
        <w:rPr>
          <w:color w:val="000000"/>
        </w:rPr>
        <w:t xml:space="preserve"> control</w:t>
      </w:r>
      <w:r w:rsidR="003D0F11">
        <w:rPr>
          <w:color w:val="000000"/>
        </w:rPr>
        <w:t xml:space="preserve">e (DERRIDA, </w:t>
      </w:r>
      <w:r w:rsidR="00FD1FED">
        <w:rPr>
          <w:color w:val="000000"/>
        </w:rPr>
        <w:t>2004)</w:t>
      </w:r>
      <w:r>
        <w:rPr>
          <w:color w:val="000000"/>
        </w:rPr>
        <w:t>, mas</w:t>
      </w:r>
      <w:r w:rsidR="003D0F11">
        <w:rPr>
          <w:color w:val="000000"/>
        </w:rPr>
        <w:t xml:space="preserve"> que</w:t>
      </w:r>
      <w:r>
        <w:rPr>
          <w:color w:val="000000"/>
        </w:rPr>
        <w:t xml:space="preserve"> ainda requer, no presente, planejamentos, debates,</w:t>
      </w:r>
      <w:r w:rsidR="003D0F11">
        <w:rPr>
          <w:color w:val="000000"/>
        </w:rPr>
        <w:t xml:space="preserve"> </w:t>
      </w:r>
      <w:r w:rsidR="00512371">
        <w:rPr>
          <w:color w:val="000000"/>
        </w:rPr>
        <w:t xml:space="preserve">ações que </w:t>
      </w:r>
      <w:r w:rsidR="003D0F11">
        <w:rPr>
          <w:color w:val="000000"/>
        </w:rPr>
        <w:t>Alice Lopes</w:t>
      </w:r>
      <w:r w:rsidR="00512371">
        <w:rPr>
          <w:color w:val="000000"/>
        </w:rPr>
        <w:t xml:space="preserve"> nos</w:t>
      </w:r>
      <w:r w:rsidR="003D0F11">
        <w:rPr>
          <w:color w:val="000000"/>
        </w:rPr>
        <w:t xml:space="preserve"> traz como um investimento radical (LOPES</w:t>
      </w:r>
      <w:r w:rsidR="003A44AC">
        <w:rPr>
          <w:color w:val="000000"/>
        </w:rPr>
        <w:t xml:space="preserve">, 2015). </w:t>
      </w:r>
      <w:r w:rsidR="003A44AC" w:rsidRPr="00E12C21">
        <w:t xml:space="preserve">Esse investimento é radical porque não temos o controle do que virá a </w:t>
      </w:r>
      <w:r w:rsidR="003A44AC" w:rsidRPr="00E12C21">
        <w:lastRenderedPageBreak/>
        <w:t>ser na educação, nem os efeitos de cada medida a ser vivenciada de forma singular em cada instituição escolar</w:t>
      </w:r>
      <w:r w:rsidR="003A44AC" w:rsidRPr="003A44AC">
        <w:t xml:space="preserve">. </w:t>
      </w:r>
      <w:proofErr w:type="gramStart"/>
      <w:r w:rsidR="003A44AC" w:rsidRPr="003A44AC">
        <w:rPr>
          <w:rStyle w:val="cf01"/>
          <w:rFonts w:ascii="Times New Roman" w:hAnsi="Times New Roman" w:cs="Times New Roman"/>
          <w:sz w:val="24"/>
          <w:szCs w:val="24"/>
        </w:rPr>
        <w:t>E também</w:t>
      </w:r>
      <w:proofErr w:type="gramEnd"/>
      <w:r w:rsidR="003A44AC" w:rsidRPr="003A44AC">
        <w:rPr>
          <w:rStyle w:val="cf01"/>
          <w:rFonts w:ascii="Times New Roman" w:hAnsi="Times New Roman" w:cs="Times New Roman"/>
          <w:sz w:val="24"/>
          <w:szCs w:val="24"/>
        </w:rPr>
        <w:t xml:space="preserve"> é radical, porque não é objetivista ou determinista.</w:t>
      </w:r>
      <w:r w:rsidR="00DE22EC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000000"/>
        </w:rPr>
        <w:t>Operamos</w:t>
      </w:r>
      <w:r w:rsidR="00512371">
        <w:rPr>
          <w:color w:val="000000"/>
        </w:rPr>
        <w:t>,</w:t>
      </w:r>
      <w:r>
        <w:rPr>
          <w:color w:val="000000"/>
        </w:rPr>
        <w:t xml:space="preserve"> </w:t>
      </w:r>
      <w:r w:rsidR="00512371">
        <w:rPr>
          <w:color w:val="000000"/>
        </w:rPr>
        <w:t>entendendo educação como aconte</w:t>
      </w:r>
      <w:r>
        <w:rPr>
          <w:color w:val="000000"/>
        </w:rPr>
        <w:t>cimento</w:t>
      </w:r>
      <w:r w:rsidR="00DE22EC">
        <w:rPr>
          <w:color w:val="000000"/>
        </w:rPr>
        <w:t xml:space="preserve"> e, dessa forma, antagonizamos com</w:t>
      </w:r>
      <w:r>
        <w:rPr>
          <w:color w:val="000000"/>
        </w:rPr>
        <w:t xml:space="preserve"> os documentos educacionais </w:t>
      </w:r>
      <w:r w:rsidR="00DE22EC">
        <w:rPr>
          <w:color w:val="000000"/>
        </w:rPr>
        <w:t>que</w:t>
      </w:r>
      <w:r>
        <w:rPr>
          <w:color w:val="000000"/>
        </w:rPr>
        <w:t xml:space="preserve"> operam com uma tentativa de instituir resultados, habilidades, de maneira homogeneizante, sem considerar as singularidades dos estudantes</w:t>
      </w:r>
      <w:r w:rsidR="00DE22EC">
        <w:rPr>
          <w:color w:val="000000"/>
        </w:rPr>
        <w:t xml:space="preserve"> e</w:t>
      </w:r>
      <w:r>
        <w:rPr>
          <w:color w:val="000000"/>
        </w:rPr>
        <w:t xml:space="preserve"> das práticas instituídas nas escolas (LOPES, 2019), assim como as especificidades de cada lugar. </w:t>
      </w:r>
    </w:p>
    <w:p w14:paraId="42AC27D7" w14:textId="2E09225E" w:rsidR="00D14EB6" w:rsidRDefault="00D14EB6" w:rsidP="00472554">
      <w:pPr>
        <w:pStyle w:val="pf0"/>
        <w:spacing w:before="0" w:beforeAutospacing="0" w:after="0" w:afterAutospacing="0" w:line="360" w:lineRule="auto"/>
        <w:ind w:firstLine="708"/>
        <w:jc w:val="both"/>
      </w:pPr>
      <w:r>
        <w:t xml:space="preserve">Isto posto, entendemos que as </w:t>
      </w:r>
      <w:r>
        <w:t>políticas educacionais</w:t>
      </w:r>
      <w:r w:rsidR="00472554">
        <w:t xml:space="preserve"> são construídas também a partir da escola. O local geográfico constitui demandas. As subjetividades se constituem a partir das demandas (LACLAU, 2011)</w:t>
      </w:r>
      <w:r w:rsidR="00512371">
        <w:t>. São</w:t>
      </w:r>
      <w:r w:rsidR="00472554">
        <w:t xml:space="preserve"> demandas relacionadas à infraestrutura, segurança, transporte, saneamento básico e </w:t>
      </w:r>
      <w:r w:rsidR="00512371">
        <w:t xml:space="preserve">a </w:t>
      </w:r>
      <w:r w:rsidR="00472554">
        <w:t>outros fatores. Em relação ao saneamento básico, por exemplo, podemos citar as palavras de Valduga et al (2018, p. 5), “a</w:t>
      </w:r>
      <w:r>
        <w:t xml:space="preserve">s questões do saneamento básico e da estrutura escolar estão intrinsecamente vinculadas ao desenvolvimento social e a qualidade de vida da população." </w:t>
      </w:r>
      <w:r w:rsidR="00472554">
        <w:t>Dessa forma</w:t>
      </w:r>
      <w:r>
        <w:t xml:space="preserve">, </w:t>
      </w:r>
      <w:r w:rsidR="00472554">
        <w:t xml:space="preserve">não por uma perspectiva determinista e necessária, consideramos que </w:t>
      </w:r>
      <w:r>
        <w:t>as negociações entre os moradores e o poder público, na busca por melhores condições ambientais e urbanas, coerentes às necessidades que cada lugar</w:t>
      </w:r>
      <w:r w:rsidR="00472554">
        <w:t>, têm efeito nas traduções das diretrizes que chegam à escola.</w:t>
      </w:r>
    </w:p>
    <w:p w14:paraId="6E9D0D2C" w14:textId="7BF9F415" w:rsidR="004E7441" w:rsidRDefault="004E7441" w:rsidP="00472554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    </w:t>
      </w:r>
      <w:r w:rsidR="00DE22EC">
        <w:rPr>
          <w:color w:val="000000"/>
        </w:rPr>
        <w:tab/>
      </w:r>
      <w:r w:rsidR="00472554">
        <w:rPr>
          <w:color w:val="000000"/>
        </w:rPr>
        <w:t xml:space="preserve">É </w:t>
      </w:r>
      <w:r w:rsidR="00512371">
        <w:rPr>
          <w:color w:val="000000"/>
        </w:rPr>
        <w:t>dessa forma</w:t>
      </w:r>
      <w:r w:rsidR="00472554">
        <w:rPr>
          <w:color w:val="000000"/>
        </w:rPr>
        <w:t xml:space="preserve"> que entendemos as palavras de </w:t>
      </w:r>
      <w:r w:rsidR="00DE22EC">
        <w:rPr>
          <w:color w:val="000000"/>
        </w:rPr>
        <w:t xml:space="preserve">Alice </w:t>
      </w:r>
      <w:r>
        <w:rPr>
          <w:color w:val="000000"/>
        </w:rPr>
        <w:t>Lopes (2019, p.61)</w:t>
      </w:r>
      <w:r w:rsidR="00512371">
        <w:rPr>
          <w:color w:val="000000"/>
        </w:rPr>
        <w:t>,</w:t>
      </w:r>
      <w:r w:rsidR="00472554">
        <w:rPr>
          <w:color w:val="000000"/>
        </w:rPr>
        <w:t xml:space="preserve"> quando ela nos diz</w:t>
      </w:r>
      <w:r>
        <w:rPr>
          <w:color w:val="000000"/>
        </w:rPr>
        <w:t xml:space="preserve"> "[...] não ser necessário nem possível que o currículo seja o mesmo em todas as escolas. O currículo precisa fazer sentido e ser construído contextualmente, atender a demandas e necessidades que não são homogêneas." </w:t>
      </w:r>
      <w:r w:rsidR="00512371">
        <w:rPr>
          <w:color w:val="000000"/>
        </w:rPr>
        <w:t>Nesse sentido, e</w:t>
      </w:r>
      <w:r w:rsidR="00DE22EC">
        <w:rPr>
          <w:color w:val="000000"/>
        </w:rPr>
        <w:t xml:space="preserve">ntendemos o lugar como </w:t>
      </w:r>
      <w:r w:rsidR="00E6667B">
        <w:rPr>
          <w:color w:val="000000"/>
        </w:rPr>
        <w:t>constitutivo d</w:t>
      </w:r>
      <w:r w:rsidR="00DE22EC">
        <w:rPr>
          <w:color w:val="000000"/>
        </w:rPr>
        <w:t>a tradução curricular</w:t>
      </w:r>
      <w:r w:rsidR="00E6667B">
        <w:rPr>
          <w:color w:val="000000"/>
        </w:rPr>
        <w:t>.</w:t>
      </w:r>
    </w:p>
    <w:p w14:paraId="67273D62" w14:textId="77777777" w:rsidR="00E6667B" w:rsidRDefault="00E6667B" w:rsidP="00E6667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03F3233A" w14:textId="29FBD892" w:rsidR="00E6667B" w:rsidRPr="00E6667B" w:rsidRDefault="00E6667B" w:rsidP="00E6667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Fechamento que é abertura</w:t>
      </w:r>
    </w:p>
    <w:p w14:paraId="1A0F461A" w14:textId="500CC335" w:rsidR="004E7441" w:rsidRDefault="004E7441" w:rsidP="00E6667B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   </w:t>
      </w:r>
      <w:r w:rsidR="00E6667B">
        <w:rPr>
          <w:color w:val="000000"/>
        </w:rPr>
        <w:tab/>
      </w:r>
      <w:r w:rsidR="004B3F73">
        <w:rPr>
          <w:color w:val="000000"/>
        </w:rPr>
        <w:t>Finalizamos</w:t>
      </w:r>
      <w:r w:rsidR="00E6667B">
        <w:rPr>
          <w:color w:val="000000"/>
        </w:rPr>
        <w:t xml:space="preserve"> esse texto reafirmando que</w:t>
      </w:r>
      <w:r>
        <w:rPr>
          <w:color w:val="000000"/>
        </w:rPr>
        <w:t xml:space="preserve"> a traduç</w:t>
      </w:r>
      <w:r w:rsidR="00E6667B">
        <w:rPr>
          <w:color w:val="000000"/>
        </w:rPr>
        <w:t>ão</w:t>
      </w:r>
      <w:r>
        <w:rPr>
          <w:color w:val="000000"/>
        </w:rPr>
        <w:t xml:space="preserve">, na perspectiva de Jacques Derrida, </w:t>
      </w:r>
      <w:r w:rsidR="00E6667B">
        <w:rPr>
          <w:color w:val="000000"/>
        </w:rPr>
        <w:t xml:space="preserve">impossibilita qualquer tipo de </w:t>
      </w:r>
      <w:r>
        <w:rPr>
          <w:color w:val="000000"/>
        </w:rPr>
        <w:t>generalização</w:t>
      </w:r>
      <w:r w:rsidR="00E6667B">
        <w:rPr>
          <w:color w:val="000000"/>
        </w:rPr>
        <w:t xml:space="preserve"> fixa nos sentidos do</w:t>
      </w:r>
      <w:r>
        <w:rPr>
          <w:color w:val="000000"/>
        </w:rPr>
        <w:t xml:space="preserve">s currículos oficiais. </w:t>
      </w:r>
      <w:r w:rsidR="00E6667B">
        <w:rPr>
          <w:color w:val="000000"/>
        </w:rPr>
        <w:t>Nessa perspectiva</w:t>
      </w:r>
      <w:r>
        <w:rPr>
          <w:color w:val="000000"/>
        </w:rPr>
        <w:t xml:space="preserve">, a ação de traduzir </w:t>
      </w:r>
      <w:r w:rsidR="00E6667B">
        <w:rPr>
          <w:color w:val="000000"/>
        </w:rPr>
        <w:t xml:space="preserve">acontece em toda leitura </w:t>
      </w:r>
      <w:proofErr w:type="gramStart"/>
      <w:r w:rsidR="00E6667B">
        <w:rPr>
          <w:color w:val="000000"/>
        </w:rPr>
        <w:t>e também</w:t>
      </w:r>
      <w:proofErr w:type="gramEnd"/>
      <w:r w:rsidR="00E6667B">
        <w:rPr>
          <w:color w:val="000000"/>
        </w:rPr>
        <w:t xml:space="preserve"> em toda escuta, porque os textos não possuem sentidos originais aos quais temos o potencial de </w:t>
      </w:r>
      <w:r w:rsidR="00E6667B">
        <w:rPr>
          <w:color w:val="000000"/>
        </w:rPr>
        <w:lastRenderedPageBreak/>
        <w:t>acessar, mesmo que o queiramos.</w:t>
      </w:r>
      <w:r>
        <w:rPr>
          <w:color w:val="000000"/>
        </w:rPr>
        <w:t xml:space="preserve"> A ação de traduzir é inevitável, na constante e inalcançável</w:t>
      </w:r>
      <w:r w:rsidR="00E6667B">
        <w:rPr>
          <w:color w:val="000000"/>
        </w:rPr>
        <w:t xml:space="preserve"> </w:t>
      </w:r>
      <w:r>
        <w:rPr>
          <w:color w:val="000000"/>
        </w:rPr>
        <w:t xml:space="preserve">busca por uma harmonia, </w:t>
      </w:r>
      <w:r w:rsidR="00E6667B">
        <w:rPr>
          <w:color w:val="000000"/>
        </w:rPr>
        <w:t>no que diz respeito</w:t>
      </w:r>
      <w:r>
        <w:rPr>
          <w:color w:val="000000"/>
        </w:rPr>
        <w:t xml:space="preserve"> </w:t>
      </w:r>
      <w:r w:rsidR="00E6667B">
        <w:rPr>
          <w:color w:val="000000"/>
        </w:rPr>
        <w:t>à</w:t>
      </w:r>
      <w:r>
        <w:rPr>
          <w:color w:val="000000"/>
        </w:rPr>
        <w:t xml:space="preserve">s comunidades disciplinares, </w:t>
      </w:r>
      <w:r w:rsidR="00E6667B">
        <w:rPr>
          <w:color w:val="000000"/>
        </w:rPr>
        <w:t>a</w:t>
      </w:r>
      <w:r>
        <w:rPr>
          <w:color w:val="000000"/>
        </w:rPr>
        <w:t xml:space="preserve">o lugar da escola, </w:t>
      </w:r>
      <w:proofErr w:type="gramStart"/>
      <w:r w:rsidR="00E6667B">
        <w:rPr>
          <w:color w:val="000000"/>
        </w:rPr>
        <w:t>e também</w:t>
      </w:r>
      <w:proofErr w:type="gramEnd"/>
      <w:r w:rsidR="00E6667B">
        <w:rPr>
          <w:color w:val="000000"/>
        </w:rPr>
        <w:t xml:space="preserve"> à sua comunidade</w:t>
      </w:r>
      <w:r>
        <w:rPr>
          <w:color w:val="000000"/>
        </w:rPr>
        <w:t>. </w:t>
      </w:r>
    </w:p>
    <w:p w14:paraId="454EDCAF" w14:textId="77777777" w:rsidR="0045014F" w:rsidRPr="00E6667B" w:rsidRDefault="00E33E2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6667B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4B18B94C" w14:textId="77777777" w:rsidR="000143EE" w:rsidRPr="002E0DA5" w:rsidRDefault="000143EE" w:rsidP="00A33A0C">
      <w:pPr>
        <w:spacing w:before="240" w:after="240"/>
        <w:jc w:val="both"/>
        <w:rPr>
          <w:rFonts w:ascii="Times New Roman" w:eastAsia="Times New Roman" w:hAnsi="Times New Roman" w:cs="Times New Roman"/>
          <w:i/>
          <w:iCs/>
        </w:rPr>
      </w:pPr>
      <w:bookmarkStart w:id="0" w:name="_Hlk167283070"/>
      <w:r w:rsidRPr="002E0DA5">
        <w:rPr>
          <w:rFonts w:ascii="Times New Roman" w:eastAsia="Times New Roman" w:hAnsi="Times New Roman" w:cs="Times New Roman"/>
        </w:rPr>
        <w:t xml:space="preserve">BRASIL, </w:t>
      </w:r>
      <w:r w:rsidRPr="002E0DA5">
        <w:rPr>
          <w:rFonts w:ascii="Times New Roman" w:eastAsia="Times New Roman" w:hAnsi="Times New Roman" w:cs="Times New Roman"/>
          <w:b/>
          <w:bCs/>
        </w:rPr>
        <w:t>Medida Provisória da Reforma do Ensino Médio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2E0DA5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Brasília, </w:t>
      </w:r>
      <w:r w:rsidRPr="002E0DA5">
        <w:rPr>
          <w:rFonts w:ascii="Times New Roman" w:eastAsia="Times New Roman" w:hAnsi="Times New Roman" w:cs="Times New Roman"/>
        </w:rPr>
        <w:t>2016.</w:t>
      </w:r>
      <w:r w:rsidRPr="002E0DA5">
        <w:rPr>
          <w:rFonts w:ascii="Times New Roman" w:eastAsia="Times New Roman" w:hAnsi="Times New Roman" w:cs="Times New Roman"/>
          <w:i/>
          <w:iCs/>
        </w:rPr>
        <w:t> </w:t>
      </w:r>
    </w:p>
    <w:bookmarkEnd w:id="0"/>
    <w:p w14:paraId="065A9A4B" w14:textId="43D68756" w:rsidR="00447233" w:rsidRPr="00037DBE" w:rsidRDefault="00047610" w:rsidP="00A33A0C">
      <w:pPr>
        <w:spacing w:after="240"/>
        <w:rPr>
          <w:rFonts w:ascii="Times New Roman" w:hAnsi="Times New Roman" w:cs="Times New Roman"/>
        </w:rPr>
      </w:pPr>
      <w:r w:rsidRPr="00447233">
        <w:rPr>
          <w:rFonts w:ascii="Times New Roman" w:hAnsi="Times New Roman" w:cs="Times New Roman"/>
          <w:color w:val="000000"/>
        </w:rPr>
        <w:t xml:space="preserve">DERRIDA, Jacques. </w:t>
      </w:r>
      <w:r w:rsidR="00447233" w:rsidRPr="00447233">
        <w:rPr>
          <w:rFonts w:ascii="Times New Roman" w:hAnsi="Times New Roman" w:cs="Times New Roman"/>
        </w:rPr>
        <w:t>______.</w:t>
      </w:r>
      <w:r w:rsidR="00447233" w:rsidRPr="00037DBE">
        <w:rPr>
          <w:rFonts w:ascii="Times New Roman" w:hAnsi="Times New Roman" w:cs="Times New Roman"/>
        </w:rPr>
        <w:t xml:space="preserve"> </w:t>
      </w:r>
      <w:r w:rsidR="00447233" w:rsidRPr="00037DBE">
        <w:rPr>
          <w:rFonts w:ascii="Times New Roman" w:hAnsi="Times New Roman" w:cs="Times New Roman"/>
          <w:b/>
          <w:bCs/>
        </w:rPr>
        <w:t xml:space="preserve">Papel Máquina. </w:t>
      </w:r>
      <w:r w:rsidR="00447233" w:rsidRPr="00037DBE">
        <w:rPr>
          <w:rFonts w:ascii="Times New Roman" w:hAnsi="Times New Roman" w:cs="Times New Roman"/>
        </w:rPr>
        <w:t>Tradução</w:t>
      </w:r>
      <w:r w:rsidR="00447233">
        <w:rPr>
          <w:rFonts w:ascii="Times New Roman" w:hAnsi="Times New Roman" w:cs="Times New Roman"/>
        </w:rPr>
        <w:t>:</w:t>
      </w:r>
      <w:r w:rsidR="00447233" w:rsidRPr="00037DBE">
        <w:rPr>
          <w:rFonts w:ascii="Times New Roman" w:hAnsi="Times New Roman" w:cs="Times New Roman"/>
        </w:rPr>
        <w:t xml:space="preserve"> Evando Nascimento. São Paulo: Estação Liberdade, 2004.</w:t>
      </w:r>
    </w:p>
    <w:p w14:paraId="611A5CC5" w14:textId="0665B197" w:rsidR="00047610" w:rsidRDefault="00447233" w:rsidP="00047610">
      <w:pPr>
        <w:pStyle w:val="NormalWeb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______. </w:t>
      </w:r>
      <w:r w:rsidR="00047610">
        <w:rPr>
          <w:color w:val="000000"/>
        </w:rPr>
        <w:t>O que é uma tradução "relevante</w:t>
      </w:r>
      <w:proofErr w:type="gramStart"/>
      <w:r w:rsidR="00047610">
        <w:rPr>
          <w:color w:val="000000"/>
        </w:rPr>
        <w:t>"?.</w:t>
      </w:r>
      <w:proofErr w:type="gramEnd"/>
      <w:r w:rsidR="00047610">
        <w:rPr>
          <w:color w:val="000000"/>
        </w:rPr>
        <w:t xml:space="preserve"> </w:t>
      </w:r>
      <w:r w:rsidR="00047610">
        <w:rPr>
          <w:b/>
          <w:bCs/>
          <w:color w:val="000000"/>
        </w:rPr>
        <w:t>Alfa</w:t>
      </w:r>
      <w:r w:rsidR="00047610">
        <w:rPr>
          <w:color w:val="000000"/>
        </w:rPr>
        <w:t>, São Paulo, v. 44, ed. especial, p. 13-44, 2000.</w:t>
      </w:r>
    </w:p>
    <w:p w14:paraId="27556597" w14:textId="77777777" w:rsidR="004B3F73" w:rsidRPr="00EC2AA6" w:rsidRDefault="004B3F73" w:rsidP="004B3F73">
      <w:pPr>
        <w:spacing w:after="360"/>
        <w:ind w:right="259"/>
        <w:jc w:val="both"/>
        <w:rPr>
          <w:rFonts w:ascii="Times New Roman" w:eastAsia="Times New Roman" w:hAnsi="Times New Roman" w:cs="Times New Roman"/>
        </w:rPr>
      </w:pPr>
      <w:r w:rsidRPr="00EC2AA6">
        <w:rPr>
          <w:rFonts w:ascii="Times New Roman" w:eastAsia="Times New Roman" w:hAnsi="Times New Roman" w:cs="Times New Roman"/>
        </w:rPr>
        <w:t xml:space="preserve">LACLAU, E. </w:t>
      </w:r>
      <w:r w:rsidRPr="00EC2AA6">
        <w:rPr>
          <w:rFonts w:ascii="Times New Roman" w:eastAsia="Times New Roman" w:hAnsi="Times New Roman" w:cs="Times New Roman"/>
          <w:b/>
        </w:rPr>
        <w:t xml:space="preserve">Emancipação e diferença. </w:t>
      </w:r>
      <w:r w:rsidRPr="00EC2AA6">
        <w:rPr>
          <w:rFonts w:ascii="Times New Roman" w:eastAsia="Times New Roman" w:hAnsi="Times New Roman" w:cs="Times New Roman"/>
        </w:rPr>
        <w:t>Rio de Janeiro: EDUERJ, 2011.</w:t>
      </w:r>
    </w:p>
    <w:p w14:paraId="2FB1CBDC" w14:textId="77777777" w:rsidR="00047610" w:rsidRDefault="00047610" w:rsidP="00047610">
      <w:pPr>
        <w:pStyle w:val="NormalWeb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LOPES, Alice Casimiro. </w:t>
      </w:r>
      <w:proofErr w:type="spellStart"/>
      <w:r>
        <w:rPr>
          <w:color w:val="000000"/>
          <w:shd w:val="clear" w:color="auto" w:fill="FFFFFF"/>
        </w:rPr>
        <w:t>Intinerários</w:t>
      </w:r>
      <w:proofErr w:type="spellEnd"/>
      <w:r>
        <w:rPr>
          <w:color w:val="000000"/>
          <w:shd w:val="clear" w:color="auto" w:fill="FFFFFF"/>
        </w:rPr>
        <w:t xml:space="preserve"> Formativos na BNCC do Ensino Médio: Identificações docentes e projetos de vida juvenis. </w:t>
      </w:r>
      <w:r>
        <w:rPr>
          <w:b/>
          <w:bCs/>
          <w:color w:val="000000"/>
          <w:shd w:val="clear" w:color="auto" w:fill="FFFFFF"/>
        </w:rPr>
        <w:t>Revista Retratos da Escola</w:t>
      </w:r>
      <w:r>
        <w:rPr>
          <w:color w:val="000000"/>
          <w:shd w:val="clear" w:color="auto" w:fill="FFFFFF"/>
        </w:rPr>
        <w:t>, Brasília, v. 13, ed. 25, p. 59-75, Jan/Mai 2019.</w:t>
      </w:r>
    </w:p>
    <w:p w14:paraId="2D87646B" w14:textId="3B0431AC" w:rsidR="000143EE" w:rsidRPr="002E0DA5" w:rsidRDefault="000143EE" w:rsidP="00512371">
      <w:pPr>
        <w:pStyle w:val="Textodecomentrio"/>
        <w:spacing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</w:pPr>
      <w:r w:rsidRPr="00EC2AA6">
        <w:rPr>
          <w:rFonts w:ascii="Times New Roman" w:eastAsia="Times New Roman" w:hAnsi="Times New Roman" w:cs="Times New Roman"/>
          <w:b/>
          <w:sz w:val="24"/>
        </w:rPr>
        <w:t>__</w:t>
      </w:r>
      <w:r>
        <w:rPr>
          <w:rFonts w:ascii="Times New Roman" w:eastAsia="Times New Roman" w:hAnsi="Times New Roman" w:cs="Times New Roman"/>
          <w:b/>
          <w:sz w:val="24"/>
        </w:rPr>
        <w:t>__</w:t>
      </w:r>
      <w:r w:rsidRPr="00EC2AA6">
        <w:rPr>
          <w:rFonts w:ascii="Times New Roman" w:eastAsia="Times New Roman" w:hAnsi="Times New Roman" w:cs="Times New Roman"/>
          <w:b/>
          <w:sz w:val="24"/>
        </w:rPr>
        <w:t xml:space="preserve">__. </w:t>
      </w:r>
      <w:r w:rsidRPr="00EC2AA6">
        <w:rPr>
          <w:rFonts w:ascii="Times New Roman" w:hAnsi="Times New Roman" w:cs="Times New Roman"/>
          <w:sz w:val="24"/>
          <w:szCs w:val="24"/>
          <w:shd w:val="clear" w:color="auto" w:fill="FFFFFF"/>
        </w:rPr>
        <w:t>Normatividade e intervenção política: em defesa de um investimento radical. In: Alice Casimiro Lopes; Daniel de Mendonça. (Org</w:t>
      </w:r>
      <w:r w:rsidRPr="00EC2A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.). A Teoria do Discurso de Ernesto Laclau:</w:t>
      </w:r>
      <w:r w:rsidRPr="00EC2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ensaios críticos e entrevistas. </w:t>
      </w:r>
      <w:r w:rsidRPr="002E0DA5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1ed.São Paulo: </w:t>
      </w:r>
      <w:proofErr w:type="spellStart"/>
      <w:r w:rsidRPr="002E0DA5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Annablume</w:t>
      </w:r>
      <w:proofErr w:type="spellEnd"/>
      <w:r w:rsidRPr="002E0DA5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, 2015, v. 1, p. 117-147.</w:t>
      </w:r>
    </w:p>
    <w:p w14:paraId="52E68406" w14:textId="61426884" w:rsidR="00047610" w:rsidRDefault="00A33A0C" w:rsidP="00512371">
      <w:pPr>
        <w:pStyle w:val="NormalWeb"/>
        <w:spacing w:before="0" w:beforeAutospacing="0" w:after="240" w:afterAutospacing="0"/>
        <w:jc w:val="both"/>
      </w:pPr>
      <w:r>
        <w:rPr>
          <w:color w:val="000000"/>
          <w:shd w:val="clear" w:color="auto" w:fill="FFFFFF"/>
        </w:rPr>
        <w:t>______</w:t>
      </w:r>
      <w:r w:rsidR="00047610">
        <w:rPr>
          <w:color w:val="000000"/>
          <w:shd w:val="clear" w:color="auto" w:fill="FFFFFF"/>
        </w:rPr>
        <w:t xml:space="preserve">. </w:t>
      </w:r>
      <w:r w:rsidR="00047610">
        <w:rPr>
          <w:b/>
          <w:bCs/>
          <w:color w:val="000000"/>
          <w:shd w:val="clear" w:color="auto" w:fill="FFFFFF"/>
        </w:rPr>
        <w:t>Políticas de Integração Curricular</w:t>
      </w:r>
      <w:r w:rsidR="00047610">
        <w:rPr>
          <w:color w:val="000000"/>
          <w:shd w:val="clear" w:color="auto" w:fill="FFFFFF"/>
        </w:rPr>
        <w:t>. Rio de Janeiro: Editora UERJ, 2008</w:t>
      </w:r>
    </w:p>
    <w:p w14:paraId="31072954" w14:textId="77777777" w:rsidR="00047610" w:rsidRDefault="00047610" w:rsidP="00047610">
      <w:pPr>
        <w:pStyle w:val="NormalWeb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MASSEY, </w:t>
      </w:r>
      <w:proofErr w:type="spellStart"/>
      <w:r>
        <w:rPr>
          <w:color w:val="000000"/>
        </w:rPr>
        <w:t>Doreen</w:t>
      </w:r>
      <w:proofErr w:type="spellEnd"/>
      <w:r>
        <w:rPr>
          <w:color w:val="000000"/>
        </w:rPr>
        <w:t xml:space="preserve">. </w:t>
      </w:r>
      <w:r>
        <w:rPr>
          <w:b/>
          <w:bCs/>
          <w:color w:val="000000"/>
        </w:rPr>
        <w:t>Pelo Espaço</w:t>
      </w:r>
      <w:r>
        <w:rPr>
          <w:color w:val="000000"/>
        </w:rPr>
        <w:t>: Uma Nova Política da Espacialidade. [</w:t>
      </w:r>
      <w:r>
        <w:rPr>
          <w:i/>
          <w:iCs/>
          <w:color w:val="000000"/>
        </w:rPr>
        <w:t>S. l.</w:t>
      </w:r>
      <w:r>
        <w:rPr>
          <w:color w:val="000000"/>
        </w:rPr>
        <w:t>]: Rio de Janeiro, 2008. 312 p.</w:t>
      </w:r>
    </w:p>
    <w:p w14:paraId="58DFE0D4" w14:textId="69AD4E41" w:rsidR="00D14EB6" w:rsidRDefault="00D14EB6" w:rsidP="00047610">
      <w:pPr>
        <w:pStyle w:val="NormalWeb"/>
        <w:spacing w:before="0" w:beforeAutospacing="0" w:after="240" w:afterAutospacing="0"/>
        <w:jc w:val="both"/>
      </w:pPr>
      <w:r w:rsidRPr="00D14EB6">
        <w:t xml:space="preserve">MORAES, M. J. D. </w:t>
      </w:r>
      <w:r w:rsidRPr="00EC2AA6">
        <w:rPr>
          <w:b/>
          <w:bCs/>
        </w:rPr>
        <w:t>Democracias espectrais</w:t>
      </w:r>
      <w:r w:rsidRPr="00EC2AA6">
        <w:t xml:space="preserve">: por uma desconstrução da </w:t>
      </w:r>
      <w:proofErr w:type="spellStart"/>
      <w:r w:rsidRPr="00EC2AA6">
        <w:t>colonialidade</w:t>
      </w:r>
      <w:proofErr w:type="spellEnd"/>
      <w:r w:rsidRPr="00EC2AA6">
        <w:t>. Rio de Janeiro: Editora Nau, 2020</w:t>
      </w:r>
    </w:p>
    <w:p w14:paraId="1DBB6F3E" w14:textId="135E97B9" w:rsidR="005D4D09" w:rsidRDefault="000143EE" w:rsidP="00A33A0C">
      <w:pPr>
        <w:spacing w:before="240"/>
        <w:rPr>
          <w:rFonts w:ascii="Times New Roman" w:hAnsi="Times New Roman" w:cs="Times New Roman"/>
        </w:rPr>
      </w:pPr>
      <w:bookmarkStart w:id="1" w:name="_Hlk167283304"/>
      <w:r>
        <w:rPr>
          <w:rFonts w:ascii="Times New Roman" w:hAnsi="Times New Roman" w:cs="Times New Roman"/>
        </w:rPr>
        <w:t>PINTO, M. C.</w:t>
      </w:r>
      <w:r w:rsidRPr="00037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Ocupações de escolas como acontecimento:</w:t>
      </w:r>
      <w:r w:rsidRPr="00037DB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uma democracia por vir</w:t>
      </w:r>
      <w:r w:rsidRPr="00037DBE">
        <w:rPr>
          <w:rFonts w:ascii="Times New Roman" w:hAnsi="Times New Roman" w:cs="Times New Roman"/>
          <w:i/>
          <w:iCs/>
        </w:rPr>
        <w:t xml:space="preserve"> </w:t>
      </w:r>
      <w:r w:rsidRPr="00037D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tese</w:t>
      </w:r>
      <w:r w:rsidRPr="00037DBE">
        <w:rPr>
          <w:rFonts w:ascii="Times New Roman" w:hAnsi="Times New Roman" w:cs="Times New Roman"/>
        </w:rPr>
        <w:t xml:space="preserve">). Programa de Pós-Graduação em </w:t>
      </w:r>
      <w:r w:rsidR="008B3117">
        <w:rPr>
          <w:rFonts w:ascii="Times New Roman" w:hAnsi="Times New Roman" w:cs="Times New Roman"/>
        </w:rPr>
        <w:t>Educação</w:t>
      </w:r>
      <w:r w:rsidRPr="00037DBE">
        <w:rPr>
          <w:rFonts w:ascii="Times New Roman" w:hAnsi="Times New Roman" w:cs="Times New Roman"/>
        </w:rPr>
        <w:t>,</w:t>
      </w:r>
      <w:r w:rsidR="008B3117">
        <w:rPr>
          <w:rFonts w:ascii="Times New Roman" w:hAnsi="Times New Roman" w:cs="Times New Roman"/>
        </w:rPr>
        <w:t xml:space="preserve"> Universidade do Estado do Rio de Janeiro -</w:t>
      </w:r>
      <w:r w:rsidRPr="00037DBE">
        <w:rPr>
          <w:rFonts w:ascii="Times New Roman" w:hAnsi="Times New Roman" w:cs="Times New Roman"/>
        </w:rPr>
        <w:t xml:space="preserve"> </w:t>
      </w:r>
      <w:proofErr w:type="spellStart"/>
      <w:r w:rsidRPr="00037DBE">
        <w:rPr>
          <w:rFonts w:ascii="Times New Roman" w:hAnsi="Times New Roman" w:cs="Times New Roman"/>
        </w:rPr>
        <w:t>P</w:t>
      </w:r>
      <w:r w:rsidR="008B3117">
        <w:rPr>
          <w:rFonts w:ascii="Times New Roman" w:hAnsi="Times New Roman" w:cs="Times New Roman"/>
        </w:rPr>
        <w:t>roPEd</w:t>
      </w:r>
      <w:proofErr w:type="spellEnd"/>
      <w:r w:rsidR="008B3117">
        <w:rPr>
          <w:rFonts w:ascii="Times New Roman" w:hAnsi="Times New Roman" w:cs="Times New Roman"/>
        </w:rPr>
        <w:t>/UERJ, 2024</w:t>
      </w:r>
      <w:r w:rsidRPr="00037DBE">
        <w:rPr>
          <w:rFonts w:ascii="Times New Roman" w:hAnsi="Times New Roman" w:cs="Times New Roman"/>
        </w:rPr>
        <w:t>.</w:t>
      </w:r>
    </w:p>
    <w:bookmarkEnd w:id="1"/>
    <w:p w14:paraId="5AFD2D10" w14:textId="77777777" w:rsidR="00047610" w:rsidRDefault="00047610" w:rsidP="00A33A0C">
      <w:pPr>
        <w:pStyle w:val="NormalWeb"/>
        <w:spacing w:before="240" w:beforeAutospacing="0" w:after="240" w:afterAutospacing="0"/>
        <w:jc w:val="both"/>
      </w:pPr>
      <w:r>
        <w:rPr>
          <w:color w:val="000000"/>
          <w:shd w:val="clear" w:color="auto" w:fill="FFFFFF"/>
        </w:rPr>
        <w:t xml:space="preserve">SCHEID, Cintia Maria. </w:t>
      </w:r>
      <w:r>
        <w:rPr>
          <w:b/>
          <w:bCs/>
          <w:color w:val="000000"/>
          <w:shd w:val="clear" w:color="auto" w:fill="FFFFFF"/>
        </w:rPr>
        <w:t>O impacto da Globalização na elaboração de políticas públicas urbanas.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CONPEDI ,</w:t>
      </w:r>
      <w:proofErr w:type="gramEnd"/>
      <w:r>
        <w:rPr>
          <w:color w:val="000000"/>
          <w:shd w:val="clear" w:color="auto" w:fill="FFFFFF"/>
        </w:rPr>
        <w:t xml:space="preserve"> Manaus, 30 mar. 2024.</w:t>
      </w:r>
    </w:p>
    <w:p w14:paraId="3DB6B161" w14:textId="77777777" w:rsidR="00047610" w:rsidRDefault="00047610" w:rsidP="00047610">
      <w:pPr>
        <w:pStyle w:val="NormalWeb"/>
        <w:spacing w:before="0" w:beforeAutospacing="0" w:after="240" w:afterAutospacing="0"/>
        <w:jc w:val="both"/>
      </w:pPr>
      <w:r>
        <w:rPr>
          <w:color w:val="000000"/>
        </w:rPr>
        <w:t xml:space="preserve">SILVA, M.S. da; MARQUES FILHO, J.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P. Análise da expansão urbana do bairro de Campo Grande, Rio de Janeiro, no período de 1986 a 2016</w:t>
      </w:r>
      <w:r>
        <w:rPr>
          <w:b/>
          <w:bCs/>
          <w:color w:val="000000"/>
        </w:rPr>
        <w:t>. Formação Online</w:t>
      </w:r>
      <w:r>
        <w:rPr>
          <w:color w:val="000000"/>
        </w:rPr>
        <w:t>, v. 26, n. 48, p. 180-198, 2019.</w:t>
      </w:r>
    </w:p>
    <w:p w14:paraId="34AFC738" w14:textId="004970F8" w:rsidR="00961A87" w:rsidRPr="00961A87" w:rsidRDefault="00961A87" w:rsidP="00961A87">
      <w:pPr>
        <w:spacing w:after="360"/>
        <w:rPr>
          <w:rFonts w:ascii="Times New Roman" w:hAnsi="Times New Roman" w:cs="Times New Roman"/>
        </w:rPr>
      </w:pPr>
      <w:r w:rsidRPr="002E0DA5">
        <w:rPr>
          <w:rFonts w:ascii="Times New Roman" w:hAnsi="Times New Roman" w:cs="Times New Roman"/>
        </w:rPr>
        <w:lastRenderedPageBreak/>
        <w:t>VALDUGA, M</w:t>
      </w:r>
      <w:r>
        <w:rPr>
          <w:rFonts w:ascii="Times New Roman" w:hAnsi="Times New Roman" w:cs="Times New Roman"/>
        </w:rPr>
        <w:t>.</w:t>
      </w:r>
      <w:r w:rsidRPr="002E0DA5">
        <w:rPr>
          <w:rFonts w:ascii="Times New Roman" w:hAnsi="Times New Roman" w:cs="Times New Roman"/>
        </w:rPr>
        <w:t xml:space="preserve"> et ali. </w:t>
      </w:r>
      <w:proofErr w:type="spellStart"/>
      <w:r w:rsidRPr="002E0DA5">
        <w:rPr>
          <w:rFonts w:ascii="Times New Roman" w:hAnsi="Times New Roman" w:cs="Times New Roman"/>
        </w:rPr>
        <w:t>Inter-realções</w:t>
      </w:r>
      <w:proofErr w:type="spellEnd"/>
      <w:r w:rsidRPr="002E0DA5">
        <w:rPr>
          <w:rFonts w:ascii="Times New Roman" w:hAnsi="Times New Roman" w:cs="Times New Roman"/>
        </w:rPr>
        <w:t xml:space="preserve"> entre saneamento básico e educação. In: </w:t>
      </w:r>
      <w:r w:rsidRPr="002E0DA5">
        <w:rPr>
          <w:rFonts w:ascii="Times New Roman" w:hAnsi="Times New Roman" w:cs="Times New Roman"/>
          <w:b/>
          <w:bCs/>
        </w:rPr>
        <w:t xml:space="preserve">Revista Educação </w:t>
      </w:r>
      <w:proofErr w:type="spellStart"/>
      <w:r w:rsidRPr="002E0DA5">
        <w:rPr>
          <w:rFonts w:ascii="Times New Roman" w:hAnsi="Times New Roman" w:cs="Times New Roman"/>
          <w:b/>
          <w:bCs/>
        </w:rPr>
        <w:t>Amibental</w:t>
      </w:r>
      <w:proofErr w:type="spellEnd"/>
      <w:r w:rsidRPr="002E0DA5">
        <w:rPr>
          <w:rFonts w:ascii="Times New Roman" w:hAnsi="Times New Roman" w:cs="Times New Roman"/>
          <w:b/>
          <w:bCs/>
        </w:rPr>
        <w:t xml:space="preserve"> em Ação, </w:t>
      </w:r>
      <w:r w:rsidRPr="002E0DA5">
        <w:rPr>
          <w:rFonts w:ascii="Times New Roman" w:hAnsi="Times New Roman" w:cs="Times New Roman"/>
        </w:rPr>
        <w:t xml:space="preserve">26/01/2018. Disponível em: </w:t>
      </w:r>
      <w:hyperlink r:id="rId9" w:history="1">
        <w:r w:rsidRPr="002E0DA5">
          <w:rPr>
            <w:rStyle w:val="Hyperlink"/>
            <w:rFonts w:ascii="Times New Roman" w:hAnsi="Times New Roman" w:cs="Times New Roman"/>
          </w:rPr>
          <w:t>https://www.revistaea.org/artigo.php?idartigo=3009</w:t>
        </w:r>
      </w:hyperlink>
      <w:r w:rsidRPr="002E0DA5">
        <w:rPr>
          <w:rStyle w:val="Hyperlink"/>
          <w:rFonts w:ascii="Times New Roman" w:hAnsi="Times New Roman" w:cs="Times New Roman"/>
        </w:rPr>
        <w:t xml:space="preserve"> .</w:t>
      </w:r>
      <w:r>
        <w:rPr>
          <w:rStyle w:val="Hyperlink"/>
          <w:rFonts w:ascii="Times New Roman" w:hAnsi="Times New Roman" w:cs="Times New Roman"/>
          <w:u w:val="none"/>
        </w:rPr>
        <w:t xml:space="preserve"> </w:t>
      </w:r>
      <w:proofErr w:type="spellStart"/>
      <w:r w:rsidRPr="00961A87">
        <w:rPr>
          <w:rStyle w:val="Hyperlink"/>
          <w:rFonts w:ascii="Times New Roman" w:hAnsi="Times New Roman" w:cs="Times New Roman"/>
          <w:color w:val="auto"/>
          <w:u w:val="none"/>
          <w:lang w:val="es-AR"/>
        </w:rPr>
        <w:t>Acess</w:t>
      </w:r>
      <w:r>
        <w:rPr>
          <w:rStyle w:val="Hyperlink"/>
          <w:rFonts w:ascii="Times New Roman" w:hAnsi="Times New Roman" w:cs="Times New Roman"/>
          <w:color w:val="auto"/>
          <w:u w:val="none"/>
          <w:lang w:val="es-AR"/>
        </w:rPr>
        <w:t>ado</w:t>
      </w:r>
      <w:proofErr w:type="spellEnd"/>
      <w:r w:rsidRPr="00961A87">
        <w:rPr>
          <w:rStyle w:val="Hyperlink"/>
          <w:rFonts w:ascii="Times New Roman" w:hAnsi="Times New Roman" w:cs="Times New Roman"/>
          <w:color w:val="auto"/>
          <w:u w:val="none"/>
          <w:lang w:val="es-AR"/>
        </w:rPr>
        <w:t xml:space="preserve"> em 13/</w:t>
      </w:r>
      <w:r>
        <w:rPr>
          <w:rStyle w:val="Hyperlink"/>
          <w:rFonts w:ascii="Times New Roman" w:hAnsi="Times New Roman" w:cs="Times New Roman"/>
          <w:color w:val="auto"/>
          <w:u w:val="none"/>
          <w:lang w:val="es-AR"/>
        </w:rPr>
        <w:t>05</w:t>
      </w:r>
      <w:r w:rsidRPr="00961A87">
        <w:rPr>
          <w:rStyle w:val="Hyperlink"/>
          <w:rFonts w:ascii="Times New Roman" w:hAnsi="Times New Roman" w:cs="Times New Roman"/>
          <w:color w:val="auto"/>
          <w:u w:val="none"/>
          <w:lang w:val="es-AR"/>
        </w:rPr>
        <w:t>/202</w:t>
      </w:r>
      <w:r>
        <w:rPr>
          <w:rStyle w:val="Hyperlink"/>
          <w:rFonts w:ascii="Times New Roman" w:hAnsi="Times New Roman" w:cs="Times New Roman"/>
          <w:color w:val="auto"/>
          <w:u w:val="none"/>
          <w:lang w:val="es-AR"/>
        </w:rPr>
        <w:t>4</w:t>
      </w:r>
      <w:r w:rsidRPr="00961A87">
        <w:rPr>
          <w:rStyle w:val="Hyperlink"/>
          <w:rFonts w:ascii="Times New Roman" w:hAnsi="Times New Roman" w:cs="Times New Roman"/>
          <w:color w:val="auto"/>
          <w:u w:val="none"/>
          <w:lang w:val="es-AR"/>
        </w:rPr>
        <w:t>.</w:t>
      </w:r>
    </w:p>
    <w:p w14:paraId="6915F7A8" w14:textId="77777777" w:rsidR="0045014F" w:rsidRDefault="00E33E28">
      <w:pPr>
        <w:rPr>
          <w:rFonts w:ascii="Times New Roman" w:eastAsia="Times New Roman" w:hAnsi="Times New Roman" w:cs="Times New Roman"/>
        </w:rPr>
      </w:pPr>
      <w:r>
        <w:br w:type="page"/>
      </w:r>
    </w:p>
    <w:p w14:paraId="0ACACE29" w14:textId="77777777" w:rsidR="0045014F" w:rsidRDefault="0045014F">
      <w:pPr>
        <w:rPr>
          <w:rFonts w:ascii="Times New Roman" w:eastAsia="Times New Roman" w:hAnsi="Times New Roman" w:cs="Times New Roman"/>
        </w:rPr>
      </w:pPr>
    </w:p>
    <w:p w14:paraId="2153C47A" w14:textId="77777777" w:rsidR="0045014F" w:rsidRDefault="0045014F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sectPr w:rsidR="004501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75270" w14:textId="77777777" w:rsidR="00600E33" w:rsidRDefault="00600E33">
      <w:r>
        <w:separator/>
      </w:r>
    </w:p>
  </w:endnote>
  <w:endnote w:type="continuationSeparator" w:id="0">
    <w:p w14:paraId="5737AF4F" w14:textId="77777777" w:rsidR="00600E33" w:rsidRDefault="0060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92982" w14:textId="77777777" w:rsidR="00E33E28" w:rsidRDefault="00E33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D04B" w14:textId="77777777" w:rsidR="00E33E28" w:rsidRDefault="00E33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F7E9" w14:textId="77777777" w:rsidR="00E33E28" w:rsidRDefault="00E33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D626C" w14:textId="77777777" w:rsidR="00600E33" w:rsidRDefault="00600E33">
      <w:r>
        <w:separator/>
      </w:r>
    </w:p>
  </w:footnote>
  <w:footnote w:type="continuationSeparator" w:id="0">
    <w:p w14:paraId="65C19918" w14:textId="77777777" w:rsidR="00600E33" w:rsidRDefault="00600E33">
      <w:r>
        <w:continuationSeparator/>
      </w:r>
    </w:p>
  </w:footnote>
  <w:footnote w:id="1">
    <w:p w14:paraId="53C5708B" w14:textId="4316D394" w:rsidR="0001053F" w:rsidRDefault="0001053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Style w:val="fontstyle01"/>
          <w:rFonts w:ascii="Times New Roman" w:hAnsi="Times New Roman"/>
        </w:rPr>
        <w:t xml:space="preserve">FAPERJ – Número de registro </w:t>
      </w:r>
      <w:r w:rsidRPr="0001053F">
        <w:rPr>
          <w:rStyle w:val="fontstyle01"/>
          <w:rFonts w:ascii="Times New Roman" w:hAnsi="Times New Roman"/>
        </w:rPr>
        <w:t>E_45/2021ICE_45/2021</w:t>
      </w:r>
      <w:r w:rsidRPr="0001053F">
        <w:rPr>
          <w:rStyle w:val="fontstyle01"/>
          <w:rFonts w:ascii="Times New Roman" w:hAnsi="Times New Roman"/>
        </w:rPr>
        <w:t>.</w:t>
      </w:r>
    </w:p>
  </w:footnote>
  <w:footnote w:id="2">
    <w:p w14:paraId="2F098705" w14:textId="54444527" w:rsidR="004A06C0" w:rsidRPr="00B2241A" w:rsidRDefault="004A06C0" w:rsidP="004A06C0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B2241A">
        <w:rPr>
          <w:rFonts w:ascii="Times New Roman" w:hAnsi="Times New Roman" w:cs="Times New Roman"/>
        </w:rPr>
        <w:t xml:space="preserve">Entendemos </w:t>
      </w:r>
      <w:r w:rsidRPr="00B2241A">
        <w:rPr>
          <w:rFonts w:ascii="Times New Roman" w:hAnsi="Times New Roman" w:cs="Times New Roman"/>
          <w:i/>
          <w:iCs/>
        </w:rPr>
        <w:t>Tradução</w:t>
      </w:r>
      <w:r w:rsidRPr="00B2241A">
        <w:rPr>
          <w:rFonts w:ascii="Times New Roman" w:hAnsi="Times New Roman" w:cs="Times New Roman"/>
        </w:rPr>
        <w:t xml:space="preserve"> a partir de Derrida (2000), como uma tarefa relevante e </w:t>
      </w:r>
      <w:proofErr w:type="spellStart"/>
      <w:r w:rsidRPr="00B2241A">
        <w:rPr>
          <w:rFonts w:ascii="Times New Roman" w:hAnsi="Times New Roman" w:cs="Times New Roman"/>
        </w:rPr>
        <w:t>im-possível</w:t>
      </w:r>
      <w:proofErr w:type="spellEnd"/>
      <w:r w:rsidRPr="00B2241A">
        <w:rPr>
          <w:rFonts w:ascii="Times New Roman" w:hAnsi="Times New Roman" w:cs="Times New Roman"/>
        </w:rPr>
        <w:t xml:space="preserve"> que abrange não só traduções entre línguas diferentes como dentro de uma mesma língua. Uma atividade que não depende da intencionalidade; faz parte do </w:t>
      </w:r>
      <w:proofErr w:type="spellStart"/>
      <w:r w:rsidRPr="00B2241A">
        <w:rPr>
          <w:rFonts w:ascii="Times New Roman" w:hAnsi="Times New Roman" w:cs="Times New Roman"/>
        </w:rPr>
        <w:t>ser</w:t>
      </w:r>
      <w:proofErr w:type="spellEnd"/>
      <w:r w:rsidRPr="00B2241A">
        <w:rPr>
          <w:rFonts w:ascii="Times New Roman" w:hAnsi="Times New Roman" w:cs="Times New Roman"/>
        </w:rPr>
        <w:t xml:space="preserve"> leitor ou ouvinte o traduzir sempre, no sentido de que os sentidos não são contidos por uma origem. “[...] a necessidade e a impossibilidade da tradução, a dívida inflexível e impagável [...]. Toda tradução, por vocação “relevante”, ao mesmo tempo reforça, eleva e redime o original por uma operação que transforma e guarda ainda o luto pela origem, tarefa possível/impossível imposta ao tradutor”. (DERRIDA, 2000) </w:t>
      </w:r>
    </w:p>
    <w:p w14:paraId="6A0FB7A7" w14:textId="1B8D845D" w:rsidR="004A06C0" w:rsidRDefault="004A06C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FA826" w14:textId="77777777" w:rsidR="00E33E28" w:rsidRDefault="00E33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DBDB" w14:textId="77777777" w:rsidR="00E33E28" w:rsidRDefault="00E33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1FE87A8" wp14:editId="5CA714DE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1769" w14:textId="77777777" w:rsidR="00E33E28" w:rsidRDefault="00E33E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34D7B"/>
    <w:multiLevelType w:val="multilevel"/>
    <w:tmpl w:val="7C7C3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33BA7"/>
    <w:multiLevelType w:val="multilevel"/>
    <w:tmpl w:val="64741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1856768">
    <w:abstractNumId w:val="1"/>
  </w:num>
  <w:num w:numId="2" w16cid:durableId="120490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4F"/>
    <w:rsid w:val="0001053F"/>
    <w:rsid w:val="000143EE"/>
    <w:rsid w:val="00047610"/>
    <w:rsid w:val="00054398"/>
    <w:rsid w:val="00131541"/>
    <w:rsid w:val="00144896"/>
    <w:rsid w:val="0027645A"/>
    <w:rsid w:val="003A44AC"/>
    <w:rsid w:val="003B0B7B"/>
    <w:rsid w:val="003B5744"/>
    <w:rsid w:val="003D0F11"/>
    <w:rsid w:val="00447233"/>
    <w:rsid w:val="0045014F"/>
    <w:rsid w:val="00472554"/>
    <w:rsid w:val="00483EB2"/>
    <w:rsid w:val="004875C5"/>
    <w:rsid w:val="004A06C0"/>
    <w:rsid w:val="004B2CE6"/>
    <w:rsid w:val="004B3F73"/>
    <w:rsid w:val="004E7441"/>
    <w:rsid w:val="00512371"/>
    <w:rsid w:val="005D4D09"/>
    <w:rsid w:val="005D7809"/>
    <w:rsid w:val="00600E33"/>
    <w:rsid w:val="0065396E"/>
    <w:rsid w:val="0066321D"/>
    <w:rsid w:val="00675B77"/>
    <w:rsid w:val="006915D7"/>
    <w:rsid w:val="00752714"/>
    <w:rsid w:val="008B3117"/>
    <w:rsid w:val="00922C06"/>
    <w:rsid w:val="00961A87"/>
    <w:rsid w:val="00995BDD"/>
    <w:rsid w:val="009A4409"/>
    <w:rsid w:val="009D7020"/>
    <w:rsid w:val="00A33A0C"/>
    <w:rsid w:val="00A34A33"/>
    <w:rsid w:val="00B3143B"/>
    <w:rsid w:val="00C14229"/>
    <w:rsid w:val="00CF0C34"/>
    <w:rsid w:val="00D12126"/>
    <w:rsid w:val="00D14EB6"/>
    <w:rsid w:val="00DE22EC"/>
    <w:rsid w:val="00DF2A02"/>
    <w:rsid w:val="00DF4DA9"/>
    <w:rsid w:val="00E33E28"/>
    <w:rsid w:val="00E5712F"/>
    <w:rsid w:val="00E6667B"/>
    <w:rsid w:val="00EB5663"/>
    <w:rsid w:val="00EE6689"/>
    <w:rsid w:val="00F57CA8"/>
    <w:rsid w:val="00FC7487"/>
    <w:rsid w:val="00FD1FED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5511"/>
  <w15:docId w15:val="{FBDA7E29-E936-4F2F-8331-D2431AD4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33E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33E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E33E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E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E2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E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E2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915D7"/>
  </w:style>
  <w:style w:type="character" w:customStyle="1" w:styleId="fontstyle11">
    <w:name w:val="fontstyle11"/>
    <w:basedOn w:val="Fontepargpadro"/>
    <w:rsid w:val="006915D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pple-tab-span">
    <w:name w:val="apple-tab-span"/>
    <w:basedOn w:val="Fontepargpadro"/>
    <w:rsid w:val="004E7441"/>
  </w:style>
  <w:style w:type="character" w:customStyle="1" w:styleId="fontstyle01">
    <w:name w:val="fontstyle01"/>
    <w:basedOn w:val="Fontepargpadro"/>
    <w:qFormat/>
    <w:rsid w:val="00675B77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4A06C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4A06C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06C0"/>
    <w:rPr>
      <w:vertAlign w:val="superscript"/>
    </w:rPr>
  </w:style>
  <w:style w:type="paragraph" w:customStyle="1" w:styleId="pf0">
    <w:name w:val="pf0"/>
    <w:basedOn w:val="Normal"/>
    <w:rsid w:val="003A44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Fontepargpadro"/>
    <w:rsid w:val="003A44AC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4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evistaea.org/artigo.php?idartigo=300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DBC0F626-0F2D-45AE-A767-C6C19A7EF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1563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Marinazia Cordeiro</cp:lastModifiedBy>
  <cp:revision>2</cp:revision>
  <dcterms:created xsi:type="dcterms:W3CDTF">2024-05-30T20:34:00Z</dcterms:created>
  <dcterms:modified xsi:type="dcterms:W3CDTF">2024-05-30T20:34:00Z</dcterms:modified>
</cp:coreProperties>
</file>