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4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581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5819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"/>
          <w:shd w:fill="auto" w:val="clear"/>
        </w:rPr>
      </w:pPr>
    </w:p>
    <w:p>
      <w:pPr>
        <w:spacing w:before="38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91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Protocolos de Atendimento de Urgência e Emergência para Complicações Obstétricas em Pacientes com Transtornos Psiquiátricos</w:t>
      </w:r>
    </w:p>
    <w:p>
      <w:pPr>
        <w:spacing w:before="261" w:after="0" w:line="458"/>
        <w:ind w:right="568" w:left="767" w:hanging="4"/>
        <w:jc w:val="center"/>
        <w:rPr>
          <w:rFonts w:ascii="Arial MT" w:hAnsi="Arial MT" w:cs="Arial MT" w:eastAsia="Arial MT"/>
          <w:color w:val="auto"/>
          <w:spacing w:val="0"/>
          <w:position w:val="8"/>
          <w:sz w:val="24"/>
          <w:shd w:fill="auto" w:val="clear"/>
        </w:rPr>
      </w:pPr>
    </w:p>
    <w:p>
      <w:pPr>
        <w:spacing w:before="261" w:after="0" w:line="240"/>
        <w:ind w:right="568" w:left="767" w:hanging="4"/>
        <w:jc w:val="right"/>
        <w:rPr>
          <w:rFonts w:ascii="Arial MT" w:hAnsi="Arial MT" w:cs="Arial MT" w:eastAsia="Arial MT"/>
          <w:color w:val="auto"/>
          <w:spacing w:val="0"/>
          <w:position w:val="8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8"/>
          <w:sz w:val="20"/>
          <w:shd w:fill="auto" w:val="clear"/>
        </w:rPr>
        <w:t xml:space="preserve">Isabella Ferreira Silva</w:t>
      </w:r>
      <w:r>
        <w:rPr>
          <w:rFonts w:ascii="Times New Roman" w:hAnsi="Times New Roman" w:cs="Times New Roman" w:eastAsia="Times New Roman"/>
          <w:color w:val="auto"/>
          <w:spacing w:val="0"/>
          <w:position w:val="8"/>
          <w:sz w:val="20"/>
          <w:shd w:fill="auto" w:val="clear"/>
          <w:vertAlign w:val="superscript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8"/>
          <w:sz w:val="20"/>
          <w:shd w:fill="auto" w:val="clear"/>
        </w:rPr>
        <w:br/>
        <w:t xml:space="preserve">Camily Vitória Moreira Marota</w:t>
      </w:r>
      <w:r>
        <w:rPr>
          <w:rFonts w:ascii="Times New Roman" w:hAnsi="Times New Roman" w:cs="Times New Roman" w:eastAsia="Times New Roman"/>
          <w:color w:val="auto"/>
          <w:spacing w:val="0"/>
          <w:position w:val="8"/>
          <w:sz w:val="20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8"/>
          <w:sz w:val="20"/>
          <w:shd w:fill="auto" w:val="clear"/>
        </w:rPr>
        <w:br/>
        <w:t xml:space="preserve">Mariana untaler Leal</w:t>
      </w:r>
      <w:r>
        <w:rPr>
          <w:rFonts w:ascii="Times New Roman" w:hAnsi="Times New Roman" w:cs="Times New Roman" w:eastAsia="Times New Roman"/>
          <w:color w:val="auto"/>
          <w:spacing w:val="0"/>
          <w:position w:val="8"/>
          <w:sz w:val="20"/>
          <w:shd w:fill="auto" w:val="clear"/>
          <w:vertAlign w:val="super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8"/>
          <w:sz w:val="20"/>
          <w:shd w:fill="auto" w:val="clear"/>
        </w:rPr>
        <w:br/>
        <w:t xml:space="preserve">Letycia de Freitas Barbosa Romano</w:t>
      </w:r>
      <w:r>
        <w:rPr>
          <w:rFonts w:ascii="Times New Roman" w:hAnsi="Times New Roman" w:cs="Times New Roman" w:eastAsia="Times New Roman"/>
          <w:color w:val="auto"/>
          <w:spacing w:val="0"/>
          <w:position w:val="8"/>
          <w:sz w:val="20"/>
          <w:shd w:fill="auto" w:val="clear"/>
          <w:vertAlign w:val="superscript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8"/>
          <w:sz w:val="20"/>
          <w:shd w:fill="auto" w:val="clear"/>
        </w:rPr>
        <w:br/>
        <w:t xml:space="preserve">Ana Luísa Esteves de Barcellos Emery Pereira</w:t>
      </w:r>
      <w:r>
        <w:rPr>
          <w:rFonts w:ascii="Times New Roman" w:hAnsi="Times New Roman" w:cs="Times New Roman" w:eastAsia="Times New Roman"/>
          <w:color w:val="auto"/>
          <w:spacing w:val="0"/>
          <w:position w:val="8"/>
          <w:sz w:val="20"/>
          <w:shd w:fill="auto" w:val="clear"/>
          <w:vertAlign w:val="superscript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8"/>
          <w:sz w:val="20"/>
          <w:shd w:fill="auto" w:val="clear"/>
        </w:rPr>
        <w:br/>
      </w:r>
    </w:p>
    <w:p>
      <w:pPr>
        <w:spacing w:before="55" w:after="0" w:line="276"/>
        <w:ind w:right="129" w:left="33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Resumo: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 atendimento de urgências e emergências obstétricas em pacientes com transtornos psiquiátricos apresenta desafios únicos que exigem protocolos específicos para garantir o cuidado integral da mulher e do bebê. Este resumo abrangente detalha os protocolos recomendados para o manejo de diversas complicações obstétricas nesse grupo populacional, incluindo:1 Compreendendo as Complexidades: Desvendando os Desafios.2 Dificuldade de acesso ao pré-natal: Falta de acompanhamento médico adequado pode levar a diagnósticos tardios e tratamento inadequado de doenças pré-existentes.3 Baixa adesão ao tratamento: Dificuldades em seguir o plano terapêutico para o transtorno psiquiátrico podem comprometer o controle dos sintomas e aumentar o risco de complicações.4 Violência doméstica e abuso de substâncias: A prevalência desses problemas em mulheres com transtornos psiquiátricos aumenta o risco de complicações na gestação e no parto.Avaliação médica rigorosa: Monitoramento da pressão arterial, proteinúria e sinais de eclâmpsia (convulsões, alterações neurológicas).</w:t>
      </w:r>
    </w:p>
    <w:p>
      <w:pPr>
        <w:spacing w:before="55" w:after="0" w:line="276"/>
        <w:ind w:right="129" w:left="33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332" w:firstLine="0"/>
        <w:jc w:val="both"/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Palavras-chave:</w:t>
      </w:r>
      <w:r>
        <w:rPr>
          <w:rFonts w:ascii="Arial" w:hAnsi="Arial" w:cs="Arial" w:eastAsia="Arial"/>
          <w:b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Gestantes,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Urgências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0"/>
          <w:shd w:fill="auto" w:val="clear"/>
        </w:rPr>
        <w:t xml:space="preserve">Transtornos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.</w:t>
        <w:br/>
        <w:t xml:space="preserve">Eixo: Transversal</w:t>
        <w:br/>
      </w:r>
      <w:r>
        <w:rPr>
          <w:rFonts w:ascii="Arial MT" w:hAnsi="Arial MT" w:cs="Arial MT" w:eastAsia="Arial MT"/>
          <w:b/>
          <w:color w:val="auto"/>
          <w:spacing w:val="-2"/>
          <w:position w:val="0"/>
          <w:sz w:val="20"/>
          <w:shd w:fill="auto" w:val="clear"/>
        </w:rPr>
        <w:t xml:space="preserve">Autor:isabellafsmed@gmail.com</w:t>
      </w:r>
    </w:p>
    <w:p>
      <w:pPr>
        <w:spacing w:before="0" w:after="0" w:line="240"/>
        <w:ind w:right="0" w:left="332" w:firstLine="0"/>
        <w:jc w:val="both"/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</w:pPr>
    </w:p>
    <w:p>
      <w:pPr>
        <w:spacing w:before="0" w:after="0" w:line="240"/>
        <w:ind w:right="0" w:left="332" w:firstLine="0"/>
        <w:jc w:val="both"/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</w:pPr>
    </w:p>
    <w:p>
      <w:pPr>
        <w:spacing w:before="0" w:after="0" w:line="240"/>
        <w:ind w:right="0" w:left="332" w:firstLine="0"/>
        <w:jc w:val="both"/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  <w:vertAlign w:val="superscript"/>
        </w:rPr>
        <w:t xml:space="preserve">1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isabellafsmed@gmail.com</w:t>
      </w:r>
    </w:p>
    <w:p>
      <w:pPr>
        <w:spacing w:before="0" w:after="0" w:line="240"/>
        <w:ind w:right="0" w:left="332" w:firstLine="0"/>
        <w:jc w:val="both"/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Faculdade Dinâmica - FADIP</w:t>
        <w:br/>
        <w:br/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  <w:vertAlign w:val="superscript"/>
        </w:rPr>
        <w:t xml:space="preserve">2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Faculdade Dinâmica - FADIP</w:t>
        <w:br/>
        <w:br/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  <w:vertAlign w:val="superscript"/>
        </w:rPr>
        <w:t xml:space="preserve">3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Faculdade Dinâmica - FADIP</w:t>
        <w:br/>
        <w:br/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  <w:vertAlign w:val="superscript"/>
        </w:rPr>
        <w:t xml:space="preserve">4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Faculdade Dinâmica - FADIP</w:t>
      </w:r>
    </w:p>
    <w:p>
      <w:pPr>
        <w:spacing w:before="0" w:after="0" w:line="240"/>
        <w:ind w:right="0" w:left="332" w:firstLine="0"/>
        <w:jc w:val="both"/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br/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  <w:vertAlign w:val="superscript"/>
        </w:rPr>
        <w:t xml:space="preserve">5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Faculdade Dinâmica - FADIP</w:t>
      </w:r>
    </w:p>
    <w:p>
      <w:pPr>
        <w:spacing w:before="0" w:after="0" w:line="240"/>
        <w:ind w:right="0" w:left="332" w:firstLine="0"/>
        <w:jc w:val="both"/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br/>
      </w:r>
    </w:p>
    <w:p>
      <w:pPr>
        <w:spacing w:before="0" w:after="0" w:line="240"/>
        <w:ind w:right="0" w:left="33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11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13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13"/>
          <w:shd w:fill="auto" w:val="clear"/>
        </w:rPr>
      </w:pPr>
    </w:p>
    <w:p>
      <w:pPr>
        <w:spacing w:before="4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40"/>
        <w:ind w:right="0" w:left="332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-2"/>
          <w:position w:val="0"/>
          <w:sz w:val="20"/>
          <w:shd w:fill="auto" w:val="clear"/>
        </w:rPr>
        <w:t xml:space="preserve">INTRODUÇÃO</w:t>
      </w:r>
    </w:p>
    <w:p>
      <w:pPr>
        <w:spacing w:before="154" w:after="0" w:line="276"/>
        <w:ind w:right="131" w:left="332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mulher,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ciclo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gravídico,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apresenta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constantes modificações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morfofuncionais.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Segundo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Montenegro CAB e Rezende JF (2018), essas alterações fisiológicas na gestante podem ser locais ou sistêmicas incluindo os sistemas hematológico, cardiovascular, urinário, gastrointestinal e endócrino. Podem ainda, desencadear complicações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obstétricas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conduzindo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estas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mulheres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atendimentos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urgência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emergência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(MICHILIN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NS, et al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, 2016).</w:t>
      </w:r>
    </w:p>
    <w:p>
      <w:pPr>
        <w:spacing w:before="120" w:after="0" w:line="276"/>
        <w:ind w:right="132" w:left="332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Na maioria das vezes, o período de gravidez tem evolução natural, pois as diversas transformações no corpo da mulher são adaptadas a ele. No entanto, existem elementos que podem prever complicações. Alguns fatores podem afetar isso, como doenças pré-existentes ou causadas durante a gravidez, fatores sociais ambientais, culturais e econômicos; que se combinam para produzir complicações na gravidez.(SILVA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JR,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, 2018; BRASIL, 2012a).</w:t>
      </w:r>
    </w:p>
    <w:p>
      <w:pPr>
        <w:spacing w:before="120" w:after="0" w:line="276"/>
        <w:ind w:right="133" w:left="332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Considera-se gravidez de alto risco as intercorrências maternas fetais que afetam desde a concepção, passando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pelo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desenvolvimento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nascimento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(MONTENEGRO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CAB,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REZENDE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JF,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2018).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Segundo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Base de Dados de Internações Hospitalares 15% das gestantes no Brasil são de alto risco, havendo, portanto, um número significativo (BRASIL, 2012b).</w:t>
      </w:r>
    </w:p>
    <w:p>
      <w:pPr>
        <w:spacing w:before="120" w:after="0" w:line="276"/>
        <w:ind w:right="134" w:left="332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Os procedimentos necessários para lidar com estes casos agudos podem incluir observações clínicas e medidas para estabilizar as obrigações da mãe e o conceito . Os familiares e os profissionais de saúde esperam ansiosamente quando uma gestante é admitida no serviço de urgência porque está implícito que há um risco de morte para pelo menos duas pessoas. (MICHILIN NS, et al., 2016).</w:t>
      </w:r>
    </w:p>
    <w:p>
      <w:pPr>
        <w:spacing w:before="122" w:after="0" w:line="276"/>
        <w:ind w:right="137" w:left="332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Embora as taxas de morbi-mortalidade materna tenham reduzido no Brasil, é muito importante continuar investindo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esforços,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pois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ainda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comportam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forma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relevante.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Pensar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estratégias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educação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saúde sendo possível administrar recursos como aconselhamento e prestar informações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(SILVA JR, et al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.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, 2018).</w:t>
      </w:r>
    </w:p>
    <w:p>
      <w:pPr>
        <w:spacing w:before="118" w:after="0" w:line="276"/>
        <w:ind w:right="131" w:left="332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No Brasil, em 2016, foram registrados 1.463 casos de morte materna , dos quais 92% foram considerados evitáveis, de acordo com dados do Ministério da Saúde (VALADARES C, 2018). Além disso , as principais causas deste infortúnio são o não reconhecimento de sintomas graves, o que leva as pessoas a esperar mais tempo para obter serviços adequados e receber atendimentos de baixa qualidade. (BRASIL, 2012a).</w:t>
      </w:r>
    </w:p>
    <w:p>
      <w:pPr>
        <w:spacing w:before="121" w:after="0" w:line="276"/>
        <w:ind w:right="133" w:left="332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 2000, o Brasil foi um dos países que se comprometeu com os Objetivos de Desenvolvimento do Milênio (ODM)</w:t>
      </w:r>
      <w:r>
        <w:rPr>
          <w:rFonts w:ascii="Arial MT" w:hAnsi="Arial MT" w:cs="Arial MT" w:eastAsia="Arial MT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junto a Organização Mundial de Saúde (OMS),</w:t>
      </w:r>
      <w:r>
        <w:rPr>
          <w:rFonts w:ascii="Arial MT" w:hAnsi="Arial MT" w:cs="Arial MT" w:eastAsia="Arial MT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onde havia metas</w:t>
      </w:r>
      <w:r>
        <w:rPr>
          <w:rFonts w:ascii="Arial MT" w:hAnsi="Arial MT" w:cs="Arial MT" w:eastAsia="Arial MT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2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serem</w:t>
      </w:r>
      <w:r>
        <w:rPr>
          <w:rFonts w:ascii="Arial MT" w:hAnsi="Arial MT" w:cs="Arial MT" w:eastAsia="Arial MT"/>
          <w:color w:val="auto"/>
          <w:spacing w:val="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compridas</w:t>
      </w:r>
      <w:r>
        <w:rPr>
          <w:rFonts w:ascii="Arial MT" w:hAnsi="Arial MT" w:cs="Arial MT" w:eastAsia="Arial MT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 até</w:t>
      </w:r>
      <w:r>
        <w:rPr>
          <w:rFonts w:ascii="Arial MT" w:hAnsi="Arial MT" w:cs="Arial MT" w:eastAsia="Arial MT"/>
          <w:color w:val="auto"/>
          <w:spacing w:val="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2015.</w:t>
      </w:r>
    </w:p>
    <w:p>
      <w:pPr>
        <w:spacing w:before="0" w:after="0" w:line="276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</w:p>
    <w:p>
      <w:pPr>
        <w:spacing w:before="84" w:after="0" w:line="276"/>
        <w:ind w:right="141" w:left="33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das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metas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era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reduzir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mortalidade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materna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Brasil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35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cada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100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mil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nascidos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vivos.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2015, foram propostos novos objetivos para ser atingido até 2030, o chamado “Objetivo de Desenvolvimento Sustentável” (ODS), no qual, constam 18 itens. A taxa de mortalidade materna está na categoria de “Saúde e Bem Estar” e tem como finalidade reduzir para 30 mortes para cada 100 mil nascidos vivos (BRASIL, 2014).</w:t>
      </w:r>
    </w:p>
    <w:p>
      <w:pPr>
        <w:spacing w:before="121" w:after="0" w:line="276"/>
        <w:ind w:right="131" w:left="332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Os profissionais da rede de atenção à saúde, compreendida da atenção básica aos serviços hospitalares de referência,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devem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estar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aptos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identificar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vulnerabilidades,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conhecer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possíveis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intervenções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casos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 situações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urgência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implantar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ações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proporcionam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diminuição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morbimortalidade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materno-fetal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(SILVA JR,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al.,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2018;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VALADARES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C,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2018;</w:t>
      </w:r>
      <w:r>
        <w:rPr>
          <w:rFonts w:ascii="Arial MT" w:hAnsi="Arial MT" w:cs="Arial MT" w:eastAsia="Arial MT"/>
          <w:color w:val="auto"/>
          <w:spacing w:val="3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BRASIL,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2012).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Para promover a saúde e prevenir problemas, os profissionais de saúde devem entender as mudanças físicas, biológicas, emocionais e sociais que ocorrem durante o período gravídico. (MICHILIN NS, et al., 2016).</w:t>
      </w:r>
    </w:p>
    <w:p>
      <w:pPr>
        <w:spacing w:before="122" w:after="0" w:line="276"/>
        <w:ind w:right="146" w:left="332" w:firstLine="338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contato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diário no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cenário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 uma unidade hospitalar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 uma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instituição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pública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 interior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paulista, no ano de 2018, despertou a indagação sobre o perfil das mulheres gestantes atendidas no serviço de urgência e emergência. Portanto, este estudo tem como objetivo identificar o perfil epidemiológico deste público.</w:t>
      </w:r>
    </w:p>
    <w:p>
      <w:pPr>
        <w:spacing w:before="152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332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-2"/>
          <w:position w:val="0"/>
          <w:sz w:val="20"/>
          <w:shd w:fill="auto" w:val="clear"/>
        </w:rPr>
        <w:t xml:space="preserve">MÉTODOS</w:t>
      </w:r>
    </w:p>
    <w:p>
      <w:pPr>
        <w:spacing w:before="157" w:after="0" w:line="276"/>
        <w:ind w:right="134" w:left="332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Estudo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epidemiológico,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transversal,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abordagem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qualitativa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tipo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exploratória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explicativa.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Tem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como objetivo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conhecer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perfil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epidemiológico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mulheres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período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gestação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puerpério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atendidas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situação de urgência e emergência no Pronto Socorro Materno Infantil de uma instituição pública do interior paulista, no período de janeiro de 2014 a abril de 2018.</w:t>
      </w:r>
    </w:p>
    <w:p>
      <w:pPr>
        <w:spacing w:before="121" w:after="0" w:line="276"/>
        <w:ind w:right="135" w:left="332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local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estudado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constitui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área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abrangência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62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municípios.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hospital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médio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porte,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obtendo capacidade operacional de 102 leitos nas áreas de saúde da criança e da mulher. Possui setores ambulatoriais e de internação clínico cirúrgico nas diversas especialidades, sendo uma delas a ginecologia e obstétrica.</w:t>
      </w:r>
    </w:p>
    <w:p>
      <w:pPr>
        <w:spacing w:before="154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332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-2"/>
          <w:position w:val="0"/>
          <w:sz w:val="20"/>
          <w:shd w:fill="auto" w:val="clear"/>
        </w:rPr>
        <w:t xml:space="preserve">RESULTADOS</w:t>
      </w:r>
    </w:p>
    <w:p>
      <w:pPr>
        <w:spacing w:before="155" w:after="0" w:line="276"/>
        <w:ind w:right="132" w:left="332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Constatou-se que a procedência das gestantes atendidas em um hospital em situações de urgência e emergência, foram provenientes de Marília, enquanto 27,8% dos demais municípios. Ressalta-se a referência deste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serviço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62 municípios,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ainda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assim 72,2% dos atendimentos realizados no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período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janeiro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2014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á abril 2018.</w:t>
      </w:r>
    </w:p>
    <w:p>
      <w:pPr>
        <w:spacing w:before="120" w:after="0" w:line="276"/>
        <w:ind w:right="133" w:left="332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Como demonstrado pelo estudo, durante esse período, houve uma média de quinze mulheres atendidas ao dia por indicadores de urgência e emergência obstétrica. Observe-se que a capacidade planejada e operacional é igual e que o público permanece em média três dias. Como resultado do tempo de permanência, esses dados logo podem indicar uma demanda excessiva.</w:t>
      </w:r>
    </w:p>
    <w:p>
      <w:pPr>
        <w:spacing w:before="121" w:after="0" w:line="276"/>
        <w:ind w:right="134" w:left="332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 faixa etária média das mulheres atendidas em situações de urgência e emergência no período do estudo foi de 20 a 24 anos (27,4%), coincidindo com o período fértil (menacme). 17% dos adolescentes de 15 a 19 anos foram atendidos em situação de emergência obstétrica. Não menos preocupante, foi encontrar 1% de crianças entre 10 a 14 anos entre as mulheres atendidas em urgência.</w:t>
      </w:r>
    </w:p>
    <w:p>
      <w:pPr>
        <w:spacing w:before="121" w:after="0" w:line="276"/>
        <w:ind w:right="134" w:left="332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Tabela</w:t>
      </w:r>
      <w:r>
        <w:rPr>
          <w:rFonts w:ascii="Arial" w:hAnsi="Arial" w:cs="Arial" w:eastAsia="Arial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Arial" w:hAnsi="Arial" w:cs="Arial" w:eastAsia="Arial"/>
          <w:b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demonstra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causas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atendimentos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mulheres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gestantes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período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janeiro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2014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abril de 2018. Encontra-se no resultado dessa pesquisa em estudo como causa principal (22%) de atendimento as complicações em trabalho de parto e parto, seguido de complicações que terminam em aborto com (20%), motivos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ligados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feto,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cavidade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amniótica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parto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(14%)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edema,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proteinúria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transtornos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hipertensivos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na gravidez, no parto e no puerpério com (1,8%).</w:t>
      </w:r>
    </w:p>
    <w:p>
      <w:pPr>
        <w:spacing w:before="120" w:after="0" w:line="276"/>
        <w:ind w:right="134" w:left="332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Tabela 2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mostra os tratamentos realizados nos atendimentos as gestantes em situação de urgência e emergência. A principal terapêutica foi para intercorrências na gravidez (92,8%), seguido de complicações relacionadas ao puerpério (3%), cirúrgico de gravidez ectópica (2,4%) e edema, proteinúria e transtornos hipertensivos na gravidez, parto e puerpério (1%).</w:t>
      </w:r>
    </w:p>
    <w:p>
      <w:pPr>
        <w:spacing w:before="121" w:after="0" w:line="276"/>
        <w:ind w:right="129" w:left="332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 relação a procedimentos, na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Tabela 3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, constam 62,8% relacionados a curetagem pós-abortamento. Quanto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aos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tipos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partos,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Tabela</w:t>
      </w:r>
      <w:r>
        <w:rPr>
          <w:rFonts w:ascii="Arial" w:hAnsi="Arial" w:cs="Arial" w:eastAsia="Arial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,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mostra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cesáreo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tem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maior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frequência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(67,7%).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parto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cesariano em gestação de alto risco prevalece em relação a parto normal para o mesmo caso, respectivamente, 53,3% e 11,5%. Ressalta-se ainda a via cesárea sendo de baixo risco corresponde a 5,6%.</w:t>
      </w:r>
    </w:p>
    <w:p>
      <w:pPr>
        <w:spacing w:before="49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134" w:left="33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Tabela</w:t>
      </w:r>
      <w:r>
        <w:rPr>
          <w:rFonts w:ascii="Arial" w:hAnsi="Arial" w:cs="Arial" w:eastAsia="Arial"/>
          <w:b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1</w:t>
      </w:r>
      <w:r>
        <w:rPr>
          <w:rFonts w:ascii="Arial" w:hAnsi="Arial" w:cs="Arial" w:eastAsia="Arial"/>
          <w:b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Causa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Atendimentos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relacionados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gravidez,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parto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puerpério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período de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janeiro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2014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abril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2018.</w:t>
      </w:r>
    </w:p>
    <w:tbl>
      <w:tblPr>
        <w:tblInd w:w="232" w:type="dxa"/>
      </w:tblPr>
      <w:tblGrid>
        <w:gridCol w:w="8329"/>
        <w:gridCol w:w="983"/>
        <w:gridCol w:w="787"/>
      </w:tblGrid>
      <w:tr>
        <w:trPr>
          <w:trHeight w:val="263" w:hRule="auto"/>
          <w:jc w:val="left"/>
        </w:trPr>
        <w:tc>
          <w:tcPr>
            <w:tcW w:w="8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1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Causa</w:t>
            </w:r>
            <w:r>
              <w:rPr>
                <w:rFonts w:ascii="Arial" w:hAnsi="Arial" w:cs="Arial" w:eastAsia="Arial"/>
                <w:b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dos</w:t>
            </w:r>
            <w:r>
              <w:rPr>
                <w:rFonts w:ascii="Arial" w:hAnsi="Arial" w:cs="Arial" w:eastAsia="Arial"/>
                <w:b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Atendimentos</w:t>
            </w:r>
            <w:r>
              <w:rPr>
                <w:rFonts w:ascii="Arial" w:hAnsi="Arial" w:cs="Arial" w:eastAsia="Arial"/>
                <w:b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relacionados</w:t>
            </w:r>
            <w:r>
              <w:rPr>
                <w:rFonts w:ascii="Arial" w:hAnsi="Arial" w:cs="Arial" w:eastAsia="Arial"/>
                <w:b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à</w:t>
            </w:r>
            <w:r>
              <w:rPr>
                <w:rFonts w:ascii="Arial" w:hAnsi="Arial" w:cs="Arial" w:eastAsia="Arial"/>
                <w:b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gravidez,</w:t>
            </w:r>
            <w:r>
              <w:rPr>
                <w:rFonts w:ascii="Arial" w:hAnsi="Arial" w:cs="Arial" w:eastAsia="Arial"/>
                <w:b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parto</w:t>
            </w:r>
            <w:r>
              <w:rPr>
                <w:rFonts w:ascii="Arial" w:hAnsi="Arial" w:cs="Arial" w:eastAsia="Arial"/>
                <w:b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b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puerpério.</w:t>
            </w:r>
          </w:p>
        </w:tc>
        <w:tc>
          <w:tcPr>
            <w:tcW w:w="9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2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-10"/>
                <w:position w:val="0"/>
                <w:sz w:val="20"/>
                <w:shd w:fill="auto" w:val="clear"/>
              </w:rPr>
              <w:t xml:space="preserve">N</w:t>
            </w:r>
          </w:p>
        </w:tc>
        <w:tc>
          <w:tcPr>
            <w:tcW w:w="7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6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-10"/>
                <w:position w:val="0"/>
                <w:sz w:val="20"/>
                <w:shd w:fill="auto" w:val="clear"/>
              </w:rPr>
              <w:t xml:space="preserve">%</w:t>
            </w:r>
          </w:p>
        </w:tc>
      </w:tr>
      <w:tr>
        <w:trPr>
          <w:trHeight w:val="266" w:hRule="auto"/>
          <w:jc w:val="left"/>
        </w:trPr>
        <w:tc>
          <w:tcPr>
            <w:tcW w:w="8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21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Outros</w:t>
            </w:r>
            <w:r>
              <w:rPr>
                <w:rFonts w:ascii="Arial MT" w:hAnsi="Arial MT" w:cs="Arial MT" w:eastAsia="Arial MT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transtornos</w:t>
            </w:r>
            <w:r>
              <w:rPr>
                <w:rFonts w:ascii="Arial MT" w:hAnsi="Arial MT" w:cs="Arial MT" w:eastAsia="Arial MT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maternos</w:t>
            </w:r>
            <w:r>
              <w:rPr>
                <w:rFonts w:ascii="Arial MT" w:hAnsi="Arial MT" w:cs="Arial MT" w:eastAsia="Arial MT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relacionados</w:t>
            </w:r>
            <w:r>
              <w:rPr>
                <w:rFonts w:ascii="Arial MT" w:hAnsi="Arial MT" w:cs="Arial MT" w:eastAsia="Arial MT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predominantemente</w:t>
            </w:r>
            <w:r>
              <w:rPr>
                <w:rFonts w:ascii="Arial MT" w:hAnsi="Arial MT" w:cs="Arial MT" w:eastAsia="Arial MT"/>
                <w:color w:val="auto"/>
                <w:spacing w:val="-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com</w:t>
            </w:r>
            <w:r>
              <w:rPr>
                <w:rFonts w:ascii="Arial MT" w:hAnsi="Arial MT" w:cs="Arial MT" w:eastAsia="Arial MT"/>
                <w:color w:val="auto"/>
                <w:spacing w:val="-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Arial MT" w:hAnsi="Arial MT" w:cs="Arial MT" w:eastAsia="Arial MT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gravidez</w:t>
            </w:r>
          </w:p>
        </w:tc>
        <w:tc>
          <w:tcPr>
            <w:tcW w:w="9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262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3.358</w:t>
            </w:r>
          </w:p>
        </w:tc>
        <w:tc>
          <w:tcPr>
            <w:tcW w:w="7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24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0"/>
                <w:shd w:fill="auto" w:val="clear"/>
              </w:rPr>
              <w:t xml:space="preserve">35</w:t>
            </w:r>
          </w:p>
        </w:tc>
      </w:tr>
      <w:tr>
        <w:trPr>
          <w:trHeight w:val="263" w:hRule="auto"/>
          <w:jc w:val="left"/>
        </w:trPr>
        <w:tc>
          <w:tcPr>
            <w:tcW w:w="8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1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Complicações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do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trabalho</w:t>
            </w: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 MT" w:hAnsi="Arial MT" w:cs="Arial MT" w:eastAsia="Arial MT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parto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do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20"/>
                <w:shd w:fill="auto" w:val="clear"/>
              </w:rPr>
              <w:t xml:space="preserve">parto</w:t>
            </w:r>
          </w:p>
        </w:tc>
        <w:tc>
          <w:tcPr>
            <w:tcW w:w="9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62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2.101</w:t>
            </w:r>
          </w:p>
        </w:tc>
        <w:tc>
          <w:tcPr>
            <w:tcW w:w="7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4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0"/>
                <w:shd w:fill="auto" w:val="clear"/>
              </w:rPr>
              <w:t xml:space="preserve">22</w:t>
            </w:r>
          </w:p>
        </w:tc>
      </w:tr>
      <w:tr>
        <w:trPr>
          <w:trHeight w:val="265" w:hRule="auto"/>
          <w:jc w:val="left"/>
        </w:trPr>
        <w:tc>
          <w:tcPr>
            <w:tcW w:w="8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1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Complicações</w:t>
            </w:r>
            <w:r>
              <w:rPr>
                <w:rFonts w:ascii="Arial MT" w:hAnsi="Arial MT" w:cs="Arial MT" w:eastAsia="Arial MT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que</w:t>
            </w:r>
            <w:r>
              <w:rPr>
                <w:rFonts w:ascii="Arial MT" w:hAnsi="Arial MT" w:cs="Arial MT" w:eastAsia="Arial MT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termina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em</w:t>
            </w:r>
            <w:r>
              <w:rPr>
                <w:rFonts w:ascii="Arial MT" w:hAnsi="Arial MT" w:cs="Arial MT" w:eastAsia="Arial MT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aborto</w:t>
            </w:r>
          </w:p>
        </w:tc>
        <w:tc>
          <w:tcPr>
            <w:tcW w:w="9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62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1.850</w:t>
            </w:r>
          </w:p>
        </w:tc>
        <w:tc>
          <w:tcPr>
            <w:tcW w:w="7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4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0"/>
                <w:shd w:fill="auto" w:val="clear"/>
              </w:rPr>
              <w:t xml:space="preserve">20</w:t>
            </w:r>
          </w:p>
        </w:tc>
      </w:tr>
      <w:tr>
        <w:trPr>
          <w:trHeight w:val="528" w:hRule="auto"/>
          <w:jc w:val="left"/>
        </w:trPr>
        <w:tc>
          <w:tcPr>
            <w:tcW w:w="8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15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Assistência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prestada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à</w:t>
            </w: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mãe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por</w:t>
            </w:r>
            <w:r>
              <w:rPr>
                <w:rFonts w:ascii="Arial MT" w:hAnsi="Arial MT" w:cs="Arial MT" w:eastAsia="Arial MT"/>
                <w:color w:val="auto"/>
                <w:spacing w:val="-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motivos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ligados</w:t>
            </w: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ao</w:t>
            </w: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feto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Arial MT" w:hAnsi="Arial MT" w:cs="Arial MT" w:eastAsia="Arial MT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à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cavidade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amniótica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0"/>
                <w:shd w:fill="auto" w:val="clear"/>
              </w:rPr>
              <w:t xml:space="preserve">por</w:t>
            </w:r>
          </w:p>
          <w:p>
            <w:pPr>
              <w:spacing w:before="34" w:after="0" w:line="240"/>
              <w:ind w:right="0" w:left="21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possíveis</w:t>
            </w:r>
            <w:r>
              <w:rPr>
                <w:rFonts w:ascii="Arial MT" w:hAnsi="Arial MT" w:cs="Arial MT" w:eastAsia="Arial MT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problemas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relatos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ao</w:t>
            </w:r>
            <w:r>
              <w:rPr>
                <w:rFonts w:ascii="Arial MT" w:hAnsi="Arial MT" w:cs="Arial MT" w:eastAsia="Arial MT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parto</w:t>
            </w:r>
            <w:r>
              <w:rPr>
                <w:rFonts w:ascii="Arial MT" w:hAnsi="Arial MT" w:cs="Arial MT" w:eastAsia="Arial MT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em</w:t>
            </w:r>
            <w:r>
              <w:rPr>
                <w:rFonts w:ascii="Arial MT" w:hAnsi="Arial MT" w:cs="Arial MT" w:eastAsia="Arial MT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terceiro</w:t>
            </w:r>
          </w:p>
        </w:tc>
        <w:tc>
          <w:tcPr>
            <w:tcW w:w="9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32" w:after="0" w:line="240"/>
              <w:ind w:right="0" w:left="262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1.296</w:t>
            </w:r>
          </w:p>
        </w:tc>
        <w:tc>
          <w:tcPr>
            <w:tcW w:w="7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32" w:after="0" w:line="240"/>
              <w:ind w:right="0" w:left="24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0"/>
                <w:shd w:fill="auto" w:val="clear"/>
              </w:rPr>
              <w:t xml:space="preserve">14</w:t>
            </w:r>
          </w:p>
        </w:tc>
      </w:tr>
      <w:tr>
        <w:trPr>
          <w:trHeight w:val="265" w:hRule="auto"/>
          <w:jc w:val="left"/>
        </w:trPr>
        <w:tc>
          <w:tcPr>
            <w:tcW w:w="8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1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Edema,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proteinúria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Arial MT" w:hAnsi="Arial MT" w:cs="Arial MT" w:eastAsia="Arial MT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transtornos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hipertensivos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na</w:t>
            </w:r>
            <w:r>
              <w:rPr>
                <w:rFonts w:ascii="Arial MT" w:hAnsi="Arial MT" w:cs="Arial MT" w:eastAsia="Arial MT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gravidez,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no</w:t>
            </w:r>
            <w:r>
              <w:rPr>
                <w:rFonts w:ascii="Arial MT" w:hAnsi="Arial MT" w:cs="Arial MT" w:eastAsia="Arial MT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parto</w:t>
            </w:r>
            <w:r>
              <w:rPr>
                <w:rFonts w:ascii="Arial MT" w:hAnsi="Arial MT" w:cs="Arial MT" w:eastAsia="Arial MT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no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puerpério</w:t>
            </w:r>
          </w:p>
        </w:tc>
        <w:tc>
          <w:tcPr>
            <w:tcW w:w="9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4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0"/>
                <w:shd w:fill="auto" w:val="clear"/>
              </w:rPr>
              <w:t xml:space="preserve">753</w:t>
            </w:r>
          </w:p>
        </w:tc>
        <w:tc>
          <w:tcPr>
            <w:tcW w:w="7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1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0"/>
                <w:shd w:fill="auto" w:val="clear"/>
              </w:rPr>
              <w:t xml:space="preserve">0,8</w:t>
            </w:r>
          </w:p>
        </w:tc>
      </w:tr>
      <w:tr>
        <w:trPr>
          <w:trHeight w:val="263" w:hRule="auto"/>
          <w:jc w:val="left"/>
        </w:trPr>
        <w:tc>
          <w:tcPr>
            <w:tcW w:w="8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1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Outras</w:t>
            </w:r>
            <w:r>
              <w:rPr>
                <w:rFonts w:ascii="Arial MT" w:hAnsi="Arial MT" w:cs="Arial MT" w:eastAsia="Arial MT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afecções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obstétricas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não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classificadas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em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outra</w:t>
            </w:r>
            <w:r>
              <w:rPr>
                <w:rFonts w:ascii="Arial MT" w:hAnsi="Arial MT" w:cs="Arial MT" w:eastAsia="Arial MT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parte</w:t>
            </w:r>
          </w:p>
        </w:tc>
        <w:tc>
          <w:tcPr>
            <w:tcW w:w="9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45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0"/>
                <w:shd w:fill="auto" w:val="clear"/>
              </w:rPr>
              <w:t xml:space="preserve">57</w:t>
            </w:r>
          </w:p>
        </w:tc>
        <w:tc>
          <w:tcPr>
            <w:tcW w:w="7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1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0"/>
                <w:shd w:fill="auto" w:val="clear"/>
              </w:rPr>
              <w:t xml:space="preserve">0,6</w:t>
            </w:r>
          </w:p>
        </w:tc>
      </w:tr>
      <w:tr>
        <w:trPr>
          <w:trHeight w:val="263" w:hRule="auto"/>
          <w:jc w:val="left"/>
        </w:trPr>
        <w:tc>
          <w:tcPr>
            <w:tcW w:w="8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1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Complicações</w:t>
            </w:r>
            <w:r>
              <w:rPr>
                <w:rFonts w:ascii="Arial MT" w:hAnsi="Arial MT" w:cs="Arial MT" w:eastAsia="Arial MT"/>
                <w:color w:val="auto"/>
                <w:spacing w:val="-1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relacionadas</w:t>
            </w:r>
            <w:r>
              <w:rPr>
                <w:rFonts w:ascii="Arial MT" w:hAnsi="Arial MT" w:cs="Arial MT" w:eastAsia="Arial MT"/>
                <w:color w:val="auto"/>
                <w:spacing w:val="-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predominantemente</w:t>
            </w:r>
            <w:r>
              <w:rPr>
                <w:rFonts w:ascii="Arial MT" w:hAnsi="Arial MT" w:cs="Arial MT" w:eastAsia="Arial MT"/>
                <w:color w:val="auto"/>
                <w:spacing w:val="-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com</w:t>
            </w:r>
            <w:r>
              <w:rPr>
                <w:rFonts w:ascii="Arial MT" w:hAnsi="Arial MT" w:cs="Arial MT" w:eastAsia="Arial MT"/>
                <w:color w:val="auto"/>
                <w:spacing w:val="-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Arial MT" w:hAnsi="Arial MT" w:cs="Arial MT" w:eastAsia="Arial MT"/>
                <w:color w:val="auto"/>
                <w:spacing w:val="-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puerpério</w:t>
            </w:r>
          </w:p>
        </w:tc>
        <w:tc>
          <w:tcPr>
            <w:tcW w:w="9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45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0"/>
                <w:shd w:fill="auto" w:val="clear"/>
              </w:rPr>
              <w:t xml:space="preserve">21</w:t>
            </w:r>
          </w:p>
        </w:tc>
        <w:tc>
          <w:tcPr>
            <w:tcW w:w="7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1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0"/>
                <w:shd w:fill="auto" w:val="clear"/>
              </w:rPr>
              <w:t xml:space="preserve">0,3</w:t>
            </w:r>
          </w:p>
        </w:tc>
      </w:tr>
      <w:tr>
        <w:trPr>
          <w:trHeight w:val="530" w:hRule="auto"/>
          <w:jc w:val="left"/>
        </w:trPr>
        <w:tc>
          <w:tcPr>
            <w:tcW w:w="8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15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Feto</w:t>
            </w:r>
            <w:r>
              <w:rPr>
                <w:rFonts w:ascii="Arial MT" w:hAnsi="Arial MT" w:cs="Arial MT" w:eastAsia="Arial MT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Arial MT" w:hAnsi="Arial MT" w:cs="Arial MT" w:eastAsia="Arial MT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recém-nascido</w:t>
            </w:r>
            <w:r>
              <w:rPr>
                <w:rFonts w:ascii="Arial MT" w:hAnsi="Arial MT" w:cs="Arial MT" w:eastAsia="Arial MT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afetados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por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fatores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maternos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por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complicações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da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gravidez,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0"/>
                <w:shd w:fill="auto" w:val="clear"/>
              </w:rPr>
              <w:t xml:space="preserve">do</w:t>
            </w:r>
          </w:p>
          <w:p>
            <w:pPr>
              <w:spacing w:before="36" w:after="0" w:line="240"/>
              <w:ind w:right="0" w:left="21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trabalho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parto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do</w:t>
            </w: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20"/>
                <w:shd w:fill="auto" w:val="clear"/>
              </w:rPr>
              <w:t xml:space="preserve">parto</w:t>
            </w:r>
          </w:p>
        </w:tc>
        <w:tc>
          <w:tcPr>
            <w:tcW w:w="9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5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1" w:after="0" w:line="240"/>
              <w:ind w:right="0" w:left="45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0"/>
                <w:shd w:fill="auto" w:val="clear"/>
              </w:rPr>
              <w:t xml:space="preserve">14</w:t>
            </w:r>
          </w:p>
        </w:tc>
        <w:tc>
          <w:tcPr>
            <w:tcW w:w="7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5" w:after="0" w:line="240"/>
              <w:ind w:right="0" w:left="0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1" w:after="0" w:line="240"/>
              <w:ind w:right="0" w:left="21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0"/>
                <w:shd w:fill="auto" w:val="clear"/>
              </w:rPr>
              <w:t xml:space="preserve">0,1</w:t>
            </w:r>
          </w:p>
        </w:tc>
      </w:tr>
      <w:tr>
        <w:trPr>
          <w:trHeight w:val="263" w:hRule="auto"/>
          <w:jc w:val="left"/>
        </w:trPr>
        <w:tc>
          <w:tcPr>
            <w:tcW w:w="8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1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Total</w:t>
            </w:r>
          </w:p>
        </w:tc>
        <w:tc>
          <w:tcPr>
            <w:tcW w:w="9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4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9.450</w:t>
            </w:r>
          </w:p>
        </w:tc>
        <w:tc>
          <w:tcPr>
            <w:tcW w:w="7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72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0"/>
                <w:shd w:fill="auto" w:val="clear"/>
              </w:rPr>
              <w:t xml:space="preserve">100</w:t>
            </w:r>
          </w:p>
        </w:tc>
      </w:tr>
    </w:tbl>
    <w:p>
      <w:pPr>
        <w:spacing w:before="4" w:after="0" w:line="240"/>
        <w:ind w:right="0" w:left="33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Fonte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: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PAVELQUEIRES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S,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SANTOS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ITRS,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2019.</w:t>
      </w:r>
    </w:p>
    <w:p>
      <w:pPr>
        <w:spacing w:before="34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8"/>
        <w:ind w:right="138" w:left="33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Tabela</w:t>
      </w:r>
      <w:r>
        <w:rPr>
          <w:rFonts w:ascii="Arial" w:hAnsi="Arial" w:cs="Arial" w:eastAsia="Arial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2</w:t>
      </w:r>
      <w:r>
        <w:rPr>
          <w:rFonts w:ascii="Arial" w:hAnsi="Arial" w:cs="Arial" w:eastAsia="Arial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-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Tratamentos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Realizados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pelas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gestantes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puérperas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atendidas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urgência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emergência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obstétrica de janeiro 2014 a abril 2018.</w:t>
      </w:r>
    </w:p>
    <w:tbl>
      <w:tblPr>
        <w:tblInd w:w="232" w:type="dxa"/>
      </w:tblPr>
      <w:tblGrid>
        <w:gridCol w:w="8041"/>
        <w:gridCol w:w="1140"/>
        <w:gridCol w:w="916"/>
      </w:tblGrid>
      <w:tr>
        <w:trPr>
          <w:trHeight w:val="264" w:hRule="auto"/>
          <w:jc w:val="left"/>
        </w:trPr>
        <w:tc>
          <w:tcPr>
            <w:tcW w:w="8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1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Tratamentos</w:t>
            </w:r>
            <w:r>
              <w:rPr>
                <w:rFonts w:ascii="Arial" w:hAnsi="Arial" w:cs="Arial" w:eastAsia="Arial"/>
                <w:b/>
                <w:color w:val="auto"/>
                <w:spacing w:val="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Realizados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28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-10"/>
                <w:position w:val="0"/>
                <w:sz w:val="20"/>
                <w:shd w:fill="auto" w:val="clear"/>
              </w:rPr>
              <w:t xml:space="preserve">N</w:t>
            </w:r>
          </w:p>
        </w:tc>
        <w:tc>
          <w:tcPr>
            <w:tcW w:w="9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68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-10"/>
                <w:position w:val="0"/>
                <w:sz w:val="20"/>
                <w:shd w:fill="auto" w:val="clear"/>
              </w:rPr>
              <w:t xml:space="preserve">%</w:t>
            </w:r>
          </w:p>
        </w:tc>
      </w:tr>
      <w:tr>
        <w:trPr>
          <w:trHeight w:val="263" w:hRule="auto"/>
          <w:jc w:val="left"/>
        </w:trPr>
        <w:tc>
          <w:tcPr>
            <w:tcW w:w="8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1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Tratamentos</w:t>
            </w:r>
            <w:r>
              <w:rPr>
                <w:rFonts w:ascii="Arial MT" w:hAnsi="Arial MT" w:cs="Arial MT" w:eastAsia="Arial MT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em</w:t>
            </w:r>
            <w:r>
              <w:rPr>
                <w:rFonts w:ascii="Arial MT" w:hAnsi="Arial MT" w:cs="Arial MT" w:eastAsia="Arial MT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Intercorrências</w:t>
            </w:r>
            <w:r>
              <w:rPr>
                <w:rFonts w:ascii="Arial MT" w:hAnsi="Arial MT" w:cs="Arial MT" w:eastAsia="Arial MT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na</w:t>
            </w:r>
            <w:r>
              <w:rPr>
                <w:rFonts w:ascii="Arial MT" w:hAnsi="Arial MT" w:cs="Arial MT" w:eastAsia="Arial MT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gravidez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28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1.133</w:t>
            </w:r>
          </w:p>
        </w:tc>
        <w:tc>
          <w:tcPr>
            <w:tcW w:w="9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96" w:left="0" w:firstLine="0"/>
              <w:jc w:val="righ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20"/>
                <w:shd w:fill="auto" w:val="clear"/>
              </w:rPr>
              <w:t xml:space="preserve">92,8</w:t>
            </w:r>
          </w:p>
        </w:tc>
      </w:tr>
      <w:tr>
        <w:trPr>
          <w:trHeight w:val="265" w:hRule="auto"/>
          <w:jc w:val="left"/>
        </w:trPr>
        <w:tc>
          <w:tcPr>
            <w:tcW w:w="8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1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Tratamento</w:t>
            </w:r>
            <w:r>
              <w:rPr>
                <w:rFonts w:ascii="Arial MT" w:hAnsi="Arial MT" w:cs="Arial MT" w:eastAsia="Arial MT"/>
                <w:color w:val="auto"/>
                <w:spacing w:val="-1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 MT" w:hAnsi="Arial MT" w:cs="Arial MT" w:eastAsia="Arial MT"/>
                <w:color w:val="auto"/>
                <w:spacing w:val="-1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complicações</w:t>
            </w:r>
            <w:r>
              <w:rPr>
                <w:rFonts w:ascii="Arial MT" w:hAnsi="Arial MT" w:cs="Arial MT" w:eastAsia="Arial MT"/>
                <w:color w:val="auto"/>
                <w:spacing w:val="-1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relacionadas</w:t>
            </w:r>
            <w:r>
              <w:rPr>
                <w:rFonts w:ascii="Arial MT" w:hAnsi="Arial MT" w:cs="Arial MT" w:eastAsia="Arial MT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predominantemente</w:t>
            </w:r>
            <w:r>
              <w:rPr>
                <w:rFonts w:ascii="Arial MT" w:hAnsi="Arial MT" w:cs="Arial MT" w:eastAsia="Arial MT"/>
                <w:color w:val="auto"/>
                <w:spacing w:val="-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ao</w:t>
            </w:r>
            <w:r>
              <w:rPr>
                <w:rFonts w:ascii="Arial MT" w:hAnsi="Arial MT" w:cs="Arial MT" w:eastAsia="Arial MT"/>
                <w:color w:val="auto"/>
                <w:spacing w:val="-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puerpério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28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0"/>
                <w:shd w:fill="auto" w:val="clear"/>
              </w:rPr>
              <w:t xml:space="preserve">38</w:t>
            </w:r>
          </w:p>
        </w:tc>
        <w:tc>
          <w:tcPr>
            <w:tcW w:w="9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51" w:left="0" w:firstLine="0"/>
              <w:jc w:val="righ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0"/>
                <w:shd w:fill="auto" w:val="clear"/>
              </w:rPr>
              <w:t xml:space="preserve">3,1</w:t>
            </w:r>
          </w:p>
        </w:tc>
      </w:tr>
      <w:tr>
        <w:trPr>
          <w:trHeight w:val="263" w:hRule="auto"/>
          <w:jc w:val="left"/>
        </w:trPr>
        <w:tc>
          <w:tcPr>
            <w:tcW w:w="8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1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Tratamento</w:t>
            </w:r>
            <w:r>
              <w:rPr>
                <w:rFonts w:ascii="Arial MT" w:hAnsi="Arial MT" w:cs="Arial MT" w:eastAsia="Arial MT"/>
                <w:color w:val="auto"/>
                <w:spacing w:val="-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cirúrgico</w:t>
            </w:r>
            <w:r>
              <w:rPr>
                <w:rFonts w:ascii="Arial MT" w:hAnsi="Arial MT" w:cs="Arial MT" w:eastAsia="Arial MT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 MT" w:hAnsi="Arial MT" w:cs="Arial MT" w:eastAsia="Arial MT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gravidez</w:t>
            </w:r>
            <w:r>
              <w:rPr>
                <w:rFonts w:ascii="Arial MT" w:hAnsi="Arial MT" w:cs="Arial MT" w:eastAsia="Arial MT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ectópica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28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0"/>
                <w:shd w:fill="auto" w:val="clear"/>
              </w:rPr>
              <w:t xml:space="preserve">30</w:t>
            </w:r>
          </w:p>
        </w:tc>
        <w:tc>
          <w:tcPr>
            <w:tcW w:w="9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51" w:left="0" w:firstLine="0"/>
              <w:jc w:val="righ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0"/>
                <w:shd w:fill="auto" w:val="clear"/>
              </w:rPr>
              <w:t xml:space="preserve">2,4</w:t>
            </w:r>
          </w:p>
        </w:tc>
      </w:tr>
      <w:tr>
        <w:trPr>
          <w:trHeight w:val="530" w:hRule="auto"/>
          <w:jc w:val="left"/>
        </w:trPr>
        <w:tc>
          <w:tcPr>
            <w:tcW w:w="8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15" w:firstLine="0"/>
              <w:jc w:val="left"/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Tratamento</w:t>
            </w:r>
            <w:r>
              <w:rPr>
                <w:rFonts w:ascii="Arial MT" w:hAnsi="Arial MT" w:cs="Arial MT" w:eastAsia="Arial MT"/>
                <w:color w:val="auto"/>
                <w:spacing w:val="1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 MT" w:hAnsi="Arial MT" w:cs="Arial MT" w:eastAsia="Arial MT"/>
                <w:color w:val="auto"/>
                <w:spacing w:val="1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edema,</w:t>
            </w:r>
            <w:r>
              <w:rPr>
                <w:rFonts w:ascii="Arial MT" w:hAnsi="Arial MT" w:cs="Arial MT" w:eastAsia="Arial MT"/>
                <w:color w:val="auto"/>
                <w:spacing w:val="1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proteinúria</w:t>
            </w:r>
            <w:r>
              <w:rPr>
                <w:rFonts w:ascii="Arial MT" w:hAnsi="Arial MT" w:cs="Arial MT" w:eastAsia="Arial MT"/>
                <w:color w:val="auto"/>
                <w:spacing w:val="1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Arial MT" w:hAnsi="Arial MT" w:cs="Arial MT" w:eastAsia="Arial MT"/>
                <w:color w:val="auto"/>
                <w:spacing w:val="1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transtornos</w:t>
            </w:r>
            <w:r>
              <w:rPr>
                <w:rFonts w:ascii="Arial MT" w:hAnsi="Arial MT" w:cs="Arial MT" w:eastAsia="Arial MT"/>
                <w:color w:val="auto"/>
                <w:spacing w:val="2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hipertensivos</w:t>
            </w:r>
            <w:r>
              <w:rPr>
                <w:rFonts w:ascii="Arial MT" w:hAnsi="Arial MT" w:cs="Arial MT" w:eastAsia="Arial MT"/>
                <w:color w:val="auto"/>
                <w:spacing w:val="2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na</w:t>
            </w:r>
            <w:r>
              <w:rPr>
                <w:rFonts w:ascii="Arial MT" w:hAnsi="Arial MT" w:cs="Arial MT" w:eastAsia="Arial MT"/>
                <w:color w:val="auto"/>
                <w:spacing w:val="1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gravidez,</w:t>
            </w:r>
            <w:r>
              <w:rPr>
                <w:rFonts w:ascii="Arial MT" w:hAnsi="Arial MT" w:cs="Arial MT" w:eastAsia="Arial MT"/>
                <w:color w:val="auto"/>
                <w:spacing w:val="1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parto</w:t>
            </w:r>
            <w:r>
              <w:rPr>
                <w:rFonts w:ascii="Arial MT" w:hAnsi="Arial MT" w:cs="Arial MT" w:eastAsia="Arial MT"/>
                <w:color w:val="auto"/>
                <w:spacing w:val="1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10"/>
                <w:position w:val="0"/>
                <w:sz w:val="20"/>
                <w:shd w:fill="auto" w:val="clear"/>
              </w:rPr>
              <w:t xml:space="preserve">e</w:t>
            </w:r>
          </w:p>
          <w:p>
            <w:pPr>
              <w:spacing w:before="36" w:after="0" w:line="240"/>
              <w:ind w:right="0" w:left="21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puerpério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9" w:after="0" w:line="240"/>
              <w:ind w:right="128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9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9" w:after="0" w:line="240"/>
              <w:ind w:right="296" w:left="0" w:firstLine="0"/>
              <w:jc w:val="righ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20"/>
                <w:shd w:fill="auto" w:val="clear"/>
              </w:rPr>
              <w:t xml:space="preserve">1,07</w:t>
            </w:r>
          </w:p>
        </w:tc>
      </w:tr>
      <w:tr>
        <w:trPr>
          <w:trHeight w:val="263" w:hRule="auto"/>
          <w:jc w:val="left"/>
        </w:trPr>
        <w:tc>
          <w:tcPr>
            <w:tcW w:w="8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1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Tratamento</w:t>
            </w:r>
            <w:r>
              <w:rPr>
                <w:rFonts w:ascii="Arial MT" w:hAnsi="Arial MT" w:cs="Arial MT" w:eastAsia="Arial MT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 MT" w:hAnsi="Arial MT" w:cs="Arial MT" w:eastAsia="Arial MT"/>
                <w:color w:val="auto"/>
                <w:spacing w:val="-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complicações</w:t>
            </w:r>
            <w:r>
              <w:rPr>
                <w:rFonts w:ascii="Arial MT" w:hAnsi="Arial MT" w:cs="Arial MT" w:eastAsia="Arial MT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 MT" w:hAnsi="Arial MT" w:cs="Arial MT" w:eastAsia="Arial MT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procedimentos</w:t>
            </w:r>
            <w:r>
              <w:rPr>
                <w:rFonts w:ascii="Arial MT" w:hAnsi="Arial MT" w:cs="Arial MT" w:eastAsia="Arial MT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cirúrgicos</w:t>
            </w:r>
            <w:r>
              <w:rPr>
                <w:rFonts w:ascii="Arial MT" w:hAnsi="Arial MT" w:cs="Arial MT" w:eastAsia="Arial MT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ou</w:t>
            </w: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clínicos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28" w:left="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1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9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51" w:left="0" w:firstLine="0"/>
              <w:jc w:val="righ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0"/>
                <w:shd w:fill="auto" w:val="clear"/>
              </w:rPr>
              <w:t xml:space="preserve">0,3</w:t>
            </w:r>
          </w:p>
        </w:tc>
      </w:tr>
      <w:tr>
        <w:trPr>
          <w:trHeight w:val="265" w:hRule="auto"/>
          <w:jc w:val="left"/>
        </w:trPr>
        <w:tc>
          <w:tcPr>
            <w:tcW w:w="8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1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Tratamento</w:t>
            </w:r>
            <w:r>
              <w:rPr>
                <w:rFonts w:ascii="Arial MT" w:hAnsi="Arial MT" w:cs="Arial MT" w:eastAsia="Arial MT"/>
                <w:color w:val="auto"/>
                <w:spacing w:val="-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com</w:t>
            </w:r>
            <w:r>
              <w:rPr>
                <w:rFonts w:ascii="Arial MT" w:hAnsi="Arial MT" w:cs="Arial MT" w:eastAsia="Arial MT"/>
                <w:color w:val="auto"/>
                <w:spacing w:val="-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cirurgias</w:t>
            </w:r>
            <w:r>
              <w:rPr>
                <w:rFonts w:ascii="Arial MT" w:hAnsi="Arial MT" w:cs="Arial MT" w:eastAsia="Arial MT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múltiplas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28" w:left="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1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9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96" w:left="0" w:firstLine="0"/>
              <w:jc w:val="righ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20"/>
                <w:shd w:fill="auto" w:val="clear"/>
              </w:rPr>
              <w:t xml:space="preserve">0,08</w:t>
            </w:r>
          </w:p>
        </w:tc>
      </w:tr>
      <w:tr>
        <w:trPr>
          <w:trHeight w:val="263" w:hRule="auto"/>
          <w:jc w:val="left"/>
        </w:trPr>
        <w:tc>
          <w:tcPr>
            <w:tcW w:w="8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1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Tratamento</w:t>
            </w:r>
            <w:r>
              <w:rPr>
                <w:rFonts w:ascii="Arial MT" w:hAnsi="Arial MT" w:cs="Arial MT" w:eastAsia="Arial MT"/>
                <w:color w:val="auto"/>
                <w:spacing w:val="-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clínico</w:t>
            </w:r>
            <w:r>
              <w:rPr>
                <w:rFonts w:ascii="Arial MT" w:hAnsi="Arial MT" w:cs="Arial MT" w:eastAsia="Arial MT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para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contenção</w:t>
            </w:r>
            <w:r>
              <w:rPr>
                <w:rFonts w:ascii="Arial MT" w:hAnsi="Arial MT" w:cs="Arial MT" w:eastAsia="Arial MT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 MT" w:hAnsi="Arial MT" w:cs="Arial MT" w:eastAsia="Arial MT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comportamento</w:t>
            </w:r>
            <w:r>
              <w:rPr>
                <w:rFonts w:ascii="Arial MT" w:hAnsi="Arial MT" w:cs="Arial MT" w:eastAsia="Arial MT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desorganizado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28" w:left="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1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9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96" w:left="0" w:firstLine="0"/>
              <w:jc w:val="righ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20"/>
                <w:shd w:fill="auto" w:val="clear"/>
              </w:rPr>
              <w:t xml:space="preserve">0,08</w:t>
            </w:r>
          </w:p>
        </w:tc>
      </w:tr>
      <w:tr>
        <w:trPr>
          <w:trHeight w:val="263" w:hRule="auto"/>
          <w:jc w:val="left"/>
        </w:trPr>
        <w:tc>
          <w:tcPr>
            <w:tcW w:w="8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1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Total</w:t>
            </w:r>
          </w:p>
        </w:tc>
        <w:tc>
          <w:tcPr>
            <w:tcW w:w="1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28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1.220</w:t>
            </w:r>
          </w:p>
        </w:tc>
        <w:tc>
          <w:tcPr>
            <w:tcW w:w="9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41" w:left="0" w:firstLine="0"/>
              <w:jc w:val="righ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0"/>
                <w:shd w:fill="auto" w:val="clear"/>
              </w:rPr>
              <w:t xml:space="preserve">100</w:t>
            </w:r>
          </w:p>
        </w:tc>
      </w:tr>
    </w:tbl>
    <w:p>
      <w:pPr>
        <w:spacing w:before="2" w:after="0" w:line="240"/>
        <w:ind w:right="0" w:left="33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Fonte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: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PAVELQUEIRES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S,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SANTOS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ITRS,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2019.</w:t>
      </w: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</w:p>
    <w:p>
      <w:pPr>
        <w:spacing w:before="84" w:after="12" w:line="278"/>
        <w:ind w:right="0" w:left="332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Tabela</w:t>
      </w:r>
      <w:r>
        <w:rPr>
          <w:rFonts w:ascii="Arial" w:hAnsi="Arial" w:cs="Arial" w:eastAsia="Arial"/>
          <w:b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3</w:t>
      </w:r>
      <w:r>
        <w:rPr>
          <w:rFonts w:ascii="Arial" w:hAnsi="Arial" w:cs="Arial" w:eastAsia="Arial"/>
          <w:b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Procedimentos</w:t>
      </w:r>
      <w:r>
        <w:rPr>
          <w:rFonts w:ascii="Arial" w:hAnsi="Arial" w:cs="Arial" w:eastAsia="Arial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realizados</w:t>
      </w:r>
      <w:r>
        <w:rPr>
          <w:rFonts w:ascii="Arial" w:hAnsi="Arial" w:cs="Arial" w:eastAsia="Arial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pelas</w:t>
      </w:r>
      <w:r>
        <w:rPr>
          <w:rFonts w:ascii="Arial" w:hAnsi="Arial" w:cs="Arial" w:eastAsia="Arial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gestantes</w:t>
      </w:r>
      <w:r>
        <w:rPr>
          <w:rFonts w:ascii="Arial" w:hAnsi="Arial" w:cs="Arial" w:eastAsia="Arial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pu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érperas</w:t>
      </w:r>
      <w:r>
        <w:rPr>
          <w:rFonts w:ascii="Arial MT" w:hAnsi="Arial MT" w:cs="Arial MT" w:eastAsia="Arial MT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atendidas</w:t>
      </w:r>
      <w:r>
        <w:rPr>
          <w:rFonts w:ascii="Arial MT" w:hAnsi="Arial MT" w:cs="Arial MT" w:eastAsia="Arial MT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urgência</w:t>
      </w:r>
      <w:r>
        <w:rPr>
          <w:rFonts w:ascii="Arial MT" w:hAnsi="Arial MT" w:cs="Arial MT" w:eastAsia="Arial MT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emergência obstétrica de janeiro 2014 á abril 2018.</w:t>
      </w:r>
    </w:p>
    <w:tbl>
      <w:tblPr>
        <w:tblInd w:w="340" w:type="dxa"/>
      </w:tblPr>
      <w:tblGrid>
        <w:gridCol w:w="6937"/>
        <w:gridCol w:w="1707"/>
        <w:gridCol w:w="1308"/>
      </w:tblGrid>
      <w:tr>
        <w:trPr>
          <w:trHeight w:val="230" w:hRule="auto"/>
          <w:jc w:val="left"/>
        </w:trPr>
        <w:tc>
          <w:tcPr>
            <w:tcW w:w="6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Procedimentos</w:t>
            </w:r>
            <w:r>
              <w:rPr>
                <w:rFonts w:ascii="Arial" w:hAnsi="Arial" w:cs="Arial" w:eastAsia="Arial"/>
                <w:b/>
                <w:color w:val="auto"/>
                <w:spacing w:val="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Realizados</w:t>
            </w:r>
          </w:p>
        </w:tc>
        <w:tc>
          <w:tcPr>
            <w:tcW w:w="17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" w:left="62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-10"/>
                <w:position w:val="0"/>
                <w:sz w:val="20"/>
                <w:shd w:fill="auto" w:val="clear"/>
              </w:rPr>
              <w:t xml:space="preserve">N</w:t>
            </w:r>
          </w:p>
        </w:tc>
        <w:tc>
          <w:tcPr>
            <w:tcW w:w="13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6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-10"/>
                <w:position w:val="0"/>
                <w:sz w:val="20"/>
                <w:shd w:fill="auto" w:val="clear"/>
              </w:rPr>
              <w:t xml:space="preserve">%</w:t>
            </w:r>
          </w:p>
        </w:tc>
      </w:tr>
      <w:tr>
        <w:trPr>
          <w:trHeight w:val="230" w:hRule="auto"/>
          <w:jc w:val="left"/>
        </w:trPr>
        <w:tc>
          <w:tcPr>
            <w:tcW w:w="6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Curetagem</w:t>
            </w:r>
            <w:r>
              <w:rPr>
                <w:rFonts w:ascii="Arial MT" w:hAnsi="Arial MT" w:cs="Arial MT" w:eastAsia="Arial MT"/>
                <w:color w:val="auto"/>
                <w:spacing w:val="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pós-abortamento/puerperal</w:t>
            </w:r>
          </w:p>
        </w:tc>
        <w:tc>
          <w:tcPr>
            <w:tcW w:w="17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" w:left="62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0"/>
                <w:shd w:fill="auto" w:val="clear"/>
              </w:rPr>
              <w:t xml:space="preserve">781</w:t>
            </w:r>
          </w:p>
        </w:tc>
        <w:tc>
          <w:tcPr>
            <w:tcW w:w="13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6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20"/>
                <w:shd w:fill="auto" w:val="clear"/>
              </w:rPr>
              <w:t xml:space="preserve">62,8</w:t>
            </w:r>
          </w:p>
        </w:tc>
      </w:tr>
      <w:tr>
        <w:trPr>
          <w:trHeight w:val="230" w:hRule="auto"/>
          <w:jc w:val="left"/>
        </w:trPr>
        <w:tc>
          <w:tcPr>
            <w:tcW w:w="6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Diagnóstico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e/ou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atendimento</w:t>
            </w:r>
            <w:r>
              <w:rPr>
                <w:rFonts w:ascii="Arial MT" w:hAnsi="Arial MT" w:cs="Arial MT" w:eastAsia="Arial MT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 MT" w:hAnsi="Arial MT" w:cs="Arial MT" w:eastAsia="Arial MT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urgência</w:t>
            </w:r>
            <w:r>
              <w:rPr>
                <w:rFonts w:ascii="Arial MT" w:hAnsi="Arial MT" w:cs="Arial MT" w:eastAsia="Arial MT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em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clínica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médica</w:t>
            </w:r>
          </w:p>
        </w:tc>
        <w:tc>
          <w:tcPr>
            <w:tcW w:w="17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" w:left="62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0"/>
                <w:shd w:fill="auto" w:val="clear"/>
              </w:rPr>
              <w:t xml:space="preserve">364</w:t>
            </w:r>
          </w:p>
        </w:tc>
        <w:tc>
          <w:tcPr>
            <w:tcW w:w="13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6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20"/>
                <w:shd w:fill="auto" w:val="clear"/>
              </w:rPr>
              <w:t xml:space="preserve">29,4</w:t>
            </w:r>
          </w:p>
        </w:tc>
      </w:tr>
      <w:tr>
        <w:trPr>
          <w:trHeight w:val="230" w:hRule="auto"/>
          <w:jc w:val="left"/>
        </w:trPr>
        <w:tc>
          <w:tcPr>
            <w:tcW w:w="6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Salpingectomia</w:t>
            </w:r>
          </w:p>
        </w:tc>
        <w:tc>
          <w:tcPr>
            <w:tcW w:w="17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" w:left="62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0"/>
                <w:shd w:fill="auto" w:val="clear"/>
              </w:rPr>
              <w:t xml:space="preserve">29</w:t>
            </w:r>
          </w:p>
        </w:tc>
        <w:tc>
          <w:tcPr>
            <w:tcW w:w="13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6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0"/>
                <w:shd w:fill="auto" w:val="clear"/>
              </w:rPr>
              <w:t xml:space="preserve">2,4</w:t>
            </w:r>
          </w:p>
        </w:tc>
      </w:tr>
      <w:tr>
        <w:trPr>
          <w:trHeight w:val="230" w:hRule="auto"/>
          <w:jc w:val="left"/>
        </w:trPr>
        <w:tc>
          <w:tcPr>
            <w:tcW w:w="6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Curetagem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uterina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em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mola</w:t>
            </w:r>
            <w:r>
              <w:rPr>
                <w:rFonts w:ascii="Arial MT" w:hAnsi="Arial MT" w:cs="Arial MT" w:eastAsia="Arial MT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hidatiforme</w:t>
            </w:r>
          </w:p>
        </w:tc>
        <w:tc>
          <w:tcPr>
            <w:tcW w:w="17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" w:left="62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0"/>
                <w:shd w:fill="auto" w:val="clear"/>
              </w:rPr>
              <w:t xml:space="preserve">23</w:t>
            </w:r>
          </w:p>
        </w:tc>
        <w:tc>
          <w:tcPr>
            <w:tcW w:w="13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6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0"/>
                <w:shd w:fill="auto" w:val="clear"/>
              </w:rPr>
              <w:t xml:space="preserve">1,9</w:t>
            </w:r>
          </w:p>
        </w:tc>
      </w:tr>
      <w:tr>
        <w:trPr>
          <w:trHeight w:val="230" w:hRule="auto"/>
          <w:jc w:val="left"/>
        </w:trPr>
        <w:tc>
          <w:tcPr>
            <w:tcW w:w="6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Ressutura</w:t>
            </w:r>
            <w:r>
              <w:rPr>
                <w:rFonts w:ascii="Arial MT" w:hAnsi="Arial MT" w:cs="Arial MT" w:eastAsia="Arial MT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 MT" w:hAnsi="Arial MT" w:cs="Arial MT" w:eastAsia="Arial MT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parede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abdominal</w:t>
            </w:r>
            <w:r>
              <w:rPr>
                <w:rFonts w:ascii="Arial MT" w:hAnsi="Arial MT" w:cs="Arial MT" w:eastAsia="Arial MT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(por</w:t>
            </w:r>
            <w:r>
              <w:rPr>
                <w:rFonts w:ascii="Arial MT" w:hAnsi="Arial MT" w:cs="Arial MT" w:eastAsia="Arial MT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deiscência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total/evisceração)</w:t>
            </w:r>
          </w:p>
        </w:tc>
        <w:tc>
          <w:tcPr>
            <w:tcW w:w="17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" w:left="62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0"/>
                <w:shd w:fill="auto" w:val="clear"/>
              </w:rPr>
              <w:t xml:space="preserve">19</w:t>
            </w:r>
          </w:p>
        </w:tc>
        <w:tc>
          <w:tcPr>
            <w:tcW w:w="13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6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0"/>
                <w:shd w:fill="auto" w:val="clear"/>
              </w:rPr>
              <w:t xml:space="preserve">1,6</w:t>
            </w:r>
          </w:p>
        </w:tc>
      </w:tr>
      <w:tr>
        <w:trPr>
          <w:trHeight w:val="230" w:hRule="auto"/>
          <w:jc w:val="left"/>
        </w:trPr>
        <w:tc>
          <w:tcPr>
            <w:tcW w:w="6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Cerclagem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colo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do</w:t>
            </w: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20"/>
                <w:shd w:fill="auto" w:val="clear"/>
              </w:rPr>
              <w:t xml:space="preserve">útero</w:t>
            </w:r>
          </w:p>
        </w:tc>
        <w:tc>
          <w:tcPr>
            <w:tcW w:w="17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62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10"/>
                <w:position w:val="0"/>
                <w:sz w:val="20"/>
                <w:shd w:fill="auto" w:val="clear"/>
              </w:rPr>
              <w:t xml:space="preserve">9</w:t>
            </w:r>
          </w:p>
        </w:tc>
        <w:tc>
          <w:tcPr>
            <w:tcW w:w="13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6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20"/>
                <w:shd w:fill="auto" w:val="clear"/>
              </w:rPr>
              <w:t xml:space="preserve">0,72</w:t>
            </w:r>
          </w:p>
        </w:tc>
      </w:tr>
      <w:tr>
        <w:trPr>
          <w:trHeight w:val="230" w:hRule="auto"/>
          <w:jc w:val="left"/>
        </w:trPr>
        <w:tc>
          <w:tcPr>
            <w:tcW w:w="6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Curetagem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semiótica</w:t>
            </w: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c/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ou</w:t>
            </w: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s/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dilatação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do</w:t>
            </w: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colo</w:t>
            </w: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do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útero</w:t>
            </w:r>
          </w:p>
        </w:tc>
        <w:tc>
          <w:tcPr>
            <w:tcW w:w="17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62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10"/>
                <w:position w:val="0"/>
                <w:sz w:val="20"/>
                <w:shd w:fill="auto" w:val="clear"/>
              </w:rPr>
              <w:t xml:space="preserve">9</w:t>
            </w:r>
          </w:p>
        </w:tc>
        <w:tc>
          <w:tcPr>
            <w:tcW w:w="13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6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20"/>
                <w:shd w:fill="auto" w:val="clear"/>
              </w:rPr>
              <w:t xml:space="preserve">0,72</w:t>
            </w:r>
          </w:p>
        </w:tc>
      </w:tr>
      <w:tr>
        <w:trPr>
          <w:trHeight w:val="230" w:hRule="auto"/>
          <w:jc w:val="left"/>
        </w:trPr>
        <w:tc>
          <w:tcPr>
            <w:tcW w:w="6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Diagnóstico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e/ou</w:t>
            </w:r>
            <w:r>
              <w:rPr>
                <w:rFonts w:ascii="Arial MT" w:hAnsi="Arial MT" w:cs="Arial MT" w:eastAsia="Arial MT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atendimento</w:t>
            </w:r>
            <w:r>
              <w:rPr>
                <w:rFonts w:ascii="Arial MT" w:hAnsi="Arial MT" w:cs="Arial MT" w:eastAsia="Arial MT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 MT" w:hAnsi="Arial MT" w:cs="Arial MT" w:eastAsia="Arial MT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urgência</w:t>
            </w:r>
            <w:r>
              <w:rPr>
                <w:rFonts w:ascii="Arial MT" w:hAnsi="Arial MT" w:cs="Arial MT" w:eastAsia="Arial MT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em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clínica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cirúrgica</w:t>
            </w:r>
          </w:p>
        </w:tc>
        <w:tc>
          <w:tcPr>
            <w:tcW w:w="17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62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1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13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6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20"/>
                <w:shd w:fill="auto" w:val="clear"/>
              </w:rPr>
              <w:t xml:space="preserve">0,40</w:t>
            </w:r>
          </w:p>
        </w:tc>
      </w:tr>
      <w:tr>
        <w:trPr>
          <w:trHeight w:val="234" w:hRule="auto"/>
          <w:jc w:val="left"/>
        </w:trPr>
        <w:tc>
          <w:tcPr>
            <w:tcW w:w="6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Laparotomia</w:t>
            </w:r>
            <w:r>
              <w:rPr>
                <w:rFonts w:ascii="Arial MT" w:hAnsi="Arial MT" w:cs="Arial MT" w:eastAsia="Arial MT"/>
                <w:color w:val="auto"/>
                <w:spacing w:val="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exploradora</w:t>
            </w:r>
          </w:p>
        </w:tc>
        <w:tc>
          <w:tcPr>
            <w:tcW w:w="17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0" w:left="62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1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3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6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20"/>
                <w:shd w:fill="auto" w:val="clear"/>
              </w:rPr>
              <w:t xml:space="preserve">0,08</w:t>
            </w:r>
          </w:p>
        </w:tc>
      </w:tr>
      <w:tr>
        <w:trPr>
          <w:trHeight w:val="271" w:hRule="auto"/>
          <w:jc w:val="left"/>
        </w:trPr>
        <w:tc>
          <w:tcPr>
            <w:tcW w:w="6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Esvaziamento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 MT" w:hAnsi="Arial MT" w:cs="Arial MT" w:eastAsia="Arial MT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útero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pós</w:t>
            </w: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aborto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por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aspiração</w:t>
            </w:r>
            <w:r>
              <w:rPr>
                <w:rFonts w:ascii="Arial MT" w:hAnsi="Arial MT" w:cs="Arial MT" w:eastAsia="Arial MT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anual</w:t>
            </w:r>
            <w:r>
              <w:rPr>
                <w:rFonts w:ascii="Arial MT" w:hAnsi="Arial MT" w:cs="Arial MT" w:eastAsia="Arial MT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intrauterina</w:t>
            </w:r>
          </w:p>
        </w:tc>
        <w:tc>
          <w:tcPr>
            <w:tcW w:w="17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1" w:after="0" w:line="240"/>
              <w:ind w:right="0" w:left="62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1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3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6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20"/>
                <w:shd w:fill="auto" w:val="clear"/>
              </w:rPr>
              <w:t xml:space="preserve">0,08</w:t>
            </w:r>
          </w:p>
        </w:tc>
      </w:tr>
      <w:tr>
        <w:trPr>
          <w:trHeight w:val="229" w:hRule="auto"/>
          <w:jc w:val="left"/>
        </w:trPr>
        <w:tc>
          <w:tcPr>
            <w:tcW w:w="6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Colpotomia</w:t>
            </w:r>
          </w:p>
        </w:tc>
        <w:tc>
          <w:tcPr>
            <w:tcW w:w="17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62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1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3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6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20"/>
                <w:shd w:fill="auto" w:val="clear"/>
              </w:rPr>
              <w:t xml:space="preserve">0,08</w:t>
            </w:r>
          </w:p>
        </w:tc>
      </w:tr>
      <w:tr>
        <w:trPr>
          <w:trHeight w:val="230" w:hRule="auto"/>
          <w:jc w:val="left"/>
        </w:trPr>
        <w:tc>
          <w:tcPr>
            <w:tcW w:w="6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Drenagem</w:t>
            </w: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 MT" w:hAnsi="Arial MT" w:cs="Arial MT" w:eastAsia="Arial MT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abscesso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20"/>
                <w:shd w:fill="auto" w:val="clear"/>
              </w:rPr>
              <w:t xml:space="preserve">mama</w:t>
            </w:r>
          </w:p>
        </w:tc>
        <w:tc>
          <w:tcPr>
            <w:tcW w:w="17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62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1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3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6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20"/>
                <w:shd w:fill="auto" w:val="clear"/>
              </w:rPr>
              <w:t xml:space="preserve">0,08</w:t>
            </w:r>
          </w:p>
        </w:tc>
      </w:tr>
      <w:tr>
        <w:trPr>
          <w:trHeight w:val="230" w:hRule="auto"/>
          <w:jc w:val="left"/>
        </w:trPr>
        <w:tc>
          <w:tcPr>
            <w:tcW w:w="6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Total</w:t>
            </w:r>
          </w:p>
        </w:tc>
        <w:tc>
          <w:tcPr>
            <w:tcW w:w="17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" w:left="628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1.244</w:t>
            </w:r>
          </w:p>
        </w:tc>
        <w:tc>
          <w:tcPr>
            <w:tcW w:w="13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66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0"/>
                <w:shd w:fill="auto" w:val="clear"/>
              </w:rPr>
              <w:t xml:space="preserve">100</w:t>
            </w:r>
          </w:p>
        </w:tc>
      </w:tr>
    </w:tbl>
    <w:p>
      <w:pPr>
        <w:spacing w:before="1" w:after="0" w:line="240"/>
        <w:ind w:right="0" w:left="332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Fonte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: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PAVELQUEIRES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S,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SANTOS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ITRS,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2019.</w:t>
      </w:r>
    </w:p>
    <w:p>
      <w:pPr>
        <w:spacing w:before="34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34" w:line="240"/>
        <w:ind w:right="0" w:left="332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Tabela</w:t>
      </w:r>
      <w:r>
        <w:rPr>
          <w:rFonts w:ascii="Arial" w:hAnsi="Arial" w:cs="Arial" w:eastAsia="Arial"/>
          <w:b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4</w:t>
      </w:r>
      <w:r>
        <w:rPr>
          <w:rFonts w:ascii="Arial" w:hAnsi="Arial" w:cs="Arial" w:eastAsia="Arial"/>
          <w:b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Partos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realizados</w:t>
      </w:r>
      <w:r>
        <w:rPr>
          <w:rFonts w:ascii="Arial" w:hAnsi="Arial" w:cs="Arial" w:eastAsia="Arial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" w:hAnsi="Arial" w:cs="Arial" w:eastAsia="Arial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urg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ência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emergência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obstétrica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janeiro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2014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á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abril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2018.</w:t>
      </w:r>
    </w:p>
    <w:tbl>
      <w:tblPr>
        <w:tblInd w:w="232" w:type="dxa"/>
      </w:tblPr>
      <w:tblGrid>
        <w:gridCol w:w="7760"/>
        <w:gridCol w:w="991"/>
        <w:gridCol w:w="1345"/>
      </w:tblGrid>
      <w:tr>
        <w:trPr>
          <w:trHeight w:val="230" w:hRule="auto"/>
          <w:jc w:val="left"/>
        </w:trPr>
        <w:tc>
          <w:tcPr>
            <w:tcW w:w="77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1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Parto</w:t>
            </w:r>
            <w:r>
              <w:rPr>
                <w:rFonts w:ascii="Arial" w:hAnsi="Arial" w:cs="Arial" w:eastAsia="Arial"/>
                <w:b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Realizados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" w:left="2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-10"/>
                <w:position w:val="0"/>
                <w:sz w:val="20"/>
                <w:shd w:fill="auto" w:val="clear"/>
              </w:rPr>
              <w:t xml:space="preserve">N</w:t>
            </w:r>
          </w:p>
        </w:tc>
        <w:tc>
          <w:tcPr>
            <w:tcW w:w="1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8" w:left="2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-10"/>
                <w:position w:val="0"/>
                <w:sz w:val="20"/>
                <w:shd w:fill="auto" w:val="clear"/>
              </w:rPr>
              <w:t xml:space="preserve">%</w:t>
            </w:r>
          </w:p>
        </w:tc>
      </w:tr>
      <w:tr>
        <w:trPr>
          <w:trHeight w:val="230" w:hRule="auto"/>
          <w:jc w:val="left"/>
        </w:trPr>
        <w:tc>
          <w:tcPr>
            <w:tcW w:w="77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1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Parto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cesariano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em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gestação</w:t>
            </w:r>
            <w:r>
              <w:rPr>
                <w:rFonts w:ascii="Arial MT" w:hAnsi="Arial MT" w:cs="Arial MT" w:eastAsia="Arial MT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alto</w:t>
            </w:r>
            <w:r>
              <w:rPr>
                <w:rFonts w:ascii="Arial MT" w:hAnsi="Arial MT" w:cs="Arial MT" w:eastAsia="Arial MT"/>
                <w:color w:val="auto"/>
                <w:spacing w:val="-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20"/>
                <w:shd w:fill="auto" w:val="clear"/>
              </w:rPr>
              <w:t xml:space="preserve">risco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" w:left="2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3.341</w:t>
            </w:r>
          </w:p>
        </w:tc>
        <w:tc>
          <w:tcPr>
            <w:tcW w:w="1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8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20"/>
                <w:shd w:fill="auto" w:val="clear"/>
              </w:rPr>
              <w:t xml:space="preserve">53,4</w:t>
            </w:r>
          </w:p>
        </w:tc>
      </w:tr>
      <w:tr>
        <w:trPr>
          <w:trHeight w:val="230" w:hRule="auto"/>
          <w:jc w:val="left"/>
        </w:trPr>
        <w:tc>
          <w:tcPr>
            <w:tcW w:w="77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1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Parto</w:t>
            </w:r>
            <w:r>
              <w:rPr>
                <w:rFonts w:ascii="Arial MT" w:hAnsi="Arial MT" w:cs="Arial MT" w:eastAsia="Arial MT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normal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" w:left="2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1.305</w:t>
            </w:r>
          </w:p>
        </w:tc>
        <w:tc>
          <w:tcPr>
            <w:tcW w:w="1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8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20"/>
                <w:shd w:fill="auto" w:val="clear"/>
              </w:rPr>
              <w:t xml:space="preserve">20,8</w:t>
            </w:r>
          </w:p>
        </w:tc>
      </w:tr>
      <w:tr>
        <w:trPr>
          <w:trHeight w:val="230" w:hRule="auto"/>
          <w:jc w:val="left"/>
        </w:trPr>
        <w:tc>
          <w:tcPr>
            <w:tcW w:w="77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1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Parto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normal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em</w:t>
            </w:r>
            <w:r>
              <w:rPr>
                <w:rFonts w:ascii="Arial MT" w:hAnsi="Arial MT" w:cs="Arial MT" w:eastAsia="Arial MT"/>
                <w:color w:val="auto"/>
                <w:spacing w:val="-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gestação</w:t>
            </w:r>
            <w:r>
              <w:rPr>
                <w:rFonts w:ascii="Arial MT" w:hAnsi="Arial MT" w:cs="Arial MT" w:eastAsia="Arial MT"/>
                <w:color w:val="auto"/>
                <w:spacing w:val="-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Arial MT" w:hAnsi="Arial MT" w:cs="Arial MT" w:eastAsia="Arial MT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alto</w:t>
            </w:r>
            <w:r>
              <w:rPr>
                <w:rFonts w:ascii="Arial MT" w:hAnsi="Arial MT" w:cs="Arial MT" w:eastAsia="Arial MT"/>
                <w:color w:val="auto"/>
                <w:spacing w:val="-8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20"/>
                <w:shd w:fill="auto" w:val="clear"/>
              </w:rPr>
              <w:t xml:space="preserve">risco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" w:left="2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0"/>
                <w:shd w:fill="auto" w:val="clear"/>
              </w:rPr>
              <w:t xml:space="preserve">722</w:t>
            </w:r>
          </w:p>
        </w:tc>
        <w:tc>
          <w:tcPr>
            <w:tcW w:w="1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8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4"/>
                <w:position w:val="0"/>
                <w:sz w:val="20"/>
                <w:shd w:fill="auto" w:val="clear"/>
              </w:rPr>
              <w:t xml:space="preserve">11,5</w:t>
            </w:r>
          </w:p>
        </w:tc>
      </w:tr>
      <w:tr>
        <w:trPr>
          <w:trHeight w:val="230" w:hRule="auto"/>
          <w:jc w:val="left"/>
        </w:trPr>
        <w:tc>
          <w:tcPr>
            <w:tcW w:w="77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1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Parto</w:t>
            </w:r>
            <w:r>
              <w:rPr>
                <w:rFonts w:ascii="Arial MT" w:hAnsi="Arial MT" w:cs="Arial MT" w:eastAsia="Arial MT"/>
                <w:color w:val="auto"/>
                <w:spacing w:val="-1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cesariano</w:t>
            </w:r>
            <w:r>
              <w:rPr>
                <w:rFonts w:ascii="Arial MT" w:hAnsi="Arial MT" w:cs="Arial MT" w:eastAsia="Arial MT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com</w:t>
            </w:r>
            <w:r>
              <w:rPr>
                <w:rFonts w:ascii="Arial MT" w:hAnsi="Arial MT" w:cs="Arial MT" w:eastAsia="Arial MT"/>
                <w:color w:val="auto"/>
                <w:spacing w:val="-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laqueadura</w:t>
            </w:r>
            <w:r>
              <w:rPr>
                <w:rFonts w:ascii="Arial MT" w:hAnsi="Arial MT" w:cs="Arial MT" w:eastAsia="Arial MT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tubaria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" w:left="2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0"/>
                <w:shd w:fill="auto" w:val="clear"/>
              </w:rPr>
              <w:t xml:space="preserve">505</w:t>
            </w:r>
          </w:p>
        </w:tc>
        <w:tc>
          <w:tcPr>
            <w:tcW w:w="1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8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0"/>
                <w:shd w:fill="auto" w:val="clear"/>
              </w:rPr>
              <w:t xml:space="preserve">8,7</w:t>
            </w:r>
          </w:p>
        </w:tc>
      </w:tr>
      <w:tr>
        <w:trPr>
          <w:trHeight w:val="230" w:hRule="auto"/>
          <w:jc w:val="left"/>
        </w:trPr>
        <w:tc>
          <w:tcPr>
            <w:tcW w:w="77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1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0"/>
                <w:position w:val="0"/>
                <w:sz w:val="20"/>
                <w:shd w:fill="auto" w:val="clear"/>
              </w:rPr>
              <w:t xml:space="preserve">Parto</w:t>
            </w:r>
            <w:r>
              <w:rPr>
                <w:rFonts w:ascii="Arial MT" w:hAnsi="Arial MT" w:cs="Arial MT" w:eastAsia="Arial MT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MT" w:hAnsi="Arial MT" w:cs="Arial MT" w:eastAsia="Arial MT"/>
                <w:color w:val="auto"/>
                <w:spacing w:val="-2"/>
                <w:position w:val="0"/>
                <w:sz w:val="20"/>
                <w:shd w:fill="auto" w:val="clear"/>
              </w:rPr>
              <w:t xml:space="preserve">cesariano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" w:left="2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0"/>
                <w:shd w:fill="auto" w:val="clear"/>
              </w:rPr>
              <w:t xml:space="preserve">384</w:t>
            </w:r>
          </w:p>
        </w:tc>
        <w:tc>
          <w:tcPr>
            <w:tcW w:w="1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8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Arial MT" w:hAnsi="Arial MT" w:cs="Arial MT" w:eastAsia="Arial MT"/>
                <w:color w:val="auto"/>
                <w:spacing w:val="-5"/>
                <w:position w:val="0"/>
                <w:sz w:val="20"/>
                <w:shd w:fill="auto" w:val="clear"/>
              </w:rPr>
              <w:t xml:space="preserve">5,6</w:t>
            </w:r>
          </w:p>
        </w:tc>
      </w:tr>
      <w:tr>
        <w:trPr>
          <w:trHeight w:val="268" w:hRule="auto"/>
          <w:jc w:val="left"/>
        </w:trPr>
        <w:tc>
          <w:tcPr>
            <w:tcW w:w="77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8"/>
              <w:ind w:right="0" w:left="215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Total</w:t>
            </w:r>
          </w:p>
        </w:tc>
        <w:tc>
          <w:tcPr>
            <w:tcW w:w="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8"/>
              <w:ind w:right="1" w:left="3" w:firstLine="0"/>
              <w:jc w:val="center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6.257</w:t>
            </w:r>
          </w:p>
        </w:tc>
        <w:tc>
          <w:tcPr>
            <w:tcW w:w="1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8"/>
              <w:ind w:right="28" w:left="2" w:firstLine="0"/>
              <w:jc w:val="center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2"/>
                <w:shd w:fill="auto" w:val="clear"/>
              </w:rPr>
              <w:t xml:space="preserve">100</w:t>
            </w:r>
          </w:p>
        </w:tc>
      </w:tr>
    </w:tbl>
    <w:p>
      <w:pPr>
        <w:spacing w:before="0" w:after="0" w:line="240"/>
        <w:ind w:right="0" w:left="332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Fonte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: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PAVELQUEIRES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S,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SANTOS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ITRS,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2019.</w:t>
      </w:r>
    </w:p>
    <w:p>
      <w:pPr>
        <w:spacing w:before="34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332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-2"/>
          <w:position w:val="0"/>
          <w:sz w:val="20"/>
          <w:shd w:fill="auto" w:val="clear"/>
        </w:rPr>
        <w:t xml:space="preserve">DISCUSSÃO</w:t>
      </w:r>
    </w:p>
    <w:p>
      <w:pPr>
        <w:spacing w:before="154" w:after="0" w:line="276"/>
        <w:ind w:right="133" w:left="332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 Acolhimento com Classificação de Risco (ACCR) em obstetrícia é um dispositivo que permite priorizar os atendimentos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 maior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risco,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proporcionando melhor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qualidade 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resolutividade na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assistência. Além de impedir a superlotação com problemas de saúde não urgentes. Visto os indicadores deste estudo, percebe-se que a capacidade planejada é igual a operacional. É necessário que haja uma articulação com as redes de atenção a saúde (BRASIL, 2014).</w:t>
      </w:r>
    </w:p>
    <w:p>
      <w:pPr>
        <w:spacing w:before="120" w:after="0" w:line="276"/>
        <w:ind w:right="128" w:left="332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 relação à faixa etária, segundo OMS (2018), a taxa da gestação na adolescência do Brasil é de 68,4% enquanto na com a América Latina que é de 65,5%. Além disso, ainda refere que há o risco de mortalidade materna em menores de 15 anos, ainda é alto. Gestantes muito jovens apresentam um risco maior, além da imaturidade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funcional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seu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organismo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há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repercussões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psicológicas (BOUZAS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IC,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al.,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2014).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No Brasil, a gravidez na adolescência teve uma redução significativa, passando de 83,6% em 2000 para 70,9% em 2010. Esta diminuição pode ser atribuída à divulgação de políticas públicas centradas no planejamento familiar e na educação em saúde. Considera-se importante, pois o Inquérito Nacional sobre Parto e Nascimento da Fundação Oswaldo Cruz indica que 66% das gravidezes em adolescentes não são planejadas. (VALADARES C, 2017).</w:t>
      </w:r>
    </w:p>
    <w:p>
      <w:pPr>
        <w:spacing w:before="121" w:after="0" w:line="276"/>
        <w:ind w:right="131" w:left="332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Outra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questão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faixa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etárias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que,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45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49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anos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há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menor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número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gestantes,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equivalente a 0,3%. Este fato há aspecto positivo, já que a senilidade dos ovários pode gerar gestação de risco. De acordo com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ministério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saúde,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gestantes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idade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igual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superior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35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anos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são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consideradas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parturientes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tardias (BRASIL, 2012a). Por outro lado, observa-se um aumento no número de mulheres grávidas na faixa etária de 35 a 42 anos. Esse aumento pode ser atribuído à maior participação das mulheres em projetos de planejamento familiar e à maior participação delas na sociedade e no mercado de trabalho, o que pode ser chamado de "maturidade materna". (ALDRIGHI JA, et al., 2016).</w:t>
      </w:r>
    </w:p>
    <w:p>
      <w:pPr>
        <w:spacing w:before="117" w:after="0" w:line="276"/>
        <w:ind w:right="131" w:left="332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 estudo, observando a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Tabela 1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, destacam como causa de atendimento as complicações em trabalho de parto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parto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(22%).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Motivos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estes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encontram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também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manual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técnico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gestação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alto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risco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indicando os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casos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necessitam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assistência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urgência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emergência,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portanto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necessários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atendimento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neste serviço (BRASIL, 2012a).</w:t>
      </w:r>
    </w:p>
    <w:p>
      <w:pPr>
        <w:spacing w:before="121" w:after="0" w:line="276"/>
        <w:ind w:right="132" w:left="332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Na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Tabela 2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, destacam-se os tratamentos para intercorrências na gravidez (92,8%), seguido das complicações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relacionadas ao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puerpério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(3%),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cirúrgico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gravidez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ectópica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(2,4%)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edema,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proteinúria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 transtornos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hipertensivos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gravidez,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parto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puerpério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(1%).</w:t>
      </w:r>
      <w:r>
        <w:rPr>
          <w:rFonts w:ascii="Arial MT" w:hAnsi="Arial MT" w:cs="Arial MT" w:eastAsia="Arial MT"/>
          <w:color w:val="auto"/>
          <w:spacing w:val="4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Estas se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relacionam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principais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causas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 atendimento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são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as complicações em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trabalho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 parto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 parto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(22%),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 terminam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aborto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(20%), motivos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ligados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feto,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cavidade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amniótica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ao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parto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(14%)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edema,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proteinúria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transtornos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hipertensivos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na gravidez, no parto e no puerpério com (1,8%), podendo relacionar a um prognóstico favorável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 assistência de urgência e emergência obstétrica do local de estudo.</w:t>
      </w:r>
    </w:p>
    <w:p>
      <w:pPr>
        <w:spacing w:before="119" w:after="0" w:line="276"/>
        <w:ind w:right="131" w:left="332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Nota-se na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Tabela 1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, um significativo número (20%) de atendimento por complicação que terminaram em aborto. Esse evento corresponde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à cessação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antes do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início do período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perinatal,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qual,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caracteriza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até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22 semanas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completas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se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produto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concepção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pesa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menos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500g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medindo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menos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16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cm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(BRASIL, 2011). Ocorre por algum problema no feto como em doenças genéticas ou problema no organismo materno, sejam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anomalias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órgãos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reprodutivos,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infecções,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doenças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crônicas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ou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uso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substância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psicoativa,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como também pode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ser de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causa irreconhecível. Classifica-se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como precoce antes de 13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semanas e tardio entre 13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spacing w:before="0" w:after="0" w:line="276"/>
        <w:ind w:right="136" w:left="332" w:firstLine="0"/>
        <w:jc w:val="both"/>
        <w:rPr>
          <w:rFonts w:ascii="Arial MT" w:hAnsi="Arial MT" w:cs="Arial MT" w:eastAsia="Arial MT"/>
          <w:color w:val="auto"/>
          <w:spacing w:val="0"/>
          <w:position w:val="6"/>
          <w:sz w:val="13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22. Pode se classificar clinicamente como completo, inevitável/incompleto, retido, infectado, habitual e eletivo previsto em lei. É aconselhável medidas de assistência nos âmbitos biopsicossociais da mãe para melhora da assistência, mediante a situação legal (BRASIL, 2011)</w:t>
      </w:r>
      <w:r>
        <w:rPr>
          <w:rFonts w:ascii="Arial MT" w:hAnsi="Arial MT" w:cs="Arial MT" w:eastAsia="Arial MT"/>
          <w:color w:val="auto"/>
          <w:spacing w:val="0"/>
          <w:position w:val="6"/>
          <w:sz w:val="13"/>
          <w:shd w:fill="auto" w:val="clear"/>
        </w:rPr>
        <w:t xml:space="preserve">.</w:t>
      </w:r>
    </w:p>
    <w:p>
      <w:pPr>
        <w:spacing w:before="121" w:after="0" w:line="276"/>
        <w:ind w:right="131" w:left="332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Ressalta-se ainda que esse motivo de atendimento é comum e pode ser limitado com ações desde educação em saúde até cuidado integral da mulher, como identificar fatores biopsicossociais e entrar em contato com a rede social dessa mulher para obter uma assistência holística. (CARVALHO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SM,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PAES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GO,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2014).</w:t>
      </w:r>
    </w:p>
    <w:p>
      <w:pPr>
        <w:spacing w:before="121" w:after="0" w:line="276"/>
        <w:ind w:right="132" w:left="332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Outra questão sobre a causa de atendimento é que 14% dos casos foram são ligados a feto e a cavidade amniótica. O líquido amniótico (LA) possibilita segurança, evitando traumas e permitindo um desenvolvimento adequado para o feto. É um problema quando o valor dele está abaixo ou acima de seu volume adequado, podendo chamar respectivamente oligoidrâmnio ou polidrâmnio (MONTENEGRO CAB, REZENDE JF, 2018).</w:t>
      </w:r>
    </w:p>
    <w:p>
      <w:pPr>
        <w:spacing w:before="118" w:after="0" w:line="276"/>
        <w:ind w:right="133" w:left="332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 redução causa anomalias fetais e retardo do crescimento intrauterino, compressão do cordão umbilical e consequentemente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sofrimento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fetal.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entanto,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segundo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Manual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Gestação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Alto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Risco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maior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causa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 diminuição é a rotura prematura de membrana, representando cerca de um quarto dos casos de redução e consequência deste o trabalho de parto prematuro (BRASIL, 2012a). O aumento excessivo de líquido é menos comum, porém, está relacionado á malformações fetais, alterações placentárias podendo levar a mortalidade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perinatal.</w:t>
      </w:r>
    </w:p>
    <w:p>
      <w:pPr>
        <w:spacing w:before="122" w:after="0" w:line="276"/>
        <w:ind w:right="135" w:left="332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Uma das causas de atendimento se relaciona com edema, proteinúria e síndromes hipertensivas, e corresponde 0,8%. Atualmente a principal causa de morte materna no Brasil e no mundo são as síndromes hipertensivas da gravidez e são considerados evitáveis (VALADARES C, 2018). Caracterizada pelo nível de pressão arterial maior ou igual a 140/90 mmHg (MONTENEGRO CAB, REZENDE JF, 2018).</w:t>
      </w:r>
    </w:p>
    <w:p>
      <w:pPr>
        <w:spacing w:before="118" w:after="0" w:line="276"/>
        <w:ind w:right="129" w:left="332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Podendo ser classificadas em hipertensão arterial crônica (HAS) quando é diagnosticado antes da vigésima semanas de gestação e após dozes semanas pós-parto; a hipertensão gestacional após 20 semanas. A proteinúria pode acompanhar essas complicações. O termo para isso é pré-eclâmpsia. A pré-eclâmpsia é superposta à HAS crônica quando as gestantes com HAS crônica apresentam plaquetopenia ou anormalidades da função hepática além dos fatores da pré-eclâmpsia. A DHEG é agravada com este fator e a eclâmpsia é o nome de uma crise convulsiva. um estágio que pode prejudicar a vida da gestante e desencadear a Síndrome de Hellp, que está relacionada à hemólise, plaquetopenia e aumento das enzimas hepáticas. Aproximadamente 2% dos tratamentos realizados no local treinado são para tratar edema, proteinúria e hipertensão durante a gravidez, parto e puerpério. (MONTENEGRO CAB, REZENDE JF, 2018).</w:t>
      </w:r>
    </w:p>
    <w:p>
      <w:pPr>
        <w:spacing w:before="122" w:after="0" w:line="276"/>
        <w:ind w:right="134" w:left="332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Neste estudo, segundo a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Tabela 1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, as complicações relacionadas ao puerpério são 0,3% das causas de atendimento.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Não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estão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maiores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taxas,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porém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sabe-se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dentre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taxas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morbimortalidade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materna no Brasil essas intercorrências são relativamente altas (BRASIL, 2012a; FERNANDES BB, et al., 2015).</w:t>
      </w:r>
    </w:p>
    <w:p>
      <w:pPr>
        <w:spacing w:before="119" w:after="0" w:line="276"/>
        <w:ind w:right="133" w:left="332" w:firstLine="283"/>
        <w:jc w:val="both"/>
        <w:rPr>
          <w:rFonts w:ascii="Arial MT" w:hAnsi="Arial MT" w:cs="Arial MT" w:eastAsia="Arial MT"/>
          <w:color w:val="auto"/>
          <w:spacing w:val="0"/>
          <w:position w:val="6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Cerca de 92% das mortes maternas evitáveis e dentre elas está a hemorragias e infecção puerperal</w:t>
      </w:r>
      <w:r>
        <w:rPr>
          <w:rFonts w:ascii="Arial MT" w:hAnsi="Arial MT" w:cs="Arial MT" w:eastAsia="Arial MT"/>
          <w:color w:val="auto"/>
          <w:spacing w:val="0"/>
          <w:position w:val="6"/>
          <w:sz w:val="13"/>
          <w:shd w:fill="auto" w:val="clear"/>
        </w:rPr>
        <w:t xml:space="preserve">.</w:t>
      </w:r>
      <w:r>
        <w:rPr>
          <w:rFonts w:ascii="Arial MT" w:hAnsi="Arial MT" w:cs="Arial MT" w:eastAsia="Arial MT"/>
          <w:color w:val="auto"/>
          <w:spacing w:val="40"/>
          <w:position w:val="6"/>
          <w:sz w:val="13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6"/>
          <w:sz w:val="20"/>
          <w:shd w:fill="auto" w:val="clear"/>
        </w:rPr>
        <w:t xml:space="preserve">(VALADARES C, 2018;</w:t>
      </w:r>
      <w:r>
        <w:rPr>
          <w:rFonts w:ascii="Arial MT" w:hAnsi="Arial MT" w:cs="Arial MT" w:eastAsia="Arial MT"/>
          <w:color w:val="auto"/>
          <w:spacing w:val="-1"/>
          <w:position w:val="6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6"/>
          <w:sz w:val="20"/>
          <w:shd w:fill="auto" w:val="clear"/>
        </w:rPr>
        <w:t xml:space="preserve">BRASIL,</w:t>
      </w:r>
      <w:r>
        <w:rPr>
          <w:rFonts w:ascii="Arial MT" w:hAnsi="Arial MT" w:cs="Arial MT" w:eastAsia="Arial MT"/>
          <w:color w:val="auto"/>
          <w:spacing w:val="-1"/>
          <w:position w:val="6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6"/>
          <w:sz w:val="20"/>
          <w:shd w:fill="auto" w:val="clear"/>
        </w:rPr>
        <w:t xml:space="preserve">2011). Nessa</w:t>
      </w:r>
      <w:r>
        <w:rPr>
          <w:rFonts w:ascii="Arial MT" w:hAnsi="Arial MT" w:cs="Arial MT" w:eastAsia="Arial MT"/>
          <w:color w:val="auto"/>
          <w:spacing w:val="-1"/>
          <w:position w:val="6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6"/>
          <w:sz w:val="20"/>
          <w:shd w:fill="auto" w:val="clear"/>
        </w:rPr>
        <w:t xml:space="preserve">fase,</w:t>
      </w:r>
      <w:r>
        <w:rPr>
          <w:rFonts w:ascii="Arial MT" w:hAnsi="Arial MT" w:cs="Arial MT" w:eastAsia="Arial MT"/>
          <w:color w:val="auto"/>
          <w:spacing w:val="-1"/>
          <w:position w:val="6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6"/>
          <w:sz w:val="20"/>
          <w:shd w:fill="auto" w:val="clear"/>
        </w:rPr>
        <w:t xml:space="preserve">a mulher se</w:t>
      </w:r>
      <w:r>
        <w:rPr>
          <w:rFonts w:ascii="Arial MT" w:hAnsi="Arial MT" w:cs="Arial MT" w:eastAsia="Arial MT"/>
          <w:color w:val="auto"/>
          <w:spacing w:val="-1"/>
          <w:position w:val="6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6"/>
          <w:sz w:val="20"/>
          <w:shd w:fill="auto" w:val="clear"/>
        </w:rPr>
        <w:t xml:space="preserve">encontra</w:t>
      </w:r>
      <w:r>
        <w:rPr>
          <w:rFonts w:ascii="Arial MT" w:hAnsi="Arial MT" w:cs="Arial MT" w:eastAsia="Arial MT"/>
          <w:color w:val="auto"/>
          <w:spacing w:val="-1"/>
          <w:position w:val="6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6"/>
          <w:sz w:val="20"/>
          <w:shd w:fill="auto" w:val="clear"/>
        </w:rPr>
        <w:t xml:space="preserve">no</w:t>
      </w:r>
      <w:r>
        <w:rPr>
          <w:rFonts w:ascii="Arial MT" w:hAnsi="Arial MT" w:cs="Arial MT" w:eastAsia="Arial MT"/>
          <w:color w:val="auto"/>
          <w:spacing w:val="-1"/>
          <w:position w:val="6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6"/>
          <w:sz w:val="20"/>
          <w:shd w:fill="auto" w:val="clear"/>
        </w:rPr>
        <w:t xml:space="preserve">pós-parto</w:t>
      </w:r>
      <w:r>
        <w:rPr>
          <w:rFonts w:ascii="Arial MT" w:hAnsi="Arial MT" w:cs="Arial MT" w:eastAsia="Arial MT"/>
          <w:color w:val="auto"/>
          <w:spacing w:val="-1"/>
          <w:position w:val="6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6"/>
          <w:sz w:val="20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2"/>
          <w:position w:val="6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6"/>
          <w:sz w:val="20"/>
          <w:shd w:fill="auto" w:val="clear"/>
        </w:rPr>
        <w:t xml:space="preserve">pode</w:t>
      </w:r>
      <w:r>
        <w:rPr>
          <w:rFonts w:ascii="Arial MT" w:hAnsi="Arial MT" w:cs="Arial MT" w:eastAsia="Arial MT"/>
          <w:color w:val="auto"/>
          <w:spacing w:val="-1"/>
          <w:position w:val="6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6"/>
          <w:sz w:val="20"/>
          <w:shd w:fill="auto" w:val="clear"/>
        </w:rPr>
        <w:t xml:space="preserve">ser divida</w:t>
      </w:r>
      <w:r>
        <w:rPr>
          <w:rFonts w:ascii="Arial MT" w:hAnsi="Arial MT" w:cs="Arial MT" w:eastAsia="Arial MT"/>
          <w:color w:val="auto"/>
          <w:spacing w:val="-1"/>
          <w:position w:val="6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6"/>
          <w:sz w:val="20"/>
          <w:shd w:fill="auto" w:val="clear"/>
        </w:rPr>
        <w:t xml:space="preserve">em: puerpério imediato que é desde o nascimento até primeiras 24 horas, precoce até sete dias e tardio até seis semanas (MONTENEGRO CAB, REZENDE JF, 2018).</w:t>
      </w:r>
    </w:p>
    <w:p>
      <w:pPr>
        <w:spacing w:before="121" w:after="0" w:line="276"/>
        <w:ind w:right="134" w:left="332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Quanto aos tipos de partos, na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Tabela 4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, mostra que o cesáreo tem maior frequência (67,7%) evidenciando uma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discrepância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relação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à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recomendação.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Observa-se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parto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cesariano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gestação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alto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risco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prevalece em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relação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parto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normal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mesmo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caso,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respectivamente,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53,3%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11,5%.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Ressalta-se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ainda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via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cesárea de baixo risco corresponde a 5,6%, demonstrando uma taxa inapropriada. Segundo as Diretrizes de atenção a Gestante, cerca de 55,6% dos partos são cesáreos (BRASIL, 2015).</w:t>
      </w:r>
    </w:p>
    <w:p>
      <w:pPr>
        <w:spacing w:before="120" w:after="0" w:line="276"/>
        <w:ind w:right="131" w:left="332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Essa taxa no serviço público é relativamente menor quando comparado ao privado, sendo respectivamente 40% e 84%. Segundo a OMS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(2018) o Brasil é o segundo país com mais índice de parto cesáreo, nos quais, estão em destaque às regiões brasileiras sul, sudeste e centro-oeste, segundo os dados do DATASUS de 2017 (SOUZA C, ZANLORENSSI G, 2019).</w:t>
      </w:r>
    </w:p>
    <w:p>
      <w:pPr>
        <w:spacing w:before="121" w:after="0" w:line="276"/>
        <w:ind w:right="130" w:left="332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 taxa de cesárea indicada pela OMS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(2015) que seria considerado adequado e justificável apenas de 10 a 15%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partos.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condição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risco da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gestante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sua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opção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escolha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influencia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tipo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parto.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necessário que a gestante tenha conhecimento, ainda no pré-natal sobre benefícios e riscos de tais vias, promovendo sua autonomia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escolha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método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nascimento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seu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filho.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”Diretrizes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atenção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gestante”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recurso disponível para orientação (BRASIL, 2015).</w:t>
      </w:r>
    </w:p>
    <w:p>
      <w:pPr>
        <w:spacing w:before="120" w:after="0" w:line="276"/>
        <w:ind w:right="129" w:left="332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Nota-se um significativo número, na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Tabela 3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, cerca de 10% de procedimento de curetagem pós- abortamento/puerperal podendo se relacionar com a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Tabela 2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, cujo 22% causas de atendimentos são complicações que termina em aborto e complicações relacionadas com o puerpério. A Curetagem é uma raspagem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intraútero,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realizada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via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vaginal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instrumental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chamado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cureta.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É</w:t>
      </w:r>
      <w:r>
        <w:rPr>
          <w:rFonts w:ascii="Arial MT" w:hAnsi="Arial MT" w:cs="Arial MT" w:eastAsia="Arial MT"/>
          <w:color w:val="auto"/>
          <w:spacing w:val="-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indicado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nos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casos</w:t>
      </w:r>
      <w:r>
        <w:rPr>
          <w:rFonts w:ascii="Arial MT" w:hAnsi="Arial MT" w:cs="Arial MT" w:eastAsia="Arial MT"/>
          <w:color w:val="auto"/>
          <w:spacing w:val="-1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abortos retidos ou incompletos, ou investigação diagnóstica e tratamentos (BRASIL, 2012a).</w:t>
      </w:r>
    </w:p>
    <w:p>
      <w:pPr>
        <w:spacing w:before="120" w:after="0" w:line="276"/>
        <w:ind w:right="130" w:left="332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Ainda na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Tabela 3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, nota-se a salpingectomia, com cerca de 0,1%, procedimento com finalidade de retirada das trompas uterina, podendo ser unilateral ou bilateral. Segundo FEBRASGO (2017) é indicada em casos de paciente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gravidez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ectópica,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ectópica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rota,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lesão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tubária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extensa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quando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há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prole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constituída,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vez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este procedimento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pode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deixar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mulher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infértil.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Essa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técnica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cirúrgica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esta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associada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prevenção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câncer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 ovário.</w:t>
      </w:r>
      <w:r>
        <w:rPr>
          <w:rFonts w:ascii="Arial MT" w:hAnsi="Arial MT" w:cs="Arial MT" w:eastAsia="Arial MT"/>
          <w:color w:val="auto"/>
          <w:spacing w:val="-1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Pode-se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relacionar essa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terapêutica, a cirurgia de gravidez ectópica na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Tabela 2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, que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corresponde a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3% sendo a terceira maior taxa de tratamentos realizados.</w:t>
      </w:r>
    </w:p>
    <w:p>
      <w:pPr>
        <w:spacing w:before="120" w:after="0" w:line="276"/>
        <w:ind w:right="139" w:left="332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Portanto, o atendimento deste hospital constata maior procedência o local de estudo, apesar da referência para 62 municípios. Apresenta um perfil característico e não encontra uma contradição das outras regiões do Brasil. Sendo em sua maioria gestantes jovens, indicando a fase propícia para o período reprodutivo.</w:t>
      </w:r>
    </w:p>
    <w:p>
      <w:pPr>
        <w:spacing w:before="120" w:after="0" w:line="276"/>
        <w:ind w:right="135" w:left="332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As principais causas de atendimento incluem complicações no trabalho de parto e parto, seguidas de complicações que resultaram em aborto, motivos relacionados ao feto, amniótica ocasional e parto e edema, proteinúria e transtornos hipertensivos na gravidez, no parto e no puerpério. Os tratamentos mais comuns incluem intercorrências na gravidez, seguidas por complicações relacionadas ao puerpério, procedimentos cirúrgicos de gravidez ectópica e tratamentos para edema, proteinúria e transtornos hipertensivos na gravidez, parto e puerpério. A curetagem pós-aborto foi um dos procedimentos mais importantes. Assim, a resolutividade efetiva é observada quando se observa a causa dos atendimentos, tratamentos e procedimentos recomendados. Vale ressaltar que os fatores mencionados são significativos para a morbimortalidade materna.</w:t>
      </w:r>
    </w:p>
    <w:p>
      <w:pPr>
        <w:spacing w:before="120" w:after="0" w:line="276"/>
        <w:ind w:right="135" w:left="332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via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parto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cesárea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foi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responsável</w:t>
      </w:r>
      <w:r>
        <w:rPr>
          <w:rFonts w:ascii="Arial MT" w:hAnsi="Arial MT" w:cs="Arial MT" w:eastAsia="Arial MT"/>
          <w:color w:val="auto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por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mais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metade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dos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partos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realizados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durante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período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estudo, ultrapassando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taxa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desta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Brasil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além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estar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desconformidade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com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as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recomendações do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Ministério da Saúde e da Organização Mundial de Saúde.</w:t>
      </w:r>
    </w:p>
    <w:p>
      <w:pPr>
        <w:spacing w:before="155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332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-2"/>
          <w:position w:val="0"/>
          <w:sz w:val="20"/>
          <w:shd w:fill="auto" w:val="clear"/>
        </w:rPr>
        <w:t xml:space="preserve">CONCLUSÃO</w:t>
      </w:r>
    </w:p>
    <w:p>
      <w:pPr>
        <w:spacing w:before="154" w:after="0" w:line="276"/>
        <w:ind w:right="131" w:left="332" w:firstLine="283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estudo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possibilitou reconhecer 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caracterizar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o perfil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epidemiológico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gestantes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situação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urgência e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emergência. Compreenderam-se os antecedentes obstétricos e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conjuntura de</w:t>
      </w:r>
      <w:r>
        <w:rPr>
          <w:rFonts w:ascii="Arial MT" w:hAnsi="Arial MT" w:cs="Arial MT" w:eastAsia="Arial MT"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condições sociodemográficas e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econômicas.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Sugere-se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um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investimento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promoção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prevenção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planejamento</w:t>
      </w:r>
      <w:r>
        <w:rPr>
          <w:rFonts w:ascii="Arial MT" w:hAnsi="Arial MT" w:cs="Arial MT" w:eastAsia="Arial MT"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familiar,</w:t>
      </w:r>
      <w:r>
        <w:rPr>
          <w:rFonts w:ascii="Arial MT" w:hAnsi="Arial MT" w:cs="Arial MT" w:eastAsia="Arial MT"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pré-natal,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parto</w:t>
      </w:r>
      <w:r>
        <w:rPr>
          <w:rFonts w:ascii="Arial MT" w:hAnsi="Arial MT" w:cs="Arial MT" w:eastAsia="Arial MT"/>
          <w:color w:val="auto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puerpério. Sendo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fundamental reconhecer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os indicadores,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estabelecer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metas e traçar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perfil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para o planejamento.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Propõe-se a articulação das redes de atenção á saúde, visando a integralidade e uma qualificação profissional para identificar e solucionar precocemente riscos ou alterações neste período. A gestação de alto risco é um significativo problema de saúde pública, sendo necessário o uso de estratégias para melhorar a qualidade dos serviços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clínica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ampliada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uma</w:t>
      </w:r>
      <w:r>
        <w:rPr>
          <w:rFonts w:ascii="Arial MT" w:hAnsi="Arial MT" w:cs="Arial MT" w:eastAsia="Arial MT"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assistência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holística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longitudinal,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fim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redução</w:t>
      </w:r>
      <w:r>
        <w:rPr>
          <w:rFonts w:ascii="Arial MT" w:hAnsi="Arial MT" w:cs="Arial MT" w:eastAsia="Arial MT"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morbimortalidade </w:t>
      </w:r>
      <w:r>
        <w:rPr>
          <w:rFonts w:ascii="Arial MT" w:hAnsi="Arial MT" w:cs="Arial MT" w:eastAsia="Arial MT"/>
          <w:color w:val="auto"/>
          <w:spacing w:val="-2"/>
          <w:position w:val="0"/>
          <w:sz w:val="20"/>
          <w:shd w:fill="auto" w:val="clear"/>
        </w:rPr>
        <w:t xml:space="preserve">materna.</w:t>
      </w:r>
    </w:p>
    <w:p>
      <w:pPr>
        <w:spacing w:before="1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1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332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-2"/>
          <w:position w:val="0"/>
          <w:sz w:val="20"/>
          <w:shd w:fill="auto" w:val="clear"/>
        </w:rPr>
        <w:t xml:space="preserve">REFERÊNCIAS</w:t>
      </w:r>
    </w:p>
    <w:p>
      <w:pPr>
        <w:numPr>
          <w:ilvl w:val="0"/>
          <w:numId w:val="269"/>
        </w:numPr>
        <w:tabs>
          <w:tab w:val="left" w:pos="688" w:leader="none"/>
          <w:tab w:val="left" w:pos="690" w:leader="none"/>
        </w:tabs>
        <w:spacing w:before="154" w:after="0" w:line="276"/>
        <w:ind w:right="130" w:left="690" w:hanging="359"/>
        <w:jc w:val="both"/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ALDRIGHI JA, et al. Vivência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de mulheres na gestação em idade tardia. Revista Gaúcha de Enfermagem, Porto Alegre, 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2017;39(1):1-9.</w:t>
      </w:r>
    </w:p>
    <w:p>
      <w:pPr>
        <w:numPr>
          <w:ilvl w:val="0"/>
          <w:numId w:val="269"/>
        </w:numPr>
        <w:tabs>
          <w:tab w:val="left" w:pos="688" w:leader="none"/>
          <w:tab w:val="left" w:pos="690" w:leader="none"/>
        </w:tabs>
        <w:spacing w:before="0" w:after="0" w:line="276"/>
        <w:ind w:right="128" w:left="690" w:hanging="359"/>
        <w:jc w:val="both"/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BOUZAS IC, et al. Gravidez na adolescência: uma revisão sistemática do impacto da idade materna nas complicações clínicas,</w:t>
      </w:r>
      <w:r>
        <w:rPr>
          <w:rFonts w:ascii="Arial MT" w:hAnsi="Arial MT" w:cs="Arial MT" w:eastAsia="Arial MT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obstétricas</w:t>
      </w:r>
      <w:r>
        <w:rPr>
          <w:rFonts w:ascii="Arial MT" w:hAnsi="Arial MT" w:cs="Arial MT" w:eastAsia="Arial MT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neonatais</w:t>
      </w:r>
      <w:r>
        <w:rPr>
          <w:rFonts w:ascii="Arial MT" w:hAnsi="Arial MT" w:cs="Arial MT" w:eastAsia="Arial MT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primeira</w:t>
      </w:r>
      <w:r>
        <w:rPr>
          <w:rFonts w:ascii="Arial MT" w:hAnsi="Arial MT" w:cs="Arial MT" w:eastAsia="Arial MT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fase</w:t>
      </w:r>
      <w:r>
        <w:rPr>
          <w:rFonts w:ascii="Arial MT" w:hAnsi="Arial MT" w:cs="Arial MT" w:eastAsia="Arial MT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adolescência. Adolescência</w:t>
      </w:r>
      <w:r>
        <w:rPr>
          <w:rFonts w:ascii="Arial MT" w:hAnsi="Arial MT" w:cs="Arial MT" w:eastAsia="Arial MT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&amp;</w:t>
      </w:r>
      <w:r>
        <w:rPr>
          <w:rFonts w:ascii="Arial MT" w:hAnsi="Arial MT" w:cs="Arial MT" w:eastAsia="Arial MT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Saúde,</w:t>
      </w:r>
      <w:r>
        <w:rPr>
          <w:rFonts w:ascii="Arial MT" w:hAnsi="Arial MT" w:cs="Arial MT" w:eastAsia="Arial MT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Rio</w:t>
      </w:r>
      <w:r>
        <w:rPr>
          <w:rFonts w:ascii="Arial MT" w:hAnsi="Arial MT" w:cs="Arial MT" w:eastAsia="Arial MT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Janeiro,</w:t>
      </w:r>
      <w:r>
        <w:rPr>
          <w:rFonts w:ascii="Arial MT" w:hAnsi="Arial MT" w:cs="Arial MT" w:eastAsia="Arial MT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2014;11(3):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7- </w:t>
      </w:r>
      <w:r>
        <w:rPr>
          <w:rFonts w:ascii="Arial MT" w:hAnsi="Arial MT" w:cs="Arial MT" w:eastAsia="Arial MT"/>
          <w:color w:val="auto"/>
          <w:spacing w:val="-4"/>
          <w:position w:val="0"/>
          <w:sz w:val="18"/>
          <w:shd w:fill="auto" w:val="clear"/>
        </w:rPr>
        <w:t xml:space="preserve">21.</w:t>
      </w:r>
    </w:p>
    <w:p>
      <w:pPr>
        <w:numPr>
          <w:ilvl w:val="0"/>
          <w:numId w:val="269"/>
        </w:numPr>
        <w:tabs>
          <w:tab w:val="left" w:pos="688" w:leader="none"/>
          <w:tab w:val="left" w:pos="690" w:leader="none"/>
        </w:tabs>
        <w:spacing w:before="0" w:after="0" w:line="276"/>
        <w:ind w:right="139" w:left="690" w:hanging="359"/>
        <w:jc w:val="both"/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BRASIL. Ministério da Saúde. Secretaria de Atenção à Saúde. Departamento de Ações Programáticas Estratégicas. Manual de acolhimento e classificação de risco em obstetrícia.</w:t>
      </w:r>
      <w:r>
        <w:rPr>
          <w:rFonts w:ascii="Arial MT" w:hAnsi="Arial MT" w:cs="Arial MT" w:eastAsia="Arial MT"/>
          <w:color w:val="auto"/>
          <w:spacing w:val="40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Estratégicas. Brasília: Ministério da Saúde, 2014.</w:t>
      </w:r>
    </w:p>
    <w:p>
      <w:pPr>
        <w:numPr>
          <w:ilvl w:val="0"/>
          <w:numId w:val="269"/>
        </w:numPr>
        <w:tabs>
          <w:tab w:val="left" w:pos="688" w:leader="none"/>
          <w:tab w:val="left" w:pos="690" w:leader="none"/>
        </w:tabs>
        <w:spacing w:before="0" w:after="0" w:line="276"/>
        <w:ind w:right="139" w:left="690" w:hanging="359"/>
        <w:jc w:val="both"/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BRASIL. Ministério da Saúde. Secretaria de Atenção à Saúde. Departamento de Ações Programáticas Estratégicas. Gestação de alto risco: manual técnico. Brasília: Ministério da Saúde, 2012a.</w:t>
      </w:r>
    </w:p>
    <w:p>
      <w:pPr>
        <w:numPr>
          <w:ilvl w:val="0"/>
          <w:numId w:val="269"/>
        </w:numPr>
        <w:tabs>
          <w:tab w:val="left" w:pos="688" w:leader="none"/>
          <w:tab w:val="left" w:pos="690" w:leader="none"/>
        </w:tabs>
        <w:spacing w:before="0" w:after="0" w:line="278"/>
        <w:ind w:right="136" w:left="690" w:hanging="359"/>
        <w:jc w:val="both"/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BRASIL.</w:t>
      </w:r>
      <w:r>
        <w:rPr>
          <w:rFonts w:ascii="Arial MT" w:hAnsi="Arial MT" w:cs="Arial MT" w:eastAsia="Arial MT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Secretaria</w:t>
      </w:r>
      <w:r>
        <w:rPr>
          <w:rFonts w:ascii="Arial MT" w:hAnsi="Arial MT" w:cs="Arial MT" w:eastAsia="Arial MT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Executiva.</w:t>
      </w:r>
      <w:r>
        <w:rPr>
          <w:rFonts w:ascii="Arial MT" w:hAnsi="Arial MT" w:cs="Arial MT" w:eastAsia="Arial MT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Departamento</w:t>
      </w:r>
      <w:r>
        <w:rPr>
          <w:rFonts w:ascii="Arial MT" w:hAnsi="Arial MT" w:cs="Arial MT" w:eastAsia="Arial MT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Informática</w:t>
      </w:r>
      <w:r>
        <w:rPr>
          <w:rFonts w:ascii="Arial MT" w:hAnsi="Arial MT" w:cs="Arial MT" w:eastAsia="Arial MT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SUS.</w:t>
      </w:r>
      <w:r>
        <w:rPr>
          <w:rFonts w:ascii="Arial MT" w:hAnsi="Arial MT" w:cs="Arial MT" w:eastAsia="Arial MT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Coordenação</w:t>
      </w:r>
      <w:r>
        <w:rPr>
          <w:rFonts w:ascii="Arial MT" w:hAnsi="Arial MT" w:cs="Arial MT" w:eastAsia="Arial MT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Geral</w:t>
      </w:r>
      <w:r>
        <w:rPr>
          <w:rFonts w:ascii="Arial MT" w:hAnsi="Arial MT" w:cs="Arial MT" w:eastAsia="Arial MT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Informática</w:t>
      </w:r>
      <w:r>
        <w:rPr>
          <w:rFonts w:ascii="Arial MT" w:hAnsi="Arial MT" w:cs="Arial MT" w:eastAsia="Arial MT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Informações de Saúde. Sistema de Informações Hospitalares do SUS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–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 SIH/SUS. Gestação de Alto Risco, 2012b.</w:t>
      </w:r>
    </w:p>
    <w:p>
      <w:pPr>
        <w:numPr>
          <w:ilvl w:val="0"/>
          <w:numId w:val="269"/>
        </w:numPr>
        <w:tabs>
          <w:tab w:val="left" w:pos="688" w:leader="none"/>
          <w:tab w:val="left" w:pos="690" w:leader="none"/>
        </w:tabs>
        <w:spacing w:before="0" w:after="0" w:line="276"/>
        <w:ind w:right="137" w:left="690" w:hanging="359"/>
        <w:jc w:val="both"/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BRASIL. Secretaria de Ciência, Tecnologia e Insumos Estratégicos. Departamento de Gestão e Incorporação de Tecnologias em Saúde. Diretrizes de Atenção à Gestante: a operação cesariana. Ministério da Saúde. Brasília, 2015.</w:t>
      </w:r>
    </w:p>
    <w:p>
      <w:pPr>
        <w:numPr>
          <w:ilvl w:val="0"/>
          <w:numId w:val="269"/>
        </w:numPr>
        <w:tabs>
          <w:tab w:val="left" w:pos="688" w:leader="none"/>
          <w:tab w:val="left" w:pos="690" w:leader="none"/>
        </w:tabs>
        <w:spacing w:before="0" w:after="0" w:line="276"/>
        <w:ind w:right="135" w:left="690" w:hanging="359"/>
        <w:jc w:val="both"/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BRASIL. Secretaria de Políticos de Saúde. Área Técnica de Saúde da Mulher. Parto, aborto e puerpério: assistência humanizada à mulher. Brasília: Ministério da Saúde, 2011.</w:t>
      </w:r>
    </w:p>
    <w:p>
      <w:pPr>
        <w:numPr>
          <w:ilvl w:val="0"/>
          <w:numId w:val="269"/>
        </w:numPr>
        <w:tabs>
          <w:tab w:val="left" w:pos="688" w:leader="none"/>
          <w:tab w:val="left" w:pos="690" w:leader="none"/>
        </w:tabs>
        <w:spacing w:before="0" w:after="0" w:line="276"/>
        <w:ind w:right="138" w:left="690" w:hanging="359"/>
        <w:jc w:val="both"/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CARVALHO</w:t>
      </w:r>
      <w:r>
        <w:rPr>
          <w:rFonts w:ascii="Arial MT" w:hAnsi="Arial MT" w:cs="Arial MT" w:eastAsia="Arial MT"/>
          <w:color w:val="auto"/>
          <w:spacing w:val="40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SM,</w:t>
      </w:r>
      <w:r>
        <w:rPr>
          <w:rFonts w:ascii="Arial MT" w:hAnsi="Arial MT" w:cs="Arial MT" w:eastAsia="Arial MT"/>
          <w:color w:val="auto"/>
          <w:spacing w:val="40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PAES</w:t>
      </w:r>
      <w:r>
        <w:rPr>
          <w:rFonts w:ascii="Arial MT" w:hAnsi="Arial MT" w:cs="Arial MT" w:eastAsia="Arial MT"/>
          <w:color w:val="auto"/>
          <w:spacing w:val="40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GO.</w:t>
      </w:r>
      <w:r>
        <w:rPr>
          <w:rFonts w:ascii="Arial MT" w:hAnsi="Arial MT" w:cs="Arial MT" w:eastAsia="Arial MT"/>
          <w:color w:val="auto"/>
          <w:spacing w:val="40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Integralidade</w:t>
      </w:r>
      <w:r>
        <w:rPr>
          <w:rFonts w:ascii="Arial MT" w:hAnsi="Arial MT" w:cs="Arial MT" w:eastAsia="Arial MT"/>
          <w:color w:val="auto"/>
          <w:spacing w:val="40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do</w:t>
      </w:r>
      <w:r>
        <w:rPr>
          <w:rFonts w:ascii="Arial MT" w:hAnsi="Arial MT" w:cs="Arial MT" w:eastAsia="Arial MT"/>
          <w:color w:val="auto"/>
          <w:spacing w:val="40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cuidado</w:t>
      </w:r>
      <w:r>
        <w:rPr>
          <w:rFonts w:ascii="Arial MT" w:hAnsi="Arial MT" w:cs="Arial MT" w:eastAsia="Arial MT"/>
          <w:color w:val="auto"/>
          <w:spacing w:val="40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em</w:t>
      </w:r>
      <w:r>
        <w:rPr>
          <w:rFonts w:ascii="Arial MT" w:hAnsi="Arial MT" w:cs="Arial MT" w:eastAsia="Arial MT"/>
          <w:color w:val="auto"/>
          <w:spacing w:val="40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enfermagem</w:t>
      </w:r>
      <w:r>
        <w:rPr>
          <w:rFonts w:ascii="Arial MT" w:hAnsi="Arial MT" w:cs="Arial MT" w:eastAsia="Arial MT"/>
          <w:color w:val="auto"/>
          <w:spacing w:val="40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para</w:t>
      </w:r>
      <w:r>
        <w:rPr>
          <w:rFonts w:ascii="Arial MT" w:hAnsi="Arial MT" w:cs="Arial MT" w:eastAsia="Arial MT"/>
          <w:color w:val="auto"/>
          <w:spacing w:val="40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40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mulher</w:t>
      </w:r>
      <w:r>
        <w:rPr>
          <w:rFonts w:ascii="Arial MT" w:hAnsi="Arial MT" w:cs="Arial MT" w:eastAsia="Arial MT"/>
          <w:color w:val="auto"/>
          <w:spacing w:val="40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40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vivenciou</w:t>
      </w:r>
      <w:r>
        <w:rPr>
          <w:rFonts w:ascii="Arial MT" w:hAnsi="Arial MT" w:cs="Arial MT" w:eastAsia="Arial MT"/>
          <w:color w:val="auto"/>
          <w:spacing w:val="40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40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aborto inseguro. Escola Anna Nery Revista de Enfermagem, Rio de Janeiro, 2014; 18(1):130-135.</w:t>
      </w:r>
    </w:p>
    <w:p>
      <w:pPr>
        <w:numPr>
          <w:ilvl w:val="0"/>
          <w:numId w:val="269"/>
        </w:numPr>
        <w:tabs>
          <w:tab w:val="left" w:pos="688" w:leader="none"/>
          <w:tab w:val="left" w:pos="690" w:leader="none"/>
        </w:tabs>
        <w:spacing w:before="0" w:after="0" w:line="276"/>
        <w:ind w:right="129" w:left="690" w:hanging="359"/>
        <w:jc w:val="both"/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FEDERAÇÃO</w:t>
      </w:r>
      <w:r>
        <w:rPr>
          <w:rFonts w:ascii="Arial MT" w:hAnsi="Arial MT" w:cs="Arial MT" w:eastAsia="Arial MT"/>
          <w:color w:val="auto"/>
          <w:spacing w:val="-9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BRASILEIRA</w:t>
      </w:r>
      <w:r>
        <w:rPr>
          <w:rFonts w:ascii="Arial MT" w:hAnsi="Arial MT" w:cs="Arial MT" w:eastAsia="Arial MT"/>
          <w:color w:val="auto"/>
          <w:spacing w:val="-8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DAS</w:t>
      </w:r>
      <w:r>
        <w:rPr>
          <w:rFonts w:ascii="Arial MT" w:hAnsi="Arial MT" w:cs="Arial MT" w:eastAsia="Arial MT"/>
          <w:color w:val="auto"/>
          <w:spacing w:val="-8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ASSOCIAÇÕES</w:t>
      </w:r>
      <w:r>
        <w:rPr>
          <w:rFonts w:ascii="Arial MT" w:hAnsi="Arial MT" w:cs="Arial MT" w:eastAsia="Arial MT"/>
          <w:color w:val="auto"/>
          <w:spacing w:val="-8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8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GINECOLOGIA</w:t>
      </w:r>
      <w:r>
        <w:rPr>
          <w:rFonts w:ascii="Arial MT" w:hAnsi="Arial MT" w:cs="Arial MT" w:eastAsia="Arial MT"/>
          <w:color w:val="auto"/>
          <w:spacing w:val="-8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8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OBSTETRÍCIA.</w:t>
      </w:r>
      <w:r>
        <w:rPr>
          <w:rFonts w:ascii="Arial MT" w:hAnsi="Arial MT" w:cs="Arial MT" w:eastAsia="Arial MT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Mola</w:t>
      </w:r>
      <w:r>
        <w:rPr>
          <w:rFonts w:ascii="Arial MT" w:hAnsi="Arial MT" w:cs="Arial MT" w:eastAsia="Arial MT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hidatiforme</w:t>
      </w:r>
      <w:r>
        <w:rPr>
          <w:rFonts w:ascii="Arial MT" w:hAnsi="Arial MT" w:cs="Arial MT" w:eastAsia="Arial MT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é</w:t>
      </w:r>
      <w:r>
        <w:rPr>
          <w:rFonts w:ascii="Arial MT" w:hAnsi="Arial MT" w:cs="Arial MT" w:eastAsia="Arial MT"/>
          <w:color w:val="auto"/>
          <w:spacing w:val="-10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câncer?</w:t>
      </w:r>
      <w:r>
        <w:rPr>
          <w:rFonts w:ascii="Arial MT" w:hAnsi="Arial MT" w:cs="Arial MT" w:eastAsia="Arial MT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São Paulo: FEBRASGO, 2017.</w:t>
      </w:r>
    </w:p>
    <w:p>
      <w:pPr>
        <w:numPr>
          <w:ilvl w:val="0"/>
          <w:numId w:val="269"/>
        </w:numPr>
        <w:tabs>
          <w:tab w:val="left" w:pos="687" w:leader="none"/>
          <w:tab w:val="left" w:pos="690" w:leader="none"/>
        </w:tabs>
        <w:spacing w:before="0" w:after="0" w:line="276"/>
        <w:ind w:right="142" w:left="690" w:hanging="359"/>
        <w:jc w:val="both"/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FERNANDES BB,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et al. Pesquisa epidemiológica dos óbitos maternos e o cumprimento do quinto objetivo de desenvolvimento do milênio. Revista Gaúcha de Enfermagem, Ribeirão Preto, 2015;36(no.spe): 192-199,</w:t>
      </w:r>
    </w:p>
    <w:p>
      <w:pPr>
        <w:numPr>
          <w:ilvl w:val="0"/>
          <w:numId w:val="269"/>
        </w:numPr>
        <w:tabs>
          <w:tab w:val="left" w:pos="687" w:leader="none"/>
          <w:tab w:val="left" w:pos="690" w:leader="none"/>
        </w:tabs>
        <w:spacing w:before="0" w:after="0" w:line="276"/>
        <w:ind w:right="136" w:left="690" w:hanging="359"/>
        <w:jc w:val="both"/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MICHILIN</w:t>
      </w:r>
      <w:r>
        <w:rPr>
          <w:rFonts w:ascii="Arial MT" w:hAnsi="Arial MT" w:cs="Arial MT" w:eastAsia="Arial MT"/>
          <w:color w:val="auto"/>
          <w:spacing w:val="40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NS,</w:t>
      </w:r>
      <w:r>
        <w:rPr>
          <w:rFonts w:ascii="Arial MT" w:hAnsi="Arial MT" w:cs="Arial MT" w:eastAsia="Arial MT"/>
          <w:color w:val="auto"/>
          <w:spacing w:val="40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40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al.</w:t>
      </w:r>
      <w:r>
        <w:rPr>
          <w:rFonts w:ascii="Arial MT" w:hAnsi="Arial MT" w:cs="Arial MT" w:eastAsia="Arial MT"/>
          <w:color w:val="auto"/>
          <w:spacing w:val="40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Análise</w:t>
      </w:r>
      <w:r>
        <w:rPr>
          <w:rFonts w:ascii="Arial MT" w:hAnsi="Arial MT" w:cs="Arial MT" w:eastAsia="Arial MT"/>
          <w:color w:val="auto"/>
          <w:spacing w:val="40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dos</w:t>
      </w:r>
      <w:r>
        <w:rPr>
          <w:rFonts w:ascii="Arial MT" w:hAnsi="Arial MT" w:cs="Arial MT" w:eastAsia="Arial MT"/>
          <w:color w:val="auto"/>
          <w:spacing w:val="40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atendimentos</w:t>
      </w:r>
      <w:r>
        <w:rPr>
          <w:rFonts w:ascii="Arial MT" w:hAnsi="Arial MT" w:cs="Arial MT" w:eastAsia="Arial MT"/>
          <w:color w:val="auto"/>
          <w:spacing w:val="40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obstétricos</w:t>
      </w:r>
      <w:r>
        <w:rPr>
          <w:rFonts w:ascii="Arial MT" w:hAnsi="Arial MT" w:cs="Arial MT" w:eastAsia="Arial MT"/>
          <w:color w:val="auto"/>
          <w:spacing w:val="40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realizados</w:t>
      </w:r>
      <w:r>
        <w:rPr>
          <w:rFonts w:ascii="Arial MT" w:hAnsi="Arial MT" w:cs="Arial MT" w:eastAsia="Arial MT"/>
          <w:color w:val="auto"/>
          <w:spacing w:val="40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pelo</w:t>
      </w:r>
      <w:r>
        <w:rPr>
          <w:rFonts w:ascii="Arial MT" w:hAnsi="Arial MT" w:cs="Arial MT" w:eastAsia="Arial MT"/>
          <w:color w:val="auto"/>
          <w:spacing w:val="40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Serviço</w:t>
      </w:r>
      <w:r>
        <w:rPr>
          <w:rFonts w:ascii="Arial MT" w:hAnsi="Arial MT" w:cs="Arial MT" w:eastAsia="Arial MT"/>
          <w:color w:val="auto"/>
          <w:spacing w:val="40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40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Atendimento</w:t>
      </w:r>
      <w:r>
        <w:rPr>
          <w:rFonts w:ascii="Arial MT" w:hAnsi="Arial MT" w:cs="Arial MT" w:eastAsia="Arial MT"/>
          <w:color w:val="auto"/>
          <w:spacing w:val="40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Móvel</w:t>
      </w:r>
      <w:r>
        <w:rPr>
          <w:rFonts w:ascii="Arial MT" w:hAnsi="Arial MT" w:cs="Arial MT" w:eastAsia="Arial MT"/>
          <w:color w:val="auto"/>
          <w:spacing w:val="40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de Urgência. Revista Brasileira de Enfermagem, Botucatu, 2016; 69(4): 669-675.</w:t>
      </w:r>
    </w:p>
    <w:p>
      <w:pPr>
        <w:numPr>
          <w:ilvl w:val="0"/>
          <w:numId w:val="269"/>
        </w:numPr>
        <w:tabs>
          <w:tab w:val="left" w:pos="688" w:leader="none"/>
        </w:tabs>
        <w:spacing w:before="0" w:after="0" w:line="240"/>
        <w:ind w:right="0" w:left="688" w:hanging="356"/>
        <w:jc w:val="left"/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MONTENEGRO</w:t>
      </w:r>
      <w:r>
        <w:rPr>
          <w:rFonts w:ascii="Arial MT" w:hAnsi="Arial MT" w:cs="Arial MT" w:eastAsia="Arial MT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CAB;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REZENDE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JF.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Obstetrícia.</w:t>
      </w:r>
      <w:r>
        <w:rPr>
          <w:rFonts w:ascii="Arial MT" w:hAnsi="Arial MT" w:cs="Arial MT" w:eastAsia="Arial MT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14ª</w:t>
      </w:r>
      <w:r>
        <w:rPr>
          <w:rFonts w:ascii="Arial MT" w:hAnsi="Arial MT" w:cs="Arial MT" w:eastAsia="Arial MT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ed.</w:t>
      </w:r>
      <w:r>
        <w:rPr>
          <w:rFonts w:ascii="Arial MT" w:hAnsi="Arial MT" w:cs="Arial MT" w:eastAsia="Arial MT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Rio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Janeiro: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Guanabara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Koogan,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 2018.</w:t>
      </w:r>
    </w:p>
    <w:p>
      <w:pPr>
        <w:numPr>
          <w:ilvl w:val="0"/>
          <w:numId w:val="269"/>
        </w:numPr>
        <w:tabs>
          <w:tab w:val="left" w:pos="687" w:leader="none"/>
          <w:tab w:val="left" w:pos="690" w:leader="none"/>
        </w:tabs>
        <w:spacing w:before="27" w:after="0" w:line="276"/>
        <w:ind w:right="130" w:left="690" w:hanging="359"/>
        <w:jc w:val="both"/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OBJETIVOS DE DESENVOLVIMENTO SUSTENTÁVEL. Sistema de Monitoramento de Indicadores. Relatórios Dinâmicos. Mortalidade materna cresce no Brasil. Curitiba: SESI PARANÁ, 2018.</w:t>
      </w:r>
    </w:p>
    <w:p>
      <w:pPr>
        <w:numPr>
          <w:ilvl w:val="0"/>
          <w:numId w:val="269"/>
        </w:numPr>
        <w:tabs>
          <w:tab w:val="left" w:pos="688" w:leader="none"/>
        </w:tabs>
        <w:spacing w:before="84" w:after="0" w:line="240"/>
        <w:ind w:right="0" w:left="688" w:hanging="356"/>
        <w:jc w:val="left"/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ORGANIZAÇÃO</w:t>
      </w:r>
      <w:r>
        <w:rPr>
          <w:rFonts w:ascii="Arial MT" w:hAnsi="Arial MT" w:cs="Arial MT" w:eastAsia="Arial MT"/>
          <w:color w:val="auto"/>
          <w:spacing w:val="-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PAN-AMERICANA</w:t>
      </w:r>
      <w:r>
        <w:rPr>
          <w:rFonts w:ascii="Arial MT" w:hAnsi="Arial MT" w:cs="Arial MT" w:eastAsia="Arial MT"/>
          <w:color w:val="auto"/>
          <w:spacing w:val="-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SAÚDE/ORGANIZAÇÃO</w:t>
      </w:r>
      <w:r>
        <w:rPr>
          <w:rFonts w:ascii="Arial MT" w:hAnsi="Arial MT" w:cs="Arial MT" w:eastAsia="Arial MT"/>
          <w:color w:val="auto"/>
          <w:spacing w:val="-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MUNDIAL DA</w:t>
      </w:r>
      <w:r>
        <w:rPr>
          <w:rFonts w:ascii="Arial MT" w:hAnsi="Arial MT" w:cs="Arial MT" w:eastAsia="Arial MT"/>
          <w:color w:val="auto"/>
          <w:spacing w:val="-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SAÚDE.</w:t>
      </w:r>
      <w:r>
        <w:rPr>
          <w:rFonts w:ascii="Arial MT" w:hAnsi="Arial MT" w:cs="Arial MT" w:eastAsia="Arial MT"/>
          <w:color w:val="auto"/>
          <w:spacing w:val="5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Taxa</w:t>
      </w:r>
      <w:r>
        <w:rPr>
          <w:rFonts w:ascii="Arial MT" w:hAnsi="Arial MT" w:cs="Arial MT" w:eastAsia="Arial MT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de gravidez</w:t>
      </w:r>
      <w:r>
        <w:rPr>
          <w:rFonts w:ascii="Arial MT" w:hAnsi="Arial MT" w:cs="Arial MT" w:eastAsia="Arial MT"/>
          <w:color w:val="auto"/>
          <w:spacing w:val="-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adolescente</w:t>
      </w:r>
    </w:p>
    <w:p>
      <w:pPr>
        <w:spacing w:before="33" w:after="0" w:line="240"/>
        <w:ind w:right="0" w:left="69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no</w:t>
      </w:r>
      <w:r>
        <w:rPr>
          <w:rFonts w:ascii="Arial MT" w:hAnsi="Arial MT" w:cs="Arial MT" w:eastAsia="Arial MT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Brasil</w:t>
      </w:r>
      <w:r>
        <w:rPr>
          <w:rFonts w:ascii="Arial MT" w:hAnsi="Arial MT" w:cs="Arial MT" w:eastAsia="Arial MT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está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acima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média</w:t>
      </w:r>
      <w:r>
        <w:rPr>
          <w:rFonts w:ascii="Arial MT" w:hAnsi="Arial MT" w:cs="Arial MT" w:eastAsia="Arial MT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latino-americana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e</w:t>
      </w:r>
      <w:r>
        <w:rPr>
          <w:rFonts w:ascii="Arial MT" w:hAnsi="Arial MT" w:cs="Arial MT" w:eastAsia="Arial MT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caribenha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Brasília: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OPAS/OMS,</w:t>
      </w:r>
      <w:r>
        <w:rPr>
          <w:rFonts w:ascii="Arial MT" w:hAnsi="Arial MT" w:cs="Arial MT" w:eastAsia="Arial MT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2018.</w:t>
      </w:r>
    </w:p>
    <w:p>
      <w:pPr>
        <w:numPr>
          <w:ilvl w:val="0"/>
          <w:numId w:val="283"/>
        </w:numPr>
        <w:tabs>
          <w:tab w:val="left" w:pos="688" w:leader="none"/>
        </w:tabs>
        <w:spacing w:before="30" w:after="0" w:line="240"/>
        <w:ind w:right="0" w:left="688" w:hanging="356"/>
        <w:jc w:val="left"/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ORGANIZAÇÃO</w:t>
      </w:r>
      <w:r>
        <w:rPr>
          <w:rFonts w:ascii="Arial MT" w:hAnsi="Arial MT" w:cs="Arial MT" w:eastAsia="Arial MT"/>
          <w:color w:val="auto"/>
          <w:spacing w:val="-8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PAN-AMERICANA</w:t>
      </w:r>
      <w:r>
        <w:rPr>
          <w:rFonts w:ascii="Arial MT" w:hAnsi="Arial MT" w:cs="Arial MT" w:eastAsia="Arial MT"/>
          <w:color w:val="auto"/>
          <w:spacing w:val="-8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8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SAÚDE;</w:t>
      </w:r>
      <w:r>
        <w:rPr>
          <w:rFonts w:ascii="Arial MT" w:hAnsi="Arial MT" w:cs="Arial MT" w:eastAsia="Arial MT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ORGANIZAÇÃO</w:t>
      </w:r>
      <w:r>
        <w:rPr>
          <w:rFonts w:ascii="Arial MT" w:hAnsi="Arial MT" w:cs="Arial MT" w:eastAsia="Arial MT"/>
          <w:color w:val="auto"/>
          <w:spacing w:val="-8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MUNDIAL</w:t>
      </w:r>
      <w:r>
        <w:rPr>
          <w:rFonts w:ascii="Arial MT" w:hAnsi="Arial MT" w:cs="Arial MT" w:eastAsia="Arial MT"/>
          <w:color w:val="auto"/>
          <w:spacing w:val="-8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8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SAÚDE.</w:t>
      </w:r>
      <w:r>
        <w:rPr>
          <w:rFonts w:ascii="Arial MT" w:hAnsi="Arial MT" w:cs="Arial MT" w:eastAsia="Arial MT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Folha</w:t>
      </w:r>
      <w:r>
        <w:rPr>
          <w:rFonts w:ascii="Arial MT" w:hAnsi="Arial MT" w:cs="Arial MT" w:eastAsia="Arial MT"/>
          <w:color w:val="auto"/>
          <w:spacing w:val="-8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informativa:</w:t>
      </w:r>
      <w:r>
        <w:rPr>
          <w:rFonts w:ascii="Arial MT" w:hAnsi="Arial MT" w:cs="Arial MT" w:eastAsia="Arial MT"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Mortalidade</w:t>
      </w:r>
    </w:p>
    <w:p>
      <w:pPr>
        <w:spacing w:before="31" w:after="0" w:line="240"/>
        <w:ind w:right="0" w:left="69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materna.</w:t>
      </w:r>
      <w:r>
        <w:rPr>
          <w:rFonts w:ascii="Arial MT" w:hAnsi="Arial MT" w:cs="Arial MT" w:eastAsia="Arial MT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Brasília:</w:t>
      </w:r>
      <w:r>
        <w:rPr>
          <w:rFonts w:ascii="Arial MT" w:hAnsi="Arial MT" w:cs="Arial MT" w:eastAsia="Arial MT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OPAS/OMS,</w:t>
      </w:r>
      <w:r>
        <w:rPr>
          <w:rFonts w:ascii="Arial MT" w:hAnsi="Arial MT" w:cs="Arial MT" w:eastAsia="Arial MT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2018.</w:t>
      </w:r>
    </w:p>
    <w:p>
      <w:pPr>
        <w:numPr>
          <w:ilvl w:val="0"/>
          <w:numId w:val="285"/>
        </w:numPr>
        <w:tabs>
          <w:tab w:val="left" w:pos="687" w:leader="none"/>
          <w:tab w:val="left" w:pos="690" w:leader="none"/>
        </w:tabs>
        <w:spacing w:before="31" w:after="0" w:line="276"/>
        <w:ind w:right="129" w:left="690" w:hanging="359"/>
        <w:jc w:val="left"/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SILVA</w:t>
      </w:r>
      <w:r>
        <w:rPr>
          <w:rFonts w:ascii="Arial MT" w:hAnsi="Arial MT" w:cs="Arial MT" w:eastAsia="Arial MT"/>
          <w:color w:val="auto"/>
          <w:spacing w:val="-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JR,</w:t>
      </w:r>
      <w:r>
        <w:rPr>
          <w:rFonts w:ascii="Arial MT" w:hAnsi="Arial MT" w:cs="Arial MT" w:eastAsia="Arial MT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et</w:t>
      </w:r>
      <w:r>
        <w:rPr>
          <w:rFonts w:ascii="Arial MT" w:hAnsi="Arial MT" w:cs="Arial MT" w:eastAsia="Arial MT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al.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Indicadores da Qualidade da Assistência Pré Natal de Alto Risco</w:t>
      </w:r>
      <w:r>
        <w:rPr>
          <w:rFonts w:ascii="Arial MT" w:hAnsi="Arial MT" w:cs="Arial MT" w:eastAsia="Arial MT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em uma</w:t>
      </w:r>
      <w:r>
        <w:rPr>
          <w:rFonts w:ascii="Arial MT" w:hAnsi="Arial MT" w:cs="Arial MT" w:eastAsia="Arial MT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Maternidade Pública. Revista Brasileira de Ciências da Saúde, Maranhão, 2018. 22(2):109-116.</w:t>
      </w:r>
    </w:p>
    <w:p>
      <w:pPr>
        <w:numPr>
          <w:ilvl w:val="0"/>
          <w:numId w:val="285"/>
        </w:numPr>
        <w:tabs>
          <w:tab w:val="left" w:pos="687" w:leader="none"/>
          <w:tab w:val="left" w:pos="690" w:leader="none"/>
        </w:tabs>
        <w:spacing w:before="1" w:after="0" w:line="276"/>
        <w:ind w:right="131" w:left="690" w:hanging="359"/>
        <w:jc w:val="left"/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SOUZA C, ZANLORENSSI G. Os tipos de parto no Brasil e os locais de sua ocorrência. Nexo Jornal LTDA, São Paulo, 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2019.</w:t>
      </w:r>
    </w:p>
    <w:p>
      <w:pPr>
        <w:numPr>
          <w:ilvl w:val="0"/>
          <w:numId w:val="285"/>
        </w:numPr>
        <w:tabs>
          <w:tab w:val="left" w:pos="688" w:leader="none"/>
        </w:tabs>
        <w:spacing w:before="0" w:after="0" w:line="240"/>
        <w:ind w:right="0" w:left="688" w:hanging="356"/>
        <w:jc w:val="left"/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VALADARES</w:t>
      </w:r>
      <w:r>
        <w:rPr>
          <w:rFonts w:ascii="Arial MT" w:hAnsi="Arial MT" w:cs="Arial MT" w:eastAsia="Arial MT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C.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Ministério</w:t>
      </w:r>
      <w:r>
        <w:rPr>
          <w:rFonts w:ascii="Arial MT" w:hAnsi="Arial MT" w:cs="Arial MT" w:eastAsia="Arial MT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Saúde</w:t>
      </w:r>
      <w:r>
        <w:rPr>
          <w:rFonts w:ascii="Arial MT" w:hAnsi="Arial MT" w:cs="Arial MT" w:eastAsia="Arial MT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investe</w:t>
      </w:r>
      <w:r>
        <w:rPr>
          <w:rFonts w:ascii="Arial MT" w:hAnsi="Arial MT" w:cs="Arial MT" w:eastAsia="Arial MT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redução</w:t>
      </w:r>
      <w:r>
        <w:rPr>
          <w:rFonts w:ascii="Arial MT" w:hAnsi="Arial MT" w:cs="Arial MT" w:eastAsia="Arial MT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mortalidade</w:t>
      </w:r>
      <w:r>
        <w:rPr>
          <w:rFonts w:ascii="Arial MT" w:hAnsi="Arial MT" w:cs="Arial MT" w:eastAsia="Arial MT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materna.</w:t>
      </w:r>
      <w:r>
        <w:rPr>
          <w:rFonts w:ascii="Arial MT" w:hAnsi="Arial MT" w:cs="Arial MT" w:eastAsia="Arial MT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Agência</w:t>
      </w:r>
      <w:r>
        <w:rPr>
          <w:rFonts w:ascii="Arial MT" w:hAnsi="Arial MT" w:cs="Arial MT" w:eastAsia="Arial MT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Saúde.</w:t>
      </w:r>
      <w:r>
        <w:rPr>
          <w:rFonts w:ascii="Arial MT" w:hAnsi="Arial MT" w:cs="Arial MT" w:eastAsia="Arial MT"/>
          <w:color w:val="auto"/>
          <w:spacing w:val="7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Brasília,</w:t>
      </w:r>
      <w:r>
        <w:rPr>
          <w:rFonts w:ascii="Arial MT" w:hAnsi="Arial MT" w:cs="Arial MT" w:eastAsia="Arial MT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2018.</w:t>
      </w:r>
    </w:p>
    <w:p>
      <w:pPr>
        <w:numPr>
          <w:ilvl w:val="0"/>
          <w:numId w:val="285"/>
        </w:numPr>
        <w:tabs>
          <w:tab w:val="left" w:pos="688" w:leader="none"/>
        </w:tabs>
        <w:spacing w:before="31" w:after="0" w:line="240"/>
        <w:ind w:right="0" w:left="688" w:hanging="356"/>
        <w:jc w:val="left"/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VALADARES</w:t>
      </w:r>
      <w:r>
        <w:rPr>
          <w:rFonts w:ascii="Arial MT" w:hAnsi="Arial MT" w:cs="Arial MT" w:eastAsia="Arial MT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C.</w:t>
      </w:r>
      <w:r>
        <w:rPr>
          <w:rFonts w:ascii="Arial MT" w:hAnsi="Arial MT" w:cs="Arial MT" w:eastAsia="Arial MT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Gravidez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na</w:t>
      </w:r>
      <w:r>
        <w:rPr>
          <w:rFonts w:ascii="Arial MT" w:hAnsi="Arial MT" w:cs="Arial MT" w:eastAsia="Arial MT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adolescência</w:t>
      </w:r>
      <w:r>
        <w:rPr>
          <w:rFonts w:ascii="Arial MT" w:hAnsi="Arial MT" w:cs="Arial MT" w:eastAsia="Arial MT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tem</w:t>
      </w:r>
      <w:r>
        <w:rPr>
          <w:rFonts w:ascii="Arial MT" w:hAnsi="Arial MT" w:cs="Arial MT" w:eastAsia="Arial MT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queda</w:t>
      </w:r>
      <w:r>
        <w:rPr>
          <w:rFonts w:ascii="Arial MT" w:hAnsi="Arial MT" w:cs="Arial MT" w:eastAsia="Arial MT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17%</w:t>
      </w:r>
      <w:r>
        <w:rPr>
          <w:rFonts w:ascii="Arial MT" w:hAnsi="Arial MT" w:cs="Arial MT" w:eastAsia="Arial MT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no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Brasil.</w:t>
      </w:r>
      <w:r>
        <w:rPr>
          <w:rFonts w:ascii="Arial MT" w:hAnsi="Arial MT" w:cs="Arial MT" w:eastAsia="Arial MT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Agência</w:t>
      </w:r>
      <w:r>
        <w:rPr>
          <w:rFonts w:ascii="Arial MT" w:hAnsi="Arial MT" w:cs="Arial MT" w:eastAsia="Arial MT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Saúde,</w:t>
      </w:r>
      <w:r>
        <w:rPr>
          <w:rFonts w:ascii="Arial MT" w:hAnsi="Arial MT" w:cs="Arial MT" w:eastAsia="Arial MT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Brasília,</w:t>
      </w:r>
      <w:r>
        <w:rPr>
          <w:rFonts w:ascii="Arial MT" w:hAnsi="Arial MT" w:cs="Arial MT" w:eastAsia="Arial MT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2017.</w:t>
      </w:r>
    </w:p>
    <w:p>
      <w:pPr>
        <w:numPr>
          <w:ilvl w:val="0"/>
          <w:numId w:val="285"/>
        </w:numPr>
        <w:tabs>
          <w:tab w:val="left" w:pos="688" w:leader="none"/>
        </w:tabs>
        <w:spacing w:before="30" w:after="0" w:line="240"/>
        <w:ind w:right="0" w:left="688" w:hanging="356"/>
        <w:jc w:val="left"/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ORGANIZAÇÃO</w:t>
      </w:r>
      <w:r>
        <w:rPr>
          <w:rFonts w:ascii="Arial MT" w:hAnsi="Arial MT" w:cs="Arial MT" w:eastAsia="Arial MT"/>
          <w:color w:val="auto"/>
          <w:spacing w:val="2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PAN-AMERICANA</w:t>
      </w:r>
      <w:r>
        <w:rPr>
          <w:rFonts w:ascii="Arial MT" w:hAnsi="Arial MT" w:cs="Arial MT" w:eastAsia="Arial MT"/>
          <w:color w:val="auto"/>
          <w:spacing w:val="2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2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SAÚDE;</w:t>
      </w:r>
      <w:r>
        <w:rPr>
          <w:rFonts w:ascii="Arial MT" w:hAnsi="Arial MT" w:cs="Arial MT" w:eastAsia="Arial MT"/>
          <w:color w:val="auto"/>
          <w:spacing w:val="23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ORGANIZAÇÃO</w:t>
      </w:r>
      <w:r>
        <w:rPr>
          <w:rFonts w:ascii="Arial MT" w:hAnsi="Arial MT" w:cs="Arial MT" w:eastAsia="Arial MT"/>
          <w:color w:val="auto"/>
          <w:spacing w:val="2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MUNDIAL</w:t>
      </w:r>
      <w:r>
        <w:rPr>
          <w:rFonts w:ascii="Arial MT" w:hAnsi="Arial MT" w:cs="Arial MT" w:eastAsia="Arial MT"/>
          <w:color w:val="auto"/>
          <w:spacing w:val="2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20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SAÚDE.</w:t>
      </w:r>
      <w:r>
        <w:rPr>
          <w:rFonts w:ascii="Arial MT" w:hAnsi="Arial MT" w:cs="Arial MT" w:eastAsia="Arial MT"/>
          <w:color w:val="auto"/>
          <w:spacing w:val="25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Declaração</w:t>
      </w:r>
      <w:r>
        <w:rPr>
          <w:rFonts w:ascii="Arial MT" w:hAnsi="Arial MT" w:cs="Arial MT" w:eastAsia="Arial MT"/>
          <w:color w:val="auto"/>
          <w:spacing w:val="2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da</w:t>
      </w:r>
      <w:r>
        <w:rPr>
          <w:rFonts w:ascii="Arial MT" w:hAnsi="Arial MT" w:cs="Arial MT" w:eastAsia="Arial MT"/>
          <w:color w:val="auto"/>
          <w:spacing w:val="2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OMS</w:t>
      </w:r>
      <w:r>
        <w:rPr>
          <w:rFonts w:ascii="Arial MT" w:hAnsi="Arial MT" w:cs="Arial MT" w:eastAsia="Arial MT"/>
          <w:color w:val="auto"/>
          <w:spacing w:val="20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sobre</w:t>
      </w:r>
    </w:p>
    <w:p>
      <w:pPr>
        <w:spacing w:before="31" w:after="0" w:line="240"/>
        <w:ind w:right="0" w:left="69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Taxas</w:t>
      </w:r>
      <w:r>
        <w:rPr>
          <w:rFonts w:ascii="Arial MT" w:hAnsi="Arial MT" w:cs="Arial MT" w:eastAsia="Arial MT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Cesáreas.</w:t>
      </w:r>
      <w:r>
        <w:rPr>
          <w:rFonts w:ascii="Arial MT" w:hAnsi="Arial MT" w:cs="Arial MT" w:eastAsia="Arial MT"/>
          <w:color w:val="auto"/>
          <w:spacing w:val="-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Brasília:</w:t>
      </w:r>
      <w:r>
        <w:rPr>
          <w:rFonts w:ascii="Arial MT" w:hAnsi="Arial MT" w:cs="Arial MT" w:eastAsia="Arial MT"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OPAS/OMS,</w:t>
      </w:r>
      <w:r>
        <w:rPr>
          <w:rFonts w:ascii="Arial MT" w:hAnsi="Arial MT" w:cs="Arial MT" w:eastAsia="Arial MT"/>
          <w:color w:val="auto"/>
          <w:spacing w:val="-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2015.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269">
    <w:abstractNumId w:val="12"/>
  </w:num>
  <w:num w:numId="283">
    <w:abstractNumId w:val="6"/>
  </w:num>
  <w:num w:numId="28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