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B3AA958" w14:textId="77777777" w:rsidR="00DB5F16" w:rsidRPr="00DB5F16" w:rsidRDefault="00DB5F16" w:rsidP="00DB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F4273" w14:textId="77777777" w:rsidR="00DB5F16" w:rsidRPr="00DB5F16" w:rsidRDefault="00DB5F16" w:rsidP="00DB5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TRAUMATISMO RAQUIMEDULAR POR FERIMENTO DE PROJÉTIL DE ARMA DE FOGO: UMA REVISÃO DE LITERATURA</w:t>
      </w:r>
    </w:p>
    <w:p w14:paraId="1240BF10" w14:textId="77777777" w:rsidR="00DB5F16" w:rsidRPr="00E25E3F" w:rsidRDefault="00DB5F16" w:rsidP="002E6040">
      <w:pPr>
        <w:pStyle w:val="ABNT"/>
        <w:ind w:firstLine="0"/>
        <w:jc w:val="center"/>
        <w:rPr>
          <w:b/>
        </w:rPr>
      </w:pPr>
    </w:p>
    <w:p w14:paraId="7EDDAB54" w14:textId="0B159D2D" w:rsidR="002E6040" w:rsidRPr="00CD21C8" w:rsidRDefault="00DB5F16" w:rsidP="002E6040">
      <w:pPr>
        <w:pStyle w:val="ABNT"/>
        <w:jc w:val="right"/>
        <w:rPr>
          <w:sz w:val="20"/>
          <w:szCs w:val="20"/>
        </w:rPr>
      </w:pPr>
      <w:bookmarkStart w:id="0" w:name="_GoBack"/>
      <w:r w:rsidRPr="00CD21C8">
        <w:rPr>
          <w:sz w:val="20"/>
          <w:szCs w:val="20"/>
        </w:rPr>
        <w:t xml:space="preserve">Nery, Rebeca Ferreira </w:t>
      </w:r>
      <w:proofErr w:type="gramStart"/>
      <w:r w:rsidR="002E6040" w:rsidRPr="00CD21C8">
        <w:rPr>
          <w:sz w:val="20"/>
          <w:szCs w:val="20"/>
        </w:rPr>
        <w:t>¹</w:t>
      </w:r>
      <w:proofErr w:type="gramEnd"/>
    </w:p>
    <w:p w14:paraId="19029FEB" w14:textId="1CB11078" w:rsidR="002E6040" w:rsidRPr="00CD21C8" w:rsidRDefault="00DB5F16" w:rsidP="002E6040">
      <w:pPr>
        <w:pStyle w:val="ABNT"/>
        <w:jc w:val="right"/>
        <w:rPr>
          <w:sz w:val="20"/>
          <w:szCs w:val="20"/>
          <w:vertAlign w:val="superscript"/>
        </w:rPr>
      </w:pPr>
      <w:r w:rsidRPr="00CD21C8">
        <w:rPr>
          <w:sz w:val="20"/>
          <w:szCs w:val="20"/>
        </w:rPr>
        <w:t>Santos</w:t>
      </w:r>
      <w:r w:rsidR="002E6040" w:rsidRPr="00CD21C8">
        <w:rPr>
          <w:sz w:val="20"/>
          <w:szCs w:val="20"/>
        </w:rPr>
        <w:t xml:space="preserve">, </w:t>
      </w:r>
      <w:r w:rsidRPr="00CD21C8">
        <w:rPr>
          <w:sz w:val="20"/>
          <w:szCs w:val="20"/>
        </w:rPr>
        <w:t xml:space="preserve">Maria Clara </w:t>
      </w:r>
      <w:proofErr w:type="gramStart"/>
      <w:r w:rsidR="002E6040" w:rsidRPr="00CD21C8">
        <w:rPr>
          <w:sz w:val="20"/>
          <w:szCs w:val="20"/>
          <w:vertAlign w:val="superscript"/>
        </w:rPr>
        <w:t>2</w:t>
      </w:r>
      <w:proofErr w:type="gramEnd"/>
    </w:p>
    <w:p w14:paraId="181B5D31" w14:textId="2D0F1A9B" w:rsidR="002E6040" w:rsidRPr="00CD21C8" w:rsidRDefault="00DB5F16" w:rsidP="00CB6E9B">
      <w:pPr>
        <w:pStyle w:val="ABNT"/>
        <w:jc w:val="right"/>
        <w:rPr>
          <w:sz w:val="20"/>
          <w:szCs w:val="20"/>
          <w:vertAlign w:val="superscript"/>
        </w:rPr>
      </w:pPr>
      <w:r w:rsidRPr="00CD21C8">
        <w:rPr>
          <w:sz w:val="20"/>
          <w:szCs w:val="20"/>
        </w:rPr>
        <w:t xml:space="preserve">Lima, </w:t>
      </w:r>
      <w:r w:rsidRPr="00CD21C8">
        <w:rPr>
          <w:color w:val="000000"/>
          <w:sz w:val="20"/>
          <w:szCs w:val="20"/>
        </w:rPr>
        <w:t xml:space="preserve">Aline Oliveira Fernandes de </w:t>
      </w:r>
      <w:proofErr w:type="gramStart"/>
      <w:r w:rsidR="002E6040" w:rsidRPr="00CD21C8">
        <w:rPr>
          <w:sz w:val="20"/>
          <w:szCs w:val="20"/>
          <w:vertAlign w:val="superscript"/>
        </w:rPr>
        <w:t>3</w:t>
      </w:r>
      <w:proofErr w:type="gramEnd"/>
      <w:r w:rsidR="00D048FA" w:rsidRPr="00CD21C8">
        <w:rPr>
          <w:sz w:val="20"/>
          <w:szCs w:val="20"/>
          <w:vertAlign w:val="superscript"/>
        </w:rPr>
        <w:t xml:space="preserve">  </w:t>
      </w:r>
    </w:p>
    <w:bookmarkEnd w:id="0"/>
    <w:p w14:paraId="4448EA81" w14:textId="3C593DE4" w:rsidR="00DB5F16" w:rsidRDefault="00DB5F16" w:rsidP="00DB5F1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Introdução:</w:t>
      </w:r>
      <w:r>
        <w:rPr>
          <w:color w:val="000000"/>
        </w:rPr>
        <w:t xml:space="preserve"> O aumento progressivo da violência urbana tem afetado o mundo como um todo. </w:t>
      </w:r>
      <w:r>
        <w:rPr>
          <w:color w:val="000000"/>
          <w:shd w:val="clear" w:color="auto" w:fill="FFFFFF"/>
        </w:rPr>
        <w:t xml:space="preserve">As agressões por projéteis de arma de fogo (PAF) respondem hoje por elevada morbidade e mortalidade em nosso meio, constituindo um problema de saúde pública mundial, principalmente em grandes centros urbanos. </w:t>
      </w:r>
      <w:r>
        <w:rPr>
          <w:b/>
          <w:bCs/>
          <w:color w:val="000000"/>
        </w:rPr>
        <w:t>Objetivo:</w:t>
      </w:r>
      <w:r>
        <w:rPr>
          <w:color w:val="000000"/>
        </w:rPr>
        <w:t xml:space="preserve"> Descrever a ocorrência de trauma </w:t>
      </w:r>
      <w:proofErr w:type="spellStart"/>
      <w:r>
        <w:rPr>
          <w:color w:val="000000"/>
        </w:rPr>
        <w:t>raquimedular</w:t>
      </w:r>
      <w:proofErr w:type="spellEnd"/>
      <w:r>
        <w:rPr>
          <w:color w:val="000000"/>
        </w:rPr>
        <w:t xml:space="preserve"> ocasionado por projétil de arma de fogo. </w:t>
      </w:r>
      <w:r>
        <w:rPr>
          <w:b/>
          <w:bCs/>
          <w:color w:val="000000"/>
        </w:rPr>
        <w:t>Metodologia:</w:t>
      </w:r>
      <w:r>
        <w:rPr>
          <w:color w:val="000000"/>
        </w:rPr>
        <w:t xml:space="preserve"> Trata-se de uma revisão integrativa da literatura, realizada em março de 2023, por meio de levantamento bibliográfico nas bases de dados Literatura Latino-Americana e do Caribe em Ciências da Saúde (LILACS) e </w:t>
      </w:r>
      <w:proofErr w:type="spellStart"/>
      <w:r>
        <w:rPr>
          <w:color w:val="000000"/>
        </w:rPr>
        <w:t>Scientific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Electronic</w:t>
      </w:r>
      <w:proofErr w:type="spellEnd"/>
      <w:r>
        <w:rPr>
          <w:color w:val="000000"/>
        </w:rPr>
        <w:t xml:space="preserve"> Library Online (SCIELO), através dos seguintes Descritores em Ciências da Saúde (</w:t>
      </w:r>
      <w:proofErr w:type="spellStart"/>
      <w:r>
        <w:rPr>
          <w:color w:val="000000"/>
        </w:rPr>
        <w:t>DeCS</w:t>
      </w:r>
      <w:proofErr w:type="spellEnd"/>
      <w:r>
        <w:rPr>
          <w:color w:val="000000"/>
        </w:rPr>
        <w:t>): “</w:t>
      </w:r>
      <w:r>
        <w:rPr>
          <w:color w:val="212529"/>
          <w:shd w:val="clear" w:color="auto" w:fill="FFFFFF"/>
        </w:rPr>
        <w:t>Ferimentos por Arma de Fogo</w:t>
      </w:r>
      <w:r>
        <w:rPr>
          <w:color w:val="000000"/>
        </w:rPr>
        <w:t>”, “Acidentes” e “</w:t>
      </w:r>
      <w:r>
        <w:rPr>
          <w:color w:val="000000"/>
          <w:shd w:val="clear" w:color="auto" w:fill="FFFFFF"/>
        </w:rPr>
        <w:t>Traumatismos da Medula Espinal</w:t>
      </w:r>
      <w:r>
        <w:rPr>
          <w:color w:val="000000"/>
        </w:rPr>
        <w:t xml:space="preserve">”, combinados entre si pelo operador booleano AND. Como critérios de inclusão: artigos disponíveis na íntegra, nos idiomas português e inglês, que abordassem a temática, nos últimos cinco anos. E para a exclusão, foram estabelecidos os seguintes critérios: revisões de literatura, teses, artigos que fugissem da temática e que estivessem repetidos nas bases de dados. </w:t>
      </w:r>
      <w:r>
        <w:rPr>
          <w:b/>
          <w:bCs/>
          <w:color w:val="000000"/>
        </w:rPr>
        <w:t xml:space="preserve">Resultados: </w:t>
      </w:r>
      <w:r>
        <w:rPr>
          <w:color w:val="000000"/>
        </w:rPr>
        <w:t xml:space="preserve">Mediante os estudos analisados, evidenciou-se que os pacientes jovens, do sexo masculino são os mais afetados por ferimentos causados por projéteis de armas de fogo, sendo a região torácica a mais acometida devido à sua extensão. Além disso, constatou-se também que de acordo com o trajeto seguido pelo projétil, outras inúmeras estruturas podem ser lesionadas. Nessa perspectiva, </w:t>
      </w:r>
      <w:proofErr w:type="gramStart"/>
      <w:r>
        <w:rPr>
          <w:color w:val="000000"/>
        </w:rPr>
        <w:t>observou-se</w:t>
      </w:r>
      <w:proofErr w:type="gramEnd"/>
      <w:r>
        <w:rPr>
          <w:color w:val="000000"/>
        </w:rPr>
        <w:t xml:space="preserve"> ainda nos estudos, que é predominante as lesões </w:t>
      </w:r>
      <w:proofErr w:type="spellStart"/>
      <w:r>
        <w:rPr>
          <w:color w:val="000000"/>
        </w:rPr>
        <w:t>transfixantes</w:t>
      </w:r>
      <w:proofErr w:type="spellEnd"/>
      <w:r>
        <w:rPr>
          <w:color w:val="000000"/>
        </w:rPr>
        <w:t xml:space="preserve">, ocasionando assim, lesões medulares completas. Com isso, há um consenso na literatura de que o tratamento é conservador, na maioria dos casos. Além disso, as indicações cirúrgicas ainda geram controvérsias. </w:t>
      </w:r>
      <w:r>
        <w:rPr>
          <w:b/>
          <w:bCs/>
          <w:color w:val="000000"/>
        </w:rPr>
        <w:t xml:space="preserve">Conclusões: </w:t>
      </w:r>
      <w:r>
        <w:rPr>
          <w:color w:val="000000"/>
        </w:rPr>
        <w:t>Em síntese,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a lesão medular pelos ferimentos de arma de fogo na coluna vertebral é bastante frequente, devendo ser abordada de maneira multidisciplinar. Ademais, o melhor método terapêutico, ainda é discutível. Porém, deve-se levar em consideração a possibilidade de intervenção cirúrgica visando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descompressão medular e fusão vertebral, mesmo que não cause a reversão definitiva da lesão neurológica.</w:t>
      </w:r>
    </w:p>
    <w:p w14:paraId="20BA7B0B" w14:textId="77777777" w:rsidR="00CB6E9B" w:rsidRDefault="00CB6E9B" w:rsidP="00DB5F16">
      <w:pPr>
        <w:pStyle w:val="NormalWeb"/>
        <w:spacing w:before="0" w:beforeAutospacing="0" w:after="0" w:afterAutospacing="0"/>
        <w:jc w:val="both"/>
      </w:pPr>
    </w:p>
    <w:p w14:paraId="71234292" w14:textId="1DAC420C" w:rsidR="002E6040" w:rsidRPr="00E25E3F" w:rsidRDefault="002E6040" w:rsidP="00DB5F16">
      <w:pPr>
        <w:pStyle w:val="NormalWeb"/>
        <w:spacing w:before="0" w:beforeAutospacing="0" w:after="0" w:afterAutospacing="0"/>
        <w:jc w:val="both"/>
      </w:pPr>
      <w:r w:rsidRPr="00E25E3F">
        <w:rPr>
          <w:b/>
          <w:bCs/>
        </w:rPr>
        <w:t xml:space="preserve">Palavras-Chave: </w:t>
      </w:r>
      <w:r w:rsidR="00DB5F16">
        <w:rPr>
          <w:color w:val="212529"/>
          <w:shd w:val="clear" w:color="auto" w:fill="FFFFFF"/>
        </w:rPr>
        <w:t>Ferimentos por Arma de Fogo</w:t>
      </w:r>
      <w:r w:rsidR="00DB5F16">
        <w:rPr>
          <w:color w:val="000000"/>
        </w:rPr>
        <w:t xml:space="preserve">; Acidentes; </w:t>
      </w:r>
      <w:r w:rsidR="00DB5F16">
        <w:rPr>
          <w:color w:val="000000"/>
          <w:shd w:val="clear" w:color="auto" w:fill="FFFFFF"/>
        </w:rPr>
        <w:t>Traumatismos da Medula Espinal</w:t>
      </w:r>
      <w:r w:rsidR="00DB5F16">
        <w:rPr>
          <w:color w:val="000000"/>
        </w:rPr>
        <w:t>.</w:t>
      </w:r>
    </w:p>
    <w:p w14:paraId="70BDDA57" w14:textId="316CE148" w:rsidR="002E6040" w:rsidRPr="00E25E3F" w:rsidRDefault="002E6040" w:rsidP="00DB5F16">
      <w:pPr>
        <w:pStyle w:val="ABNT"/>
        <w:spacing w:after="0" w:line="48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B5F16">
        <w:rPr>
          <w:szCs w:val="24"/>
        </w:rPr>
        <w:t>rebecafnery@outlook.com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7C76F364" w14:textId="7403C434" w:rsidR="00DB5F16" w:rsidRDefault="002E6040" w:rsidP="00DB5F16">
      <w:pPr>
        <w:pStyle w:val="NormalWeb"/>
        <w:spacing w:before="0" w:beforeAutospacing="0" w:after="0" w:afterAutospacing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lastRenderedPageBreak/>
        <w:t xml:space="preserve">REFERÊNCIAS: </w:t>
      </w:r>
    </w:p>
    <w:p w14:paraId="7A6446F9" w14:textId="77777777" w:rsidR="00DB5F16" w:rsidRDefault="00DB5F16" w:rsidP="00DB5F16">
      <w:pPr>
        <w:pStyle w:val="NormalWeb"/>
        <w:spacing w:before="0" w:beforeAutospacing="0" w:after="0" w:afterAutospacing="0"/>
        <w:rPr>
          <w:b/>
          <w:bCs/>
          <w:sz w:val="23"/>
          <w:szCs w:val="23"/>
        </w:rPr>
      </w:pPr>
    </w:p>
    <w:p w14:paraId="6F3D4D7A" w14:textId="538D953C" w:rsidR="00DB5F16" w:rsidRPr="00DB5F16" w:rsidRDefault="00DB5F16" w:rsidP="00DB5F16">
      <w:pPr>
        <w:pStyle w:val="NormalWeb"/>
        <w:spacing w:before="0" w:beforeAutospacing="0" w:after="0" w:afterAutospacing="0"/>
      </w:pPr>
      <w:r w:rsidRPr="00DB5F16">
        <w:rPr>
          <w:color w:val="000000"/>
        </w:rPr>
        <w:t xml:space="preserve">MAIA, Adriane Batista Pires; ASSIS, Simone Gonçalves; RIBEIRO, Fernanda Mendes Lages. Ferimentos por arma de fogo em profissionais de segurança pública e militares das forças armadas: revisão integrativa. </w:t>
      </w:r>
      <w:r w:rsidRPr="00DB5F16">
        <w:rPr>
          <w:b/>
          <w:bCs/>
          <w:color w:val="000000"/>
        </w:rPr>
        <w:t>Revista Brasileira de Saúde Ocupacional</w:t>
      </w:r>
      <w:r w:rsidRPr="00DB5F16">
        <w:rPr>
          <w:color w:val="000000"/>
        </w:rPr>
        <w:t>, [S.L.], v. 44, p. 1-14, 2019.</w:t>
      </w:r>
    </w:p>
    <w:p w14:paraId="1DD23529" w14:textId="77777777" w:rsidR="00DB5F16" w:rsidRPr="00DB5F16" w:rsidRDefault="00DB5F16" w:rsidP="00DB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E38D8" w14:textId="77777777" w:rsidR="00DB5F16" w:rsidRPr="00DB5F16" w:rsidRDefault="00DB5F16" w:rsidP="00DB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SANCHES, Tiago </w:t>
      </w:r>
      <w:proofErr w:type="spellStart"/>
      <w:r w:rsidRPr="00CD21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Willians</w:t>
      </w:r>
      <w:proofErr w:type="spellEnd"/>
      <w:r w:rsidRPr="00CD21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21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Paixão</w:t>
      </w:r>
      <w:proofErr w:type="spellEnd"/>
      <w:r w:rsidRPr="00CD21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et al. </w:t>
      </w:r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Manejo dos pacientes com ferimentos em face ocasionados por projéteis de arma de fogo (PAF): revisão de literatura. </w:t>
      </w:r>
      <w:r w:rsidRPr="00D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E-Acadêmica</w:t>
      </w:r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>, [S.L.], v. 3, n. 2, p. 1-10, 30 ago. 2022.</w:t>
      </w:r>
    </w:p>
    <w:p w14:paraId="67E76CDD" w14:textId="77777777" w:rsidR="00DB5F16" w:rsidRPr="00DB5F16" w:rsidRDefault="00DB5F16" w:rsidP="00DB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8558B" w14:textId="77777777" w:rsidR="00DB5F16" w:rsidRPr="00DB5F16" w:rsidRDefault="00DB5F16" w:rsidP="00DB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POLETTO, Juliana </w:t>
      </w:r>
      <w:proofErr w:type="spellStart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>Caggiano</w:t>
      </w:r>
      <w:proofErr w:type="spellEnd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al. Lesão de ureter em ferimento por arma de fogo: apresentação clínica e opções terapêuticas - relato de caso e revisão de literatura / ureter </w:t>
      </w:r>
      <w:proofErr w:type="spellStart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>injury</w:t>
      </w:r>
      <w:proofErr w:type="spellEnd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>gunshot</w:t>
      </w:r>
      <w:proofErr w:type="spellEnd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>wound</w:t>
      </w:r>
      <w:proofErr w:type="spellEnd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Brazilian Journal </w:t>
      </w:r>
      <w:proofErr w:type="gramStart"/>
      <w:r w:rsidRPr="00D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Of</w:t>
      </w:r>
      <w:proofErr w:type="gramEnd"/>
      <w:r w:rsidRPr="00D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Health Review</w:t>
      </w:r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[S.L.], v. 4, n. 6, p. 28030-28038, 16 </w:t>
      </w:r>
      <w:proofErr w:type="spellStart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dez</w:t>
      </w:r>
      <w:proofErr w:type="spellEnd"/>
      <w:r w:rsidRPr="00DB5F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2021.</w:t>
      </w:r>
    </w:p>
    <w:p w14:paraId="0752DFFC" w14:textId="390B5947" w:rsidR="002E6040" w:rsidRPr="00DB5F16" w:rsidRDefault="002E6040" w:rsidP="002E6040">
      <w:pPr>
        <w:pStyle w:val="ABNT"/>
        <w:ind w:firstLine="0"/>
        <w:rPr>
          <w:lang w:val="en-US"/>
        </w:rPr>
      </w:pPr>
    </w:p>
    <w:p w14:paraId="49C3E9B9" w14:textId="77777777" w:rsidR="0080069A" w:rsidRPr="00DB5F16" w:rsidRDefault="0080069A" w:rsidP="002E6040">
      <w:pPr>
        <w:pStyle w:val="ABNT"/>
        <w:ind w:firstLine="0"/>
        <w:rPr>
          <w:lang w:val="en-US"/>
        </w:rPr>
      </w:pPr>
    </w:p>
    <w:p w14:paraId="7BEA3379" w14:textId="77777777" w:rsidR="002E6040" w:rsidRPr="00DB5F16" w:rsidRDefault="002E6040" w:rsidP="002E6040">
      <w:pPr>
        <w:pStyle w:val="ABNT"/>
        <w:ind w:firstLine="0"/>
        <w:rPr>
          <w:sz w:val="20"/>
          <w:szCs w:val="20"/>
          <w:lang w:val="en-US"/>
        </w:rPr>
      </w:pPr>
    </w:p>
    <w:p w14:paraId="088BFCE1" w14:textId="638E3931" w:rsidR="004E5A97" w:rsidRPr="00CD21C8" w:rsidRDefault="004E5A97" w:rsidP="002E6040">
      <w:pPr>
        <w:pStyle w:val="ABNT"/>
        <w:spacing w:after="0" w:line="240" w:lineRule="auto"/>
        <w:ind w:firstLine="0"/>
        <w:rPr>
          <w:sz w:val="20"/>
          <w:szCs w:val="20"/>
          <w:lang w:val="en-US"/>
        </w:rPr>
      </w:pPr>
    </w:p>
    <w:sectPr w:rsidR="004E5A97" w:rsidRPr="00CD21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B625C" w14:textId="77777777" w:rsidR="005B3AED" w:rsidRDefault="005B3AED">
      <w:pPr>
        <w:spacing w:after="0" w:line="240" w:lineRule="auto"/>
      </w:pPr>
      <w:r>
        <w:separator/>
      </w:r>
    </w:p>
  </w:endnote>
  <w:endnote w:type="continuationSeparator" w:id="0">
    <w:p w14:paraId="131CB77F" w14:textId="77777777" w:rsidR="005B3AED" w:rsidRDefault="005B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347DD" w14:textId="77777777" w:rsidR="00CB6E9B" w:rsidRPr="00DB5F16" w:rsidRDefault="00CB6E9B" w:rsidP="00CB6E9B">
    <w:pPr>
      <w:pStyle w:val="ABNT"/>
      <w:ind w:firstLine="0"/>
      <w:rPr>
        <w:sz w:val="20"/>
        <w:szCs w:val="20"/>
        <w:lang w:val="en-US"/>
      </w:rPr>
    </w:pPr>
  </w:p>
  <w:p w14:paraId="3918C8F8" w14:textId="77777777" w:rsidR="00CB6E9B" w:rsidRPr="00E25E3F" w:rsidRDefault="00CB6E9B" w:rsidP="00CB6E9B">
    <w:pPr>
      <w:pStyle w:val="ABNT"/>
      <w:spacing w:after="0" w:line="240" w:lineRule="auto"/>
      <w:ind w:firstLine="0"/>
      <w:rPr>
        <w:sz w:val="20"/>
        <w:szCs w:val="20"/>
      </w:rPr>
    </w:pPr>
    <w:proofErr w:type="gramStart"/>
    <w:r w:rsidRPr="00E25E3F">
      <w:rPr>
        <w:sz w:val="20"/>
        <w:szCs w:val="20"/>
      </w:rPr>
      <w:t>¹</w:t>
    </w:r>
    <w:r>
      <w:rPr>
        <w:sz w:val="20"/>
        <w:szCs w:val="20"/>
      </w:rPr>
      <w:t>Enfermagem</w:t>
    </w:r>
    <w:proofErr w:type="gramEnd"/>
    <w:r w:rsidRPr="00E25E3F">
      <w:rPr>
        <w:sz w:val="20"/>
        <w:szCs w:val="20"/>
      </w:rPr>
      <w:t xml:space="preserve">, </w:t>
    </w:r>
    <w:r>
      <w:rPr>
        <w:sz w:val="20"/>
        <w:szCs w:val="20"/>
      </w:rPr>
      <w:t>Faculdade São Francisco da Paraíba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Cajazeiras, Paraíba, rebecafnery@outlook.com</w:t>
    </w:r>
  </w:p>
  <w:p w14:paraId="06E2AA37" w14:textId="77777777" w:rsidR="00CB6E9B" w:rsidRPr="00E25E3F" w:rsidRDefault="00CB6E9B" w:rsidP="00CB6E9B">
    <w:pPr>
      <w:pStyle w:val="ABNT"/>
      <w:spacing w:after="0" w:line="240" w:lineRule="auto"/>
      <w:ind w:firstLine="0"/>
      <w:rPr>
        <w:sz w:val="20"/>
        <w:szCs w:val="20"/>
      </w:rPr>
    </w:pPr>
    <w:proofErr w:type="gramStart"/>
    <w:r w:rsidRPr="00E25E3F">
      <w:rPr>
        <w:sz w:val="20"/>
        <w:szCs w:val="20"/>
      </w:rPr>
      <w:t>²</w:t>
    </w:r>
    <w:r>
      <w:rPr>
        <w:sz w:val="20"/>
        <w:szCs w:val="20"/>
      </w:rPr>
      <w:t>Enfermeira</w:t>
    </w:r>
    <w:proofErr w:type="gramEnd"/>
    <w:r>
      <w:rPr>
        <w:sz w:val="20"/>
        <w:szCs w:val="20"/>
      </w:rPr>
      <w:t>, Graduada pelo Centro Universitário Maurício de Nassau, Sergipe, Aracaju, m.clarast16@gmail.com</w:t>
    </w:r>
  </w:p>
  <w:p w14:paraId="40A8A479" w14:textId="77777777" w:rsidR="00CB6E9B" w:rsidRPr="00DB5F16" w:rsidRDefault="00CB6E9B" w:rsidP="00CB6E9B">
    <w:pPr>
      <w:pStyle w:val="NormalWeb"/>
      <w:spacing w:before="0" w:beforeAutospacing="0" w:after="200" w:afterAutospacing="0"/>
      <w:jc w:val="both"/>
      <w:rPr>
        <w:sz w:val="20"/>
        <w:szCs w:val="20"/>
      </w:rPr>
    </w:pPr>
    <w:proofErr w:type="gramStart"/>
    <w:r w:rsidRPr="00DB5F16">
      <w:rPr>
        <w:sz w:val="20"/>
        <w:szCs w:val="20"/>
        <w:vertAlign w:val="superscript"/>
      </w:rPr>
      <w:t>3</w:t>
    </w:r>
    <w:r w:rsidRPr="00DB5F16">
      <w:rPr>
        <w:color w:val="000000"/>
        <w:sz w:val="20"/>
        <w:szCs w:val="20"/>
      </w:rPr>
      <w:t>Enfermeira</w:t>
    </w:r>
    <w:proofErr w:type="gramEnd"/>
    <w:r w:rsidRPr="00DB5F16">
      <w:rPr>
        <w:color w:val="000000"/>
        <w:sz w:val="20"/>
        <w:szCs w:val="20"/>
      </w:rPr>
      <w:t xml:space="preserve">. Especialista em Enfermagem e Saúde da Mulher, Faculdade Venda Nova do Imigrante, </w:t>
    </w:r>
    <w:proofErr w:type="gramStart"/>
    <w:r w:rsidRPr="00DB5F16">
      <w:rPr>
        <w:color w:val="000000"/>
        <w:sz w:val="20"/>
        <w:szCs w:val="20"/>
      </w:rPr>
      <w:t>enfalinefernandes@hotmail.com</w:t>
    </w:r>
    <w:proofErr w:type="gramEnd"/>
  </w:p>
  <w:p w14:paraId="24D4B01D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844DE" w14:textId="77777777" w:rsidR="005B3AED" w:rsidRDefault="005B3AED">
      <w:pPr>
        <w:spacing w:after="0" w:line="240" w:lineRule="auto"/>
      </w:pPr>
      <w:r>
        <w:separator/>
      </w:r>
    </w:p>
  </w:footnote>
  <w:footnote w:type="continuationSeparator" w:id="0">
    <w:p w14:paraId="5D0B6B50" w14:textId="77777777" w:rsidR="005B3AED" w:rsidRDefault="005B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8113" w14:textId="77777777" w:rsidR="00A05851" w:rsidRDefault="005B3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2F0F" w14:textId="77777777" w:rsidR="00FD5028" w:rsidRDefault="005B3AED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1372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82F97"/>
    <w:rsid w:val="004E5A97"/>
    <w:rsid w:val="005328C0"/>
    <w:rsid w:val="005B3AED"/>
    <w:rsid w:val="00612D64"/>
    <w:rsid w:val="006875A6"/>
    <w:rsid w:val="006C2AE8"/>
    <w:rsid w:val="006E0623"/>
    <w:rsid w:val="007103DB"/>
    <w:rsid w:val="00721B3B"/>
    <w:rsid w:val="0072640D"/>
    <w:rsid w:val="00750B4A"/>
    <w:rsid w:val="0080069A"/>
    <w:rsid w:val="00853C4B"/>
    <w:rsid w:val="008B4ABD"/>
    <w:rsid w:val="0091445F"/>
    <w:rsid w:val="009E5368"/>
    <w:rsid w:val="00A05851"/>
    <w:rsid w:val="00A17922"/>
    <w:rsid w:val="00A64FB7"/>
    <w:rsid w:val="00AA333B"/>
    <w:rsid w:val="00C143F6"/>
    <w:rsid w:val="00C54D28"/>
    <w:rsid w:val="00C876C4"/>
    <w:rsid w:val="00C973E9"/>
    <w:rsid w:val="00CB545C"/>
    <w:rsid w:val="00CB6E9B"/>
    <w:rsid w:val="00CC65FC"/>
    <w:rsid w:val="00CD21C8"/>
    <w:rsid w:val="00CE28F8"/>
    <w:rsid w:val="00D048FA"/>
    <w:rsid w:val="00D12C74"/>
    <w:rsid w:val="00D23D91"/>
    <w:rsid w:val="00DB5F16"/>
    <w:rsid w:val="00DB7084"/>
    <w:rsid w:val="00E25E3F"/>
    <w:rsid w:val="00E755CF"/>
    <w:rsid w:val="00EA272C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unhideWhenUsed/>
    <w:rsid w:val="00D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unhideWhenUsed/>
    <w:rsid w:val="00D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KH</cp:lastModifiedBy>
  <cp:revision>8</cp:revision>
  <cp:lastPrinted>2022-08-12T03:27:00Z</cp:lastPrinted>
  <dcterms:created xsi:type="dcterms:W3CDTF">2023-01-03T04:36:00Z</dcterms:created>
  <dcterms:modified xsi:type="dcterms:W3CDTF">2023-03-08T16:44:00Z</dcterms:modified>
</cp:coreProperties>
</file>