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4FB9" w14:textId="77777777" w:rsidR="00D361EB" w:rsidRPr="00FC79A4" w:rsidRDefault="00D361EB" w:rsidP="00FC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A4">
        <w:rPr>
          <w:rFonts w:ascii="Times New Roman" w:hAnsi="Times New Roman" w:cs="Times New Roman"/>
          <w:b/>
          <w:sz w:val="24"/>
          <w:szCs w:val="24"/>
        </w:rPr>
        <w:t>REGISTROS, MEMÓRIAS E EDUCAÇÃO: UM ESTUDO A PARTIR DO ACERVO DA DDI/UNIMONTES</w:t>
      </w:r>
    </w:p>
    <w:p w14:paraId="780621ED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E508A5E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79A4">
        <w:rPr>
          <w:rFonts w:ascii="Times New Roman" w:hAnsi="Times New Roman" w:cs="Times New Roman"/>
          <w:b/>
          <w:sz w:val="24"/>
          <w:szCs w:val="24"/>
        </w:rPr>
        <w:t>Adriana Reis Vasconcelos Brandão</w:t>
      </w:r>
    </w:p>
    <w:p w14:paraId="12D90900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9A4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2B3AF81A" w14:textId="77777777" w:rsidR="00D361EB" w:rsidRPr="00FC79A4" w:rsidRDefault="00D361EB" w:rsidP="00FC79A4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FC79A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adrianarvbrandao@gmail.com</w:t>
        </w:r>
      </w:hyperlink>
    </w:p>
    <w:p w14:paraId="104CD2A4" w14:textId="77777777" w:rsidR="00D361EB" w:rsidRPr="00FC79A4" w:rsidRDefault="00D361EB" w:rsidP="00FC79A4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</w:p>
    <w:p w14:paraId="6E39A535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</w:rPr>
        <w:t>Ana Luiza do Carmo Nunes</w:t>
      </w:r>
    </w:p>
    <w:p w14:paraId="3483D4F8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9A4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408E0B88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FC79A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Analuizacnunes1901@gmail.com</w:t>
        </w:r>
      </w:hyperlink>
    </w:p>
    <w:p w14:paraId="245D274A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B91548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79A4">
        <w:rPr>
          <w:rFonts w:ascii="Times New Roman" w:hAnsi="Times New Roman" w:cs="Times New Roman"/>
          <w:b/>
          <w:sz w:val="24"/>
          <w:szCs w:val="24"/>
        </w:rPr>
        <w:t>Filomena Luciene Cordeiro Reis</w:t>
      </w:r>
    </w:p>
    <w:p w14:paraId="6B722500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9A4"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e Centro Universitário </w:t>
      </w:r>
      <w:proofErr w:type="spellStart"/>
      <w:r w:rsidRPr="00FC79A4">
        <w:rPr>
          <w:rFonts w:ascii="Times New Roman" w:eastAsia="Times New Roman" w:hAnsi="Times New Roman" w:cs="Times New Roman"/>
          <w:sz w:val="24"/>
          <w:szCs w:val="24"/>
        </w:rPr>
        <w:t>Funorte</w:t>
      </w:r>
      <w:proofErr w:type="spellEnd"/>
    </w:p>
    <w:p w14:paraId="15025389" w14:textId="77777777" w:rsidR="00D361EB" w:rsidRPr="00FC79A4" w:rsidRDefault="00D361EB" w:rsidP="00FC79A4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  <w:hyperlink r:id="rId8" w:history="1">
        <w:r w:rsidRPr="00FC79A4">
          <w:rPr>
            <w:rStyle w:val="Hyperlink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filomena.reis@unimontes.br</w:t>
        </w:r>
      </w:hyperlink>
    </w:p>
    <w:p w14:paraId="154B5CDA" w14:textId="77777777" w:rsidR="00D361EB" w:rsidRPr="00FC79A4" w:rsidRDefault="00D361EB" w:rsidP="00FC79A4">
      <w:pPr>
        <w:spacing w:after="0" w:line="240" w:lineRule="auto"/>
        <w:jc w:val="right"/>
        <w:rPr>
          <w:rStyle w:val="Hyperlink"/>
          <w:rFonts w:ascii="Times New Roman" w:hAnsi="Times New Roman" w:cs="Times New Roman"/>
          <w:color w:val="2E74B5" w:themeColor="accent5" w:themeShade="BF"/>
          <w:sz w:val="24"/>
          <w:szCs w:val="24"/>
        </w:rPr>
      </w:pPr>
    </w:p>
    <w:p w14:paraId="0735E5E0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</w:rPr>
        <w:t>João Olímpio Soares dos Reis</w:t>
      </w:r>
    </w:p>
    <w:p w14:paraId="39C06B36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C79A4"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14:paraId="25DDD03C" w14:textId="77777777" w:rsidR="00D361EB" w:rsidRPr="00FC79A4" w:rsidRDefault="00D361EB" w:rsidP="00FC79A4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0070C0"/>
          <w:sz w:val="24"/>
          <w:szCs w:val="24"/>
        </w:rPr>
      </w:pPr>
      <w:hyperlink r:id="rId9" w:history="1">
        <w:r w:rsidRPr="00FC79A4">
          <w:rPr>
            <w:rStyle w:val="Hyperlink"/>
            <w:rFonts w:ascii="Times New Roman" w:eastAsia="Times New Roman" w:hAnsi="Times New Roman" w:cs="Times New Roman"/>
            <w:color w:val="0070C0"/>
            <w:sz w:val="24"/>
            <w:szCs w:val="24"/>
          </w:rPr>
          <w:t>joao.reis@unimontes.br</w:t>
        </w:r>
      </w:hyperlink>
    </w:p>
    <w:p w14:paraId="498A4A90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5B5C10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FC79A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7- História da Educação</w:t>
      </w:r>
    </w:p>
    <w:p w14:paraId="20E7C547" w14:textId="77777777" w:rsidR="00D361EB" w:rsidRPr="00FC79A4" w:rsidRDefault="00D361EB" w:rsidP="00FC7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64221C" w14:textId="02BDE562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5FEAEE72" w14:textId="1FE35497" w:rsidR="00720F2F" w:rsidRPr="00FC79A4" w:rsidRDefault="00720F2F" w:rsidP="00FC79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9A4">
        <w:rPr>
          <w:rFonts w:ascii="Times New Roman" w:hAnsi="Times New Roman" w:cs="Times New Roman"/>
          <w:sz w:val="24"/>
          <w:szCs w:val="24"/>
        </w:rPr>
        <w:t>O estudo analisa a comunicação entre escola e família a partir do acervo da Diretoria de Documentação e Informações (DDI), destacando sua relevância para a memória institucional e a identidade escolar em Montes Claros. Também investiga a atuação de Domingos Hamilton de Souza Lopes na consolidação da educação pública e do ensino médio na cidade.</w:t>
      </w:r>
    </w:p>
    <w:p w14:paraId="6F30FB18" w14:textId="77777777" w:rsidR="00720F2F" w:rsidRPr="00FC79A4" w:rsidRDefault="00720F2F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3E0C15CC" w14:textId="5B8B26EB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proofErr w:type="spellStart"/>
      <w:r w:rsidRPr="00FC79A4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Palavras-chave</w:t>
      </w:r>
      <w:proofErr w:type="spellEnd"/>
      <w:r w:rsidRPr="00FC79A4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861123" w:rsidRPr="00FC79A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História da </w:t>
      </w:r>
      <w:proofErr w:type="spellStart"/>
      <w:r w:rsidR="00861123" w:rsidRPr="00FC79A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Educação</w:t>
      </w:r>
      <w:proofErr w:type="spellEnd"/>
      <w:r w:rsidR="00861123" w:rsidRPr="00FC79A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</w:t>
      </w:r>
      <w:proofErr w:type="spellStart"/>
      <w:r w:rsidR="00861123" w:rsidRPr="00FC79A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Memórias</w:t>
      </w:r>
      <w:proofErr w:type="spellEnd"/>
      <w:r w:rsidR="00861123" w:rsidRPr="00FC79A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="00861123" w:rsidRPr="00FC79A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Educação</w:t>
      </w:r>
      <w:proofErr w:type="spellEnd"/>
      <w:r w:rsidR="00861123" w:rsidRPr="00FC79A4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. Unimontes.  </w:t>
      </w:r>
    </w:p>
    <w:p w14:paraId="70ACF891" w14:textId="77777777" w:rsidR="00A82FD1" w:rsidRPr="00FC79A4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36C8BB20" w14:textId="7777777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3FD7C8E1" w14:textId="60428B8F" w:rsidR="00900295" w:rsidRPr="00FC79A4" w:rsidRDefault="00900295" w:rsidP="00FC79A4">
      <w:pPr>
        <w:pStyle w:val="NormalWeb"/>
        <w:spacing w:before="0" w:beforeAutospacing="0" w:after="0" w:afterAutospacing="0"/>
        <w:ind w:firstLine="709"/>
        <w:jc w:val="both"/>
      </w:pPr>
      <w:r w:rsidRPr="00FC79A4">
        <w:t>A Diretoria de Documentação e Informações (DDI) da Universidade Estadual de Montes Claros (Unimontes) é responsável pela preservação, organização e disponibilização de documentos históricos e institucionais. Seu acervo reúne registros importantes para a compreensão da história da educação no Norte de Minas Gerais, especialmente em Montes Claros.</w:t>
      </w:r>
      <w:r w:rsidRPr="00FC79A4">
        <w:t xml:space="preserve"> </w:t>
      </w:r>
      <w:r w:rsidRPr="00FC79A4">
        <w:t>Durante atividades de iniciação científica na DDI, foram identificados documentos da década de 1970 relacionados ao então Centro Educacional de Montes Claros, entre eles</w:t>
      </w:r>
      <w:r w:rsidRPr="00FC79A4">
        <w:t>,</w:t>
      </w:r>
      <w:r w:rsidRPr="00FC79A4">
        <w:t xml:space="preserve"> circulares escolares e correspondências da Associação de Pais e Mestres. Esses registros evidenciam a preocupação da escola em estabelecer diálogo com as famílias no acompanhamento da vida escolar dos estudantes.</w:t>
      </w:r>
      <w:r w:rsidR="00D7502A" w:rsidRPr="00FC79A4">
        <w:t xml:space="preserve"> </w:t>
      </w:r>
      <w:r w:rsidRPr="00FC79A4">
        <w:t>Nesse contexto, a pesquisa busca compreender como ocorria a relação entre escola e família na década de 1970, bem como analisar a contribuição de Domingos Hamilton de Souza Lopes para a consolidação da educação pública em Montes Claros. O estudo também destaca a importância da preservação documental para a construção da memória educacional regional</w:t>
      </w:r>
      <w:r w:rsidR="00D7502A" w:rsidRPr="00FC79A4">
        <w:t xml:space="preserve"> e se insere no eixo História da Educação</w:t>
      </w:r>
      <w:r w:rsidRPr="00FC79A4">
        <w:t>.</w:t>
      </w:r>
    </w:p>
    <w:p w14:paraId="22798AF3" w14:textId="77777777" w:rsidR="00D7502A" w:rsidRPr="00FC79A4" w:rsidRDefault="00D7502A" w:rsidP="00FC79A4">
      <w:pPr>
        <w:pStyle w:val="NormalWeb"/>
        <w:spacing w:before="0" w:beforeAutospacing="0" w:after="0" w:afterAutospacing="0"/>
        <w:ind w:firstLine="709"/>
        <w:jc w:val="both"/>
      </w:pPr>
    </w:p>
    <w:p w14:paraId="4AE5DCEF" w14:textId="7777777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12097EF6" w14:textId="4A5336CF" w:rsidR="005C0C13" w:rsidRPr="00255F91" w:rsidRDefault="005C0C13" w:rsidP="00FC7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5F9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 pesquisa justifica-se pela relevância de compreender como essas relações eram estabelecidas historicamente e de que maneira os documentos preservados pela DDI contribuem para a construção da memória educacional local. Além disso, o estudo possibilita analisar a atuação de Domingos Hamilton de Souza Lopes, educador que participou da consolidação do ensino médio em Montes Claros e cuja trajetória permanece vinculada à história da educação pública na região.</w:t>
      </w:r>
      <w:r w:rsidR="00861123" w:rsidRPr="00FC79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F59A57F" w14:textId="77777777" w:rsidR="00A82FD1" w:rsidRPr="00FC79A4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EEFD2" w14:textId="7777777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7C474761" w14:textId="235C6C78" w:rsidR="005C0C13" w:rsidRPr="00255F91" w:rsidRDefault="005C0C13" w:rsidP="00FC7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5F91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tem como objetivo geral compreender o papel da comunicação entre escola e família a partir da análise de documentos históricos pertencentes ao acervo da Diretoria de Documentação e Informações da Unimontes, identificando sua relevância para a construção da memória institucional e da identidade educacional de Montes Claros.</w:t>
      </w:r>
      <w:r w:rsidR="00861123" w:rsidRPr="00FC79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CB340B3" w14:textId="77777777" w:rsidR="00A82FD1" w:rsidRPr="00FC79A4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C60512" w14:textId="7777777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1C6E6DF8" w14:textId="77777777" w:rsidR="00FC79A4" w:rsidRPr="00FC79A4" w:rsidRDefault="00FC79A4" w:rsidP="00FC79A4">
      <w:pPr>
        <w:pStyle w:val="NormalWeb"/>
        <w:spacing w:before="0" w:beforeAutospacing="0" w:after="0" w:afterAutospacing="0"/>
        <w:ind w:firstLine="709"/>
        <w:jc w:val="both"/>
      </w:pPr>
      <w:r w:rsidRPr="00FC79A4">
        <w:t>O estudo fundamenta-se em referenciais da História da Educação, da Arquivologia e das discussões sobre a relação entre família e escola. Barros (2006) compreende a História como ciência voltada à análise das transformações e permanências humanas ao longo do tempo, permitindo entender os documentos da DDI como fontes históricas relevantes para a memória educacional e a valorização da identidade regional.</w:t>
      </w:r>
    </w:p>
    <w:p w14:paraId="537D8242" w14:textId="38DA1F87" w:rsidR="00FC79A4" w:rsidRPr="00FC79A4" w:rsidRDefault="00FC79A4" w:rsidP="00FC79A4">
      <w:pPr>
        <w:pStyle w:val="NormalWeb"/>
        <w:spacing w:before="0" w:beforeAutospacing="0" w:after="0" w:afterAutospacing="0"/>
        <w:ind w:firstLine="709"/>
        <w:jc w:val="both"/>
      </w:pPr>
      <w:r>
        <w:t>Lopez</w:t>
      </w:r>
      <w:r w:rsidRPr="00FC79A4">
        <w:t xml:space="preserve"> (20</w:t>
      </w:r>
      <w:r>
        <w:t>02</w:t>
      </w:r>
      <w:r w:rsidRPr="00FC79A4">
        <w:t>) destacam que a participação familiar é essencial para o desenvolvimento escolar e social dos estudantes</w:t>
      </w:r>
      <w:r w:rsidR="00144867">
        <w:t xml:space="preserve"> e</w:t>
      </w:r>
      <w:r w:rsidRPr="00FC79A4">
        <w:t xml:space="preserve"> enfatiza a família como principal espaço de formação humana e transmissão de valores. Os documentos analisados revelam que, na década de 1970, já existia preocupação com a participação da família no ambiente escolar, embora marcada por papéis sociais tradicionais.</w:t>
      </w:r>
    </w:p>
    <w:p w14:paraId="10FAFC8A" w14:textId="77777777" w:rsidR="00FC79A4" w:rsidRPr="00FC79A4" w:rsidRDefault="00FC79A4" w:rsidP="00FC79A4">
      <w:pPr>
        <w:pStyle w:val="NormalWeb"/>
        <w:spacing w:before="0" w:beforeAutospacing="0" w:after="0" w:afterAutospacing="0"/>
        <w:ind w:firstLine="709"/>
        <w:jc w:val="both"/>
      </w:pPr>
      <w:r w:rsidRPr="00FC79A4">
        <w:t>Nesse contexto, a trajetória de Domingos Hamilton de Souza Lopes evidencia a atuação de educadores comprometidos com a consolidação da educação pública em Montes Claros, demonstrando a educação como instrumento de transformação social.</w:t>
      </w:r>
    </w:p>
    <w:p w14:paraId="4EBD48B3" w14:textId="77777777" w:rsidR="00A82FD1" w:rsidRPr="00FC79A4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9AC79A" w14:textId="7777777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22E85137" w14:textId="7EA3A4CD" w:rsidR="00A82FD1" w:rsidRPr="00FC79A4" w:rsidRDefault="00900295" w:rsidP="00FC7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9A4">
        <w:rPr>
          <w:rFonts w:ascii="Times New Roman" w:hAnsi="Times New Roman" w:cs="Times New Roman"/>
          <w:sz w:val="24"/>
          <w:szCs w:val="24"/>
        </w:rPr>
        <w:t xml:space="preserve">A pesquisa caracteriza-se como qualitativa, descritiva e documental, desenvolvida a partir da análise de documentos históricos do acervo da Diretoria de Documentação e Informações da Unimontes. Foram </w:t>
      </w:r>
      <w:proofErr w:type="gramStart"/>
      <w:r w:rsidRPr="00FC79A4">
        <w:rPr>
          <w:rFonts w:ascii="Times New Roman" w:hAnsi="Times New Roman" w:cs="Times New Roman"/>
          <w:sz w:val="24"/>
          <w:szCs w:val="24"/>
        </w:rPr>
        <w:t>analisadas</w:t>
      </w:r>
      <w:proofErr w:type="gramEnd"/>
      <w:r w:rsidRPr="00FC79A4">
        <w:rPr>
          <w:rFonts w:ascii="Times New Roman" w:hAnsi="Times New Roman" w:cs="Times New Roman"/>
          <w:sz w:val="24"/>
          <w:szCs w:val="24"/>
        </w:rPr>
        <w:t xml:space="preserve"> circulares, correspondências e registros da Associação de Pais e Mestres, produzidos na década de 1970, com o objetivo de compreender as formas de comunicação entre escola e família no contexto educacional da época.</w:t>
      </w:r>
    </w:p>
    <w:p w14:paraId="66F6572A" w14:textId="77777777" w:rsidR="00900295" w:rsidRPr="00FC79A4" w:rsidRDefault="00900295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805E88" w14:textId="7777777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5F8B0599" w14:textId="0CD1BB8E" w:rsidR="000B5823" w:rsidRPr="00255F91" w:rsidRDefault="000B5823" w:rsidP="00FC7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5F91">
        <w:rPr>
          <w:rFonts w:ascii="Times New Roman" w:eastAsia="Times New Roman" w:hAnsi="Times New Roman" w:cs="Times New Roman"/>
          <w:sz w:val="24"/>
          <w:szCs w:val="24"/>
          <w:lang w:eastAsia="pt-BR"/>
        </w:rPr>
        <w:t>Os documentos analisados evidenciam que, já na década de 1970, existia uma preocupação institucional em estabelecer mecanismos de comunicação entre escola e família. As circulares e correspondências encontradas demonstram que reuniões escolares e associações de pais e mestres eram consideradas estratégias importantes para acompanhar o desenvolvimento dos estudantes e fortalecer vínculos com a comunidade escolar.</w:t>
      </w:r>
      <w:r w:rsidR="00861123" w:rsidRPr="00FC79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55F91">
        <w:rPr>
          <w:rFonts w:ascii="Times New Roman" w:eastAsia="Times New Roman" w:hAnsi="Times New Roman" w:cs="Times New Roman"/>
          <w:sz w:val="24"/>
          <w:szCs w:val="24"/>
          <w:lang w:eastAsia="pt-BR"/>
        </w:rPr>
        <w:t>Entretanto, a análise também revela que a participação familiar ainda ocorria de maneira limitada e fortemente marcada por concepções tradicionais de gênero. O acompanhamento da vida escolar era frequentemente direcionado às mães, evidenciando uma divisão social de responsabilidades no âmbito familiar.</w:t>
      </w:r>
    </w:p>
    <w:p w14:paraId="29B4AAF1" w14:textId="6EC8EBF3" w:rsidR="000B5823" w:rsidRPr="00255F91" w:rsidRDefault="000B5823" w:rsidP="00FC7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5F9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Outro resultado relevante refere-se à importância da preservação documental para a construção da memória educacional. Os registros mantidos pela DDI possibilitam reconstruir aspectos da história do ensino em Montes Claros e compreender como determinadas práticas escolares foram consolidadas ao longo do tempo. Nesse sentido, os documentos não apenas preservam informações administrativas, mas também revelam experiências, valores e relações sociais que marcaram a trajetória da educação regional.</w:t>
      </w:r>
      <w:r w:rsidR="00861123" w:rsidRPr="00FC79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55F91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também permitiu evidenciar a contribuição de Domingos Hamilton de Souza Lopes para o fortalecimento da educação pública em Montes Claros. Sua atuação na estruturação do ensino médio e sua dedicação à formação educacional da comunidade local demonstram o papel transformador do educador na construção de oportunidades sociais e educacionais.</w:t>
      </w:r>
    </w:p>
    <w:p w14:paraId="68B7600B" w14:textId="77777777" w:rsidR="00A82FD1" w:rsidRPr="00FC79A4" w:rsidRDefault="00A82FD1" w:rsidP="00FC7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EC81A0" w14:textId="58A8CCE0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Relação do </w:t>
      </w: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objeto de estudo com a pesquisa em Educação e eixo temático do COPED</w:t>
      </w:r>
    </w:p>
    <w:p w14:paraId="5EC8A329" w14:textId="44062F33" w:rsidR="00900295" w:rsidRPr="00FC79A4" w:rsidRDefault="00900295" w:rsidP="00FC7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9A4">
        <w:rPr>
          <w:rFonts w:ascii="Times New Roman" w:hAnsi="Times New Roman" w:cs="Times New Roman"/>
          <w:sz w:val="24"/>
          <w:szCs w:val="24"/>
        </w:rPr>
        <w:t>A pesquisa evidenciou que os documentos preservados pela Diretoria de Documentação e Informações da Unimontes são fundamentais para compreender a história da educação em Montes Claros, especialmente as relações entre escola e família na década de 1970. Os resultados demonstram que a preservação documental fortalece a memória educacional e possibilita reflexões sobre práticas ainda presentes na atualidade. Destaca-se também a contribuição de Domingos Hamilton de Souza Lopes para a consolidação da educação pública, reafirmando a importância da valorização da memória e dos acervos históricos para a compreensão da educação regional.</w:t>
      </w:r>
    </w:p>
    <w:p w14:paraId="3C4D932A" w14:textId="77777777" w:rsidR="00900295" w:rsidRPr="00FC79A4" w:rsidRDefault="00900295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E35697" w14:textId="7777777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D0332DA" w14:textId="76B6B377" w:rsidR="000B5823" w:rsidRPr="00FC79A4" w:rsidRDefault="000B5823" w:rsidP="00FC7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9A4">
        <w:rPr>
          <w:rFonts w:ascii="Times New Roman" w:eastAsia="Times New Roman" w:hAnsi="Times New Roman" w:cs="Times New Roman"/>
          <w:sz w:val="24"/>
          <w:szCs w:val="24"/>
        </w:rPr>
        <w:t>Essa pesquisa demonstrou a importância de documentos</w:t>
      </w:r>
      <w:r w:rsidR="00861123" w:rsidRPr="00FC79A4">
        <w:rPr>
          <w:rFonts w:ascii="Times New Roman" w:eastAsia="Times New Roman" w:hAnsi="Times New Roman" w:cs="Times New Roman"/>
          <w:sz w:val="24"/>
          <w:szCs w:val="24"/>
        </w:rPr>
        <w:t xml:space="preserve"> arquivísticos</w:t>
      </w:r>
      <w:r w:rsidRPr="00FC79A4">
        <w:rPr>
          <w:rFonts w:ascii="Times New Roman" w:eastAsia="Times New Roman" w:hAnsi="Times New Roman" w:cs="Times New Roman"/>
          <w:sz w:val="24"/>
          <w:szCs w:val="24"/>
        </w:rPr>
        <w:t xml:space="preserve">, os quais refletem o passado, pois estes possibilitam estabelecer comparações com o presente, evidenciando transformações e permanências relevantes para a compreensão da educação contemporânea. </w:t>
      </w:r>
      <w:r w:rsidR="00861123" w:rsidRPr="00FC79A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C79A4">
        <w:rPr>
          <w:rFonts w:ascii="Times New Roman" w:eastAsia="Times New Roman" w:hAnsi="Times New Roman" w:cs="Times New Roman"/>
          <w:sz w:val="24"/>
          <w:szCs w:val="24"/>
        </w:rPr>
        <w:t xml:space="preserve">estaca-se que a construção de uma educação de qualidade está diretamente relacionada à participação ativa da família, a qual desempenha papel fundamental no desenvolvimento intelectual e social da criança. </w:t>
      </w:r>
    </w:p>
    <w:p w14:paraId="2B7D963B" w14:textId="77777777" w:rsidR="00A82FD1" w:rsidRPr="00FC79A4" w:rsidRDefault="00A82FD1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F911D4" w14:textId="16918597" w:rsidR="00A82FD1" w:rsidRPr="00FC79A4" w:rsidRDefault="00F428BA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C79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75B053E" w14:textId="77777777" w:rsidR="000B5823" w:rsidRPr="00FC79A4" w:rsidRDefault="000B5823" w:rsidP="00FC7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A4">
        <w:rPr>
          <w:rFonts w:ascii="Times New Roman" w:hAnsi="Times New Roman" w:cs="Times New Roman"/>
          <w:sz w:val="24"/>
          <w:szCs w:val="24"/>
        </w:rPr>
        <w:t xml:space="preserve">BARROS, José D’Assunção. </w:t>
      </w:r>
      <w:r w:rsidRPr="00FC79A4">
        <w:rPr>
          <w:rStyle w:val="nfase"/>
          <w:rFonts w:ascii="Times New Roman" w:hAnsi="Times New Roman" w:cs="Times New Roman"/>
          <w:sz w:val="24"/>
          <w:szCs w:val="24"/>
        </w:rPr>
        <w:t>História, espaço e tempo: interações necessárias</w:t>
      </w:r>
      <w:r w:rsidRPr="00FC79A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C79A4">
        <w:rPr>
          <w:rFonts w:ascii="Times New Roman" w:hAnsi="Times New Roman" w:cs="Times New Roman"/>
          <w:sz w:val="24"/>
          <w:szCs w:val="24"/>
        </w:rPr>
        <w:t xml:space="preserve"> </w:t>
      </w:r>
      <w:r w:rsidRPr="00FC79A4">
        <w:rPr>
          <w:rStyle w:val="Forte"/>
          <w:rFonts w:ascii="Times New Roman" w:hAnsi="Times New Roman" w:cs="Times New Roman"/>
          <w:sz w:val="24"/>
          <w:szCs w:val="24"/>
        </w:rPr>
        <w:t>Varia História</w:t>
      </w:r>
      <w:r w:rsidRPr="00FC79A4">
        <w:rPr>
          <w:rFonts w:ascii="Times New Roman" w:hAnsi="Times New Roman" w:cs="Times New Roman"/>
          <w:sz w:val="24"/>
          <w:szCs w:val="24"/>
        </w:rPr>
        <w:t xml:space="preserve">, Belo Horizonte, v. 22, n. 36, p. 460–476, jul./dez. 2006. </w:t>
      </w:r>
    </w:p>
    <w:p w14:paraId="19E4EA6D" w14:textId="77777777" w:rsidR="000B5823" w:rsidRPr="00FC79A4" w:rsidRDefault="000B5823" w:rsidP="00FC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21556" w14:textId="77777777" w:rsidR="000B5823" w:rsidRPr="00FC79A4" w:rsidRDefault="000B5823" w:rsidP="00FC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9A4">
        <w:rPr>
          <w:rFonts w:ascii="Times New Roman" w:hAnsi="Times New Roman" w:cs="Times New Roman"/>
          <w:sz w:val="24"/>
          <w:szCs w:val="24"/>
        </w:rPr>
        <w:t xml:space="preserve">REIS, Filomena Luciene Cordeiro et al. </w:t>
      </w:r>
      <w:r w:rsidRPr="00FC79A4">
        <w:rPr>
          <w:rFonts w:ascii="Times New Roman" w:hAnsi="Times New Roman" w:cs="Times New Roman"/>
          <w:sz w:val="24"/>
          <w:szCs w:val="24"/>
        </w:rPr>
        <w:tab/>
        <w:t>Da acumulação à memória: a conservação de documentos históricos na formação do arquivo da FUNM/Unimontes. </w:t>
      </w:r>
      <w:r w:rsidRPr="00FC79A4">
        <w:rPr>
          <w:rFonts w:ascii="Times New Roman" w:hAnsi="Times New Roman" w:cs="Times New Roman"/>
          <w:b/>
          <w:bCs/>
          <w:sz w:val="24"/>
          <w:szCs w:val="24"/>
        </w:rPr>
        <w:t>Educação, Escola &amp; Sociedade</w:t>
      </w:r>
      <w:r w:rsidRPr="00FC79A4">
        <w:rPr>
          <w:rFonts w:ascii="Times New Roman" w:hAnsi="Times New Roman" w:cs="Times New Roman"/>
          <w:sz w:val="24"/>
          <w:szCs w:val="24"/>
        </w:rPr>
        <w:t xml:space="preserve">, Montes Claros, v. 21, n. 23, 2025. </w:t>
      </w:r>
    </w:p>
    <w:p w14:paraId="30F977DC" w14:textId="77777777" w:rsidR="000B5823" w:rsidRPr="00FC79A4" w:rsidRDefault="000B5823" w:rsidP="00FC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D0D6A" w14:textId="77777777" w:rsidR="000B5823" w:rsidRPr="00FC79A4" w:rsidRDefault="000B5823" w:rsidP="00FC7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C79A4">
        <w:rPr>
          <w:rFonts w:ascii="Times New Roman" w:hAnsi="Times New Roman" w:cs="Times New Roman"/>
          <w:sz w:val="24"/>
          <w:szCs w:val="24"/>
        </w:rPr>
        <w:t>LOPEZ ,</w:t>
      </w:r>
      <w:proofErr w:type="gramEnd"/>
      <w:r w:rsidRPr="00FC79A4">
        <w:rPr>
          <w:rFonts w:ascii="Times New Roman" w:hAnsi="Times New Roman" w:cs="Times New Roman"/>
          <w:sz w:val="24"/>
          <w:szCs w:val="24"/>
        </w:rPr>
        <w:t xml:space="preserve"> Jaume </w:t>
      </w:r>
      <w:proofErr w:type="spellStart"/>
      <w:r w:rsidRPr="00FC79A4">
        <w:rPr>
          <w:rFonts w:ascii="Times New Roman" w:hAnsi="Times New Roman" w:cs="Times New Roman"/>
          <w:sz w:val="24"/>
          <w:szCs w:val="24"/>
        </w:rPr>
        <w:t>Sarramona</w:t>
      </w:r>
      <w:proofErr w:type="spellEnd"/>
      <w:r w:rsidRPr="00FC79A4">
        <w:rPr>
          <w:rFonts w:ascii="Times New Roman" w:hAnsi="Times New Roman" w:cs="Times New Roman"/>
          <w:sz w:val="24"/>
          <w:szCs w:val="24"/>
        </w:rPr>
        <w:t xml:space="preserve">. </w:t>
      </w:r>
      <w:r w:rsidRPr="00FC79A4">
        <w:rPr>
          <w:rFonts w:ascii="Times New Roman" w:hAnsi="Times New Roman" w:cs="Times New Roman"/>
          <w:b/>
          <w:bCs/>
          <w:sz w:val="24"/>
          <w:szCs w:val="24"/>
        </w:rPr>
        <w:t>Educação na família e na escola</w:t>
      </w:r>
      <w:r w:rsidRPr="00FC79A4">
        <w:rPr>
          <w:rFonts w:ascii="Times New Roman" w:hAnsi="Times New Roman" w:cs="Times New Roman"/>
          <w:sz w:val="24"/>
          <w:szCs w:val="24"/>
        </w:rPr>
        <w:t>. São Paulo: Loyola, 2002.</w:t>
      </w:r>
    </w:p>
    <w:p w14:paraId="60686C3E" w14:textId="77777777" w:rsidR="000B5823" w:rsidRPr="00FC79A4" w:rsidRDefault="000B5823" w:rsidP="00FC79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D68AF" w14:textId="77777777" w:rsidR="000B5823" w:rsidRPr="00FC79A4" w:rsidRDefault="000B5823" w:rsidP="00FC7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79A4"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1A75B31B" w14:textId="77777777" w:rsidR="000B5823" w:rsidRPr="00FC79A4" w:rsidRDefault="000B5823" w:rsidP="00FC79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9A4">
        <w:rPr>
          <w:rFonts w:ascii="Times New Roman" w:hAnsi="Times New Roman" w:cs="Times New Roman"/>
          <w:sz w:val="24"/>
          <w:szCs w:val="24"/>
        </w:rPr>
        <w:t xml:space="preserve">Fundação de Amparo à Pesquisa do Estado de Minas Gerais, </w:t>
      </w:r>
      <w:r w:rsidRPr="00FC79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Conselho Nacional de Desenvolvimento Científico e Tecnológico e </w:t>
      </w:r>
      <w:r w:rsidRPr="00FC79A4">
        <w:rPr>
          <w:rFonts w:ascii="Times New Roman" w:hAnsi="Times New Roman" w:cs="Times New Roman"/>
          <w:sz w:val="24"/>
          <w:szCs w:val="24"/>
        </w:rPr>
        <w:t>Universidade Estadual de Montes Claros</w:t>
      </w:r>
    </w:p>
    <w:p w14:paraId="67BEA208" w14:textId="77777777" w:rsidR="000B5823" w:rsidRPr="00FC79A4" w:rsidRDefault="000B5823" w:rsidP="00FC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0B5823" w:rsidRPr="00FC79A4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E96A" w14:textId="77777777" w:rsidR="00F428BA" w:rsidRDefault="00F428BA">
      <w:pPr>
        <w:spacing w:line="240" w:lineRule="auto"/>
      </w:pPr>
      <w:r>
        <w:separator/>
      </w:r>
    </w:p>
  </w:endnote>
  <w:endnote w:type="continuationSeparator" w:id="0">
    <w:p w14:paraId="637CD803" w14:textId="77777777" w:rsidR="00F428BA" w:rsidRDefault="00F428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C30E" w14:textId="77777777" w:rsidR="00F428BA" w:rsidRDefault="00F428BA">
      <w:pPr>
        <w:spacing w:after="0"/>
      </w:pPr>
      <w:r>
        <w:separator/>
      </w:r>
    </w:p>
  </w:footnote>
  <w:footnote w:type="continuationSeparator" w:id="0">
    <w:p w14:paraId="1F4C60EC" w14:textId="77777777" w:rsidR="00F428BA" w:rsidRDefault="00F428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C1C3" w14:textId="77777777" w:rsidR="00A82FD1" w:rsidRDefault="00F428BA">
    <w:pPr>
      <w:pStyle w:val="Cabealho"/>
    </w:pPr>
    <w:r>
      <w:rPr>
        <w:noProof/>
      </w:rPr>
      <w:drawing>
        <wp:inline distT="0" distB="0" distL="114300" distR="114300" wp14:anchorId="660A81C3" wp14:editId="3C2110F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B5823"/>
    <w:rsid w:val="00144867"/>
    <w:rsid w:val="00172A27"/>
    <w:rsid w:val="00274491"/>
    <w:rsid w:val="005C0C13"/>
    <w:rsid w:val="00677F30"/>
    <w:rsid w:val="00720F2F"/>
    <w:rsid w:val="00741E2B"/>
    <w:rsid w:val="00861123"/>
    <w:rsid w:val="00900295"/>
    <w:rsid w:val="009A6CE5"/>
    <w:rsid w:val="00A82FD1"/>
    <w:rsid w:val="00B26B43"/>
    <w:rsid w:val="00B82A8F"/>
    <w:rsid w:val="00D361EB"/>
    <w:rsid w:val="00D7502A"/>
    <w:rsid w:val="00F428BA"/>
    <w:rsid w:val="00FC79A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D9F2"/>
  <w15:docId w15:val="{57037ABA-5B63-4D4A-BD92-D22F0786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0B5823"/>
    <w:rPr>
      <w:b/>
      <w:bCs/>
    </w:rPr>
  </w:style>
  <w:style w:type="character" w:styleId="nfase">
    <w:name w:val="Emphasis"/>
    <w:uiPriority w:val="20"/>
    <w:qFormat/>
    <w:rsid w:val="000B58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omena.reis@unimontes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aluizacnunes1901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rianarvbranda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oao.reis@unimont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1274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Filomena Luciene Cordeiro Reis</cp:lastModifiedBy>
  <cp:revision>2</cp:revision>
  <dcterms:created xsi:type="dcterms:W3CDTF">2026-05-13T16:50:00Z</dcterms:created>
  <dcterms:modified xsi:type="dcterms:W3CDTF">2026-05-13T16:50:00Z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