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vgsua"/>
        <w:spacing w:line="36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pt-PT"/>
        </w:rPr>
        <w:t>O IMPACTO DA PSICOMOTRICIDADE NO TRATAMENTO DE</w:t>
      </w:r>
      <w:r>
        <w:rPr>
          <w:b w:val="1"/>
          <w:bCs w:val="1"/>
          <w:sz w:val="28"/>
          <w:szCs w:val="28"/>
        </w:rP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page">
              <wp:posOffset>-6349</wp:posOffset>
            </wp:positionH>
            <wp:positionV relativeFrom="page">
              <wp:posOffset>0</wp:posOffset>
            </wp:positionV>
            <wp:extent cx="7541895" cy="10666732"/>
            <wp:effectExtent l="0" t="0" r="0" b="0"/>
            <wp:wrapNone/>
            <wp:docPr id="1073741825" name="officeArt object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drão do plano de fundoDescrição gerada automaticamente" descr="Padrão do plano de fundoDescrição gerad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rtl w:val="0"/>
          <w:lang w:val="pt-PT"/>
        </w:rPr>
        <w:t xml:space="preserve"> CRIAN</w:t>
      </w:r>
      <w:r>
        <w:rPr>
          <w:b w:val="1"/>
          <w:bCs w:val="1"/>
          <w:sz w:val="28"/>
          <w:szCs w:val="28"/>
          <w:rtl w:val="0"/>
          <w:lang w:val="pt-PT"/>
        </w:rPr>
        <w:t>Ç</w:t>
      </w:r>
      <w:r>
        <w:rPr>
          <w:b w:val="1"/>
          <w:bCs w:val="1"/>
          <w:sz w:val="28"/>
          <w:szCs w:val="28"/>
          <w:rtl w:val="0"/>
          <w:lang w:val="pt-PT"/>
        </w:rPr>
        <w:t>AS COM TRANSTORNO DO ESPECTRO AUTISTA</w:t>
      </w:r>
    </w:p>
    <w:p>
      <w:pPr>
        <w:pStyle w:val="cvgsua"/>
        <w:jc w:val="both"/>
        <w:rPr>
          <w:outline w:val="0"/>
          <w:color w:val="000000"/>
          <w:u w:color="000000"/>
          <w:lang w:val="pt-P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INTRODU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: 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ranstorno do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spectro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utista (TEA)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condi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que afeta in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meras crian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impactando seu desenvolvimento motor e social. A psicomotricidade, uma abordagem terap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utica multifacetada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no tratamento do TEA,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visa promover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habilidades motoras, cognitivas e emocionais.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Neste contexto, torna-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essencial examinar a extens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dos benef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 das interven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terap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uticas, considerando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suas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abrang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ncias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 diversos sistemas de desenvolvimento.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OBJETIVO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nvestigar a influ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da psicomotricidade no tratamento de crian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as com TEA, destacando como essa abordagem pode contribuir para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melhor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de habilidades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 intera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adaptativa. 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METODOLOGIA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Trata-se de uma revis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integrativa de literatura, baseada em 5 artigos, com busca na base de dados Google Acad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mico, </w:t>
      </w:r>
      <w:r>
        <w:rPr>
          <w:rtl w:val="0"/>
          <w:lang w:val="pt-PT"/>
        </w:rPr>
        <w:t>Scientific Electronic Library Online (Scielo)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 Public Medline (PubMed). Os Descritores em Ci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da Sa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(DeCS) foram: Desempenho Psicomotor, Crian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e Transtorno do Espectro Autista. Os crit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 de inclus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foram os artigos com publica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entre 2017 e 2022. Foram exclu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dos os artigos que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se enquadravam ao tema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RESULTADOS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Sem interven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adequada, crian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com TEA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apresentam melhorias significativas em suas habilidades psicomotoras. Nesse sentido,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oram explorados 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todos de terapia, como yoga, que melhor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o desempenho motor bruto e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coordena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bilateral ap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a melhor sa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 musculoesquel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 e propiocep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articular; m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todo de Halliwick na hidroterapia, que se concentra na independ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ncia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aqu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desencadeou adapta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mental, capacidade funcional, controle respirat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 e melhoria da fun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motora grossa; fisioterapia,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qua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 teve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avan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 em termos de automobilismo geral, motoriza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fina, equil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brio est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tico e din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â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mico, ritmo e coordena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movimentos, percep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esquema corporal e capacidade de percep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o, orienta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organiza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do espa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e tempo.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Destarte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embora cada terapia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atend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necessidades espec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ficas das crian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com TEA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foi evidenciado que sua escassez fomenta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ó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falta de consci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corporal e mental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 </w:t>
      </w:r>
      <w:r>
        <w:rPr>
          <w:rtl w:val="0"/>
          <w:lang w:val="pt-PT"/>
        </w:rPr>
        <w:t>distanciamento de atividades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sicas</w:t>
      </w:r>
      <w:r>
        <w:rPr>
          <w:rtl w:val="0"/>
          <w:lang w:val="pt-PT"/>
        </w:rPr>
        <w:t>,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mas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inseguran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a, introspec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isolamento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 evidenciando que h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uma integra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terap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utica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rtl w:val="0"/>
          <w:lang w:val="pt-PT"/>
        </w:rPr>
        <w:t>CONCLUS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  <w:lang w:val="pt-PT"/>
        </w:rPr>
        <w:t>O</w:t>
      </w:r>
      <w:r>
        <w:rPr>
          <w:rtl w:val="0"/>
          <w:lang w:val="pt-PT"/>
        </w:rPr>
        <w:t>:</w:t>
      </w:r>
      <w:r>
        <w:rPr>
          <w:rtl w:val="0"/>
          <w:lang w:val="pt-PT"/>
        </w:rPr>
        <w:t xml:space="preserve"> A progress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</w:t>
      </w:r>
      <w:r>
        <w:rPr>
          <w:rtl w:val="0"/>
          <w:lang w:val="pt-PT"/>
        </w:rPr>
        <w:t xml:space="preserve"> psicomot</w:t>
      </w:r>
      <w:r>
        <w:rPr>
          <w:rtl w:val="0"/>
          <w:lang w:val="pt-PT"/>
        </w:rPr>
        <w:t xml:space="preserve">ora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necess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ria</w:t>
      </w:r>
      <w:r>
        <w:rPr>
          <w:rtl w:val="0"/>
          <w:lang w:val="pt-PT"/>
        </w:rPr>
        <w:t xml:space="preserve"> desde o in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da inf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ncia</w:t>
      </w:r>
      <w:r>
        <w:rPr>
          <w:rtl w:val="0"/>
          <w:lang w:val="pt-PT"/>
        </w:rPr>
        <w:t>. A</w:t>
      </w:r>
      <w:r>
        <w:rPr>
          <w:rtl w:val="0"/>
          <w:lang w:val="pt-PT"/>
        </w:rPr>
        <w:t>s crian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as</w:t>
      </w:r>
      <w:r>
        <w:rPr>
          <w:rtl w:val="0"/>
          <w:lang w:val="pt-PT"/>
        </w:rPr>
        <w:t xml:space="preserve"> que</w:t>
      </w:r>
      <w:r>
        <w:rPr>
          <w:rtl w:val="0"/>
          <w:lang w:val="pt-PT"/>
        </w:rPr>
        <w:t xml:space="preserve"> desenvolvem</w:t>
      </w:r>
      <w:r>
        <w:rPr>
          <w:rtl w:val="0"/>
          <w:lang w:val="pt-PT"/>
        </w:rPr>
        <w:t xml:space="preserve"> essas</w:t>
      </w:r>
      <w:r>
        <w:rPr>
          <w:rtl w:val="0"/>
          <w:lang w:val="pt-PT"/>
        </w:rPr>
        <w:t xml:space="preserve"> habilidades</w:t>
      </w:r>
      <w:r>
        <w:rPr>
          <w:rtl w:val="0"/>
          <w:lang w:val="pt-PT"/>
        </w:rPr>
        <w:t xml:space="preserve"> tornam-se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 xml:space="preserve">mais </w:t>
      </w:r>
      <w:r>
        <w:rPr>
          <w:rtl w:val="0"/>
          <w:lang w:val="pt-PT"/>
        </w:rPr>
        <w:t>independentes</w:t>
      </w:r>
      <w:r>
        <w:rPr>
          <w:rtl w:val="0"/>
          <w:lang w:val="pt-PT"/>
        </w:rPr>
        <w:t xml:space="preserve">, sentem-se mais seguras </w:t>
      </w:r>
      <w:r>
        <w:rPr>
          <w:rtl w:val="0"/>
          <w:lang w:val="pt-PT"/>
        </w:rPr>
        <w:t xml:space="preserve">e </w:t>
      </w:r>
      <w:r>
        <w:rPr>
          <w:rtl w:val="0"/>
          <w:lang w:val="pt-PT"/>
        </w:rPr>
        <w:t>participam cada vez mais dos</w:t>
      </w:r>
      <w:r>
        <w:rPr>
          <w:rtl w:val="0"/>
          <w:lang w:val="pt-PT"/>
        </w:rPr>
        <w:t xml:space="preserve"> relacionamentos </w:t>
      </w:r>
      <w:r>
        <w:rPr>
          <w:rtl w:val="0"/>
          <w:lang w:val="pt-PT"/>
        </w:rPr>
        <w:t>sociais, evidenciando que o progresso psicomotor, sob uma 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hol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 xml:space="preserve">stica, fomenta melhorias que influenciam e beneficiam aspectos interconetados. </w:t>
      </w: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Palavras-chaves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crian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a;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desempenho psicomotor;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ranstorno do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spectro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utista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18416</wp:posOffset>
            </wp:positionH>
            <wp:positionV relativeFrom="page">
              <wp:posOffset>13968</wp:posOffset>
            </wp:positionV>
            <wp:extent cx="7541895" cy="10666732"/>
            <wp:effectExtent l="0" t="0" r="0" b="0"/>
            <wp:wrapNone/>
            <wp:docPr id="1073741826" name="officeArt object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drão do plano de fundoDescrição gerada automaticamente" descr="Padrão do plano de fundoDescrição gerad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vgsua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REFER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NCIAS:</w:t>
      </w: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HOLLOWAY, J.M.; LONG, T. M.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Interdependence of Motor and Social Skill Development: Influence on Participation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Physical Therap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y, </w:t>
      </w:r>
      <w:r>
        <w:rPr>
          <w:rFonts w:ascii="Times New Roman" w:hAnsi="Times New Roman"/>
          <w:sz w:val="24"/>
          <w:szCs w:val="24"/>
          <w:rtl w:val="0"/>
          <w:lang w:val="nl-NL"/>
        </w:rPr>
        <w:t>Vol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de-DE"/>
        </w:rPr>
        <w:t>99</w:t>
      </w:r>
      <w:r>
        <w:rPr>
          <w:rFonts w:ascii="Times New Roman" w:hAnsi="Times New Roman"/>
          <w:sz w:val="24"/>
          <w:szCs w:val="24"/>
          <w:rtl w:val="0"/>
          <w:lang w:val="pt-PT"/>
        </w:rPr>
        <w:t>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n. </w:t>
      </w:r>
      <w:r>
        <w:rPr>
          <w:rFonts w:ascii="Times New Roman" w:hAnsi="Times New Roman"/>
          <w:sz w:val="24"/>
          <w:szCs w:val="24"/>
          <w:rtl w:val="0"/>
          <w:lang w:val="de-DE"/>
        </w:rPr>
        <w:t>6</w:t>
      </w:r>
      <w:r>
        <w:rPr>
          <w:rFonts w:ascii="Times New Roman" w:hAnsi="Times New Roman"/>
          <w:sz w:val="24"/>
          <w:szCs w:val="24"/>
          <w:rtl w:val="0"/>
          <w:lang w:val="pt-PT"/>
        </w:rPr>
        <w:t>, p.761-770, 2019.</w:t>
      </w: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VODAKOVA, E. et. al. </w:t>
      </w:r>
      <w:r>
        <w:rPr>
          <w:rFonts w:ascii="Times New Roman" w:hAnsi="Times New Roman"/>
          <w:sz w:val="24"/>
          <w:szCs w:val="24"/>
          <w:rtl w:val="0"/>
          <w:lang w:val="en-US"/>
        </w:rPr>
        <w:t>The Effect of Halliwick Method on Aquatic Skills of Children with Autism Spectrum Disorder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Int. J. Environ. Res. Public Health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, v. 19, n. 23. p. 16250, 2022.</w:t>
      </w: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JIA, W.; XIE, j. Improvement of the health of people with Autism spectrum disorder boy exercite.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Bras Med Esporte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Vol. 27, No 3 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de-DE"/>
        </w:rPr>
        <w:t>July/Aug/Sept, 2021</w:t>
      </w:r>
    </w:p>
    <w:p>
      <w:pPr>
        <w:pStyle w:val="Corp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KAUR, M.; BHAT, A. </w:t>
      </w:r>
      <w:r>
        <w:rPr>
          <w:rFonts w:ascii="Times New Roman" w:hAnsi="Times New Roman"/>
          <w:sz w:val="24"/>
          <w:szCs w:val="24"/>
          <w:rtl w:val="0"/>
          <w:lang w:val="en-US"/>
        </w:rPr>
        <w:t>Creative Yoga Intervention Improves Motor and Imitation Skills of Children With Autism Spectrum Disorder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Physical Therapy</w:t>
      </w:r>
      <w:r>
        <w:rPr>
          <w:rFonts w:ascii="Times New Roman" w:hAnsi="Times New Roman"/>
          <w:sz w:val="24"/>
          <w:szCs w:val="24"/>
          <w:rtl w:val="0"/>
          <w:lang w:val="pt-PT"/>
        </w:rPr>
        <w:t>,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 Vol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99 </w:t>
      </w:r>
      <w:r>
        <w:rPr>
          <w:rFonts w:ascii="Times New Roman" w:hAnsi="Times New Roman"/>
          <w:sz w:val="24"/>
          <w:szCs w:val="24"/>
          <w:rtl w:val="0"/>
          <w:lang w:val="pt-PT"/>
        </w:rPr>
        <w:t>n. 11, p. 1520-1534</w:t>
      </w:r>
    </w:p>
    <w:p>
      <w:pPr>
        <w:pStyle w:val="Corpo A"/>
      </w:pPr>
      <w:r>
        <w:rPr>
          <w:rFonts w:ascii="Times New Roman" w:hAnsi="Times New Roman"/>
          <w:sz w:val="24"/>
          <w:szCs w:val="24"/>
          <w:rtl w:val="0"/>
          <w:lang w:val="pt-PT"/>
        </w:rPr>
        <w:t>RABOLU, E.; TOMA, 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Physiotherapy In The Complex Rehabilitation Process Of Children With Autistic Spectrum Disorders. In: Soare E, Langa C, editors. Education Facing Contemporary World Issues. 1. ed.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Future Academy</w:t>
      </w:r>
      <w:r>
        <w:rPr>
          <w:rFonts w:ascii="Times New Roman" w:hAnsi="Times New Roman"/>
          <w:sz w:val="24"/>
          <w:szCs w:val="24"/>
          <w:rtl w:val="0"/>
          <w:lang w:val="de-DE"/>
        </w:rPr>
        <w:t>. p. 1376-1382, 2019.</w:t>
      </w:r>
    </w:p>
    <w:sectPr>
      <w:headerReference w:type="default" r:id="rId5"/>
      <w:footerReference w:type="default" r:id="rId6"/>
      <w:pgSz w:w="11900" w:h="16840" w:orient="portrait"/>
      <w:pgMar w:top="1701" w:right="1134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vgsua">
    <w:name w:val="cvgsua"/>
    <w:next w:val="cvgsu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o 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