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69CE" w:rsidRPr="00172407" w:rsidRDefault="001724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EFEITO DA MUSICOTERAPIA NA REDUÇÃO DE SINTOMAS DO </w:t>
      </w:r>
      <w:r w:rsidR="00F67A53" w:rsidRPr="00F67A53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TRANSTORNO DO DÉFICIT DE ATENÇÃO E HIPERATIVIDADE</w:t>
      </w:r>
      <w:r w:rsidR="00F67A53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EM CRIANÇAS</w:t>
      </w:r>
    </w:p>
    <w:p w:rsidR="00A869CE" w:rsidRDefault="001724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Alves</w:t>
      </w:r>
      <w:r w:rsidR="00CD7F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Sannya Paes Landim Brito</w:t>
      </w:r>
      <w:r w:rsidR="00CD7F60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A869CE" w:rsidRDefault="005957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Lima</w:t>
      </w:r>
      <w:r w:rsidR="00CD7F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Laura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Emanuele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Marques</w:t>
      </w:r>
      <w:r w:rsidR="00CD7F6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A32CBA" w:rsidRPr="00E53E08" w:rsidRDefault="00595772" w:rsidP="00A32C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Rocha</w:t>
      </w:r>
      <w:r w:rsidR="00A32C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Magno Monteiro da</w:t>
      </w:r>
      <w:r w:rsidR="00A32CB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:rsidR="00A32CBA" w:rsidRPr="00E53E08" w:rsidRDefault="00BF657C" w:rsidP="00A32C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Sousa</w:t>
      </w:r>
      <w:r w:rsidR="00A32C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BF657C">
        <w:rPr>
          <w:rFonts w:ascii="Times New Roman" w:eastAsia="Times New Roman" w:hAnsi="Times New Roman" w:cs="Times New Roman"/>
          <w:color w:val="000000"/>
          <w:sz w:val="20"/>
          <w:szCs w:val="20"/>
        </w:rPr>
        <w:t>Mariana Vitó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ria Napoleão Cavalcante De</w:t>
      </w:r>
      <w:r w:rsidR="00A32CB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</w:p>
    <w:p w:rsidR="00A32CBA" w:rsidRPr="00A32CBA" w:rsidRDefault="00C71AE2" w:rsidP="00A32C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Alves</w:t>
      </w:r>
      <w:r w:rsidR="00A32C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Paola Passos</w:t>
      </w:r>
      <w:r w:rsidR="00A32CB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:rsidR="00A32CBA" w:rsidRPr="00E53E08" w:rsidRDefault="0046498D" w:rsidP="00A32C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Amorim</w:t>
      </w:r>
      <w:r w:rsidR="00A32C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Hérick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Henrique leão de</w:t>
      </w:r>
      <w:r w:rsidR="00A32CB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</w:p>
    <w:p w:rsidR="00A32CBA" w:rsidRPr="00A32CBA" w:rsidRDefault="008A3D91" w:rsidP="00A32C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8A3D91">
        <w:rPr>
          <w:rFonts w:ascii="Times New Roman" w:eastAsia="Times New Roman" w:hAnsi="Times New Roman" w:cs="Times New Roman"/>
          <w:color w:val="000000"/>
          <w:sz w:val="20"/>
          <w:szCs w:val="20"/>
        </w:rPr>
        <w:t>Santiago</w:t>
      </w:r>
      <w:r w:rsidR="00A32C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Dulce Correia</w:t>
      </w:r>
      <w:r w:rsidR="00A32CB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</w:p>
    <w:p w:rsidR="00F50938" w:rsidRDefault="00CD7F60" w:rsidP="00F50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09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</w:p>
    <w:p w:rsidR="00A869CE" w:rsidRDefault="00F50938" w:rsidP="00E63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9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F50938">
        <w:rPr>
          <w:rFonts w:ascii="Times New Roman" w:eastAsia="Times New Roman" w:hAnsi="Times New Roman" w:cs="Times New Roman"/>
          <w:color w:val="000000"/>
          <w:sz w:val="24"/>
          <w:szCs w:val="24"/>
        </w:rPr>
        <w:t>O Transtorno do Déficit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Atenção e Hiperatividade</w:t>
      </w:r>
      <w:r w:rsidRPr="00F5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um transtorno de </w:t>
      </w:r>
      <w:proofErr w:type="spellStart"/>
      <w:r w:rsidRPr="00F50938">
        <w:rPr>
          <w:rFonts w:ascii="Times New Roman" w:eastAsia="Times New Roman" w:hAnsi="Times New Roman" w:cs="Times New Roman"/>
          <w:color w:val="000000"/>
          <w:sz w:val="24"/>
          <w:szCs w:val="24"/>
        </w:rPr>
        <w:t>neurodesenvolvimento</w:t>
      </w:r>
      <w:proofErr w:type="spellEnd"/>
      <w:r w:rsidRPr="00F50938">
        <w:rPr>
          <w:rFonts w:ascii="Times New Roman" w:eastAsia="Times New Roman" w:hAnsi="Times New Roman" w:cs="Times New Roman"/>
          <w:color w:val="000000"/>
          <w:sz w:val="24"/>
          <w:szCs w:val="24"/>
        </w:rPr>
        <w:t>, caracterizado por disfunção executiva e prejuízo em diversas habilidades cognitivas, como atenção, memória, controle das emoções e comportamento social.</w:t>
      </w:r>
      <w:r w:rsidR="00E63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F50938">
        <w:rPr>
          <w:rFonts w:ascii="Times New Roman" w:eastAsia="Times New Roman" w:hAnsi="Times New Roman" w:cs="Times New Roman"/>
          <w:color w:val="000000"/>
          <w:sz w:val="24"/>
          <w:szCs w:val="24"/>
        </w:rPr>
        <w:t>diagnóstico do TDAH é baseado nos critérios estabelecidos no DSM-V, muitas vezes seguido por intervenções que combinam tratamentos medicamentosos e psicológicos. Recentemente, abordagens alternativas e complementares, como a musicoterapia, têm sido exploradas como parte de uma abordagem integrativa para o tratamento do TDAH.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50938">
        <w:rPr>
          <w:rFonts w:ascii="Times New Roman" w:eastAsia="Times New Roman" w:hAnsi="Times New Roman" w:cs="Times New Roman"/>
          <w:color w:val="000000"/>
          <w:sz w:val="24"/>
          <w:szCs w:val="24"/>
        </w:rPr>
        <w:t>nalisar os efeitos da musicoterapia na redução de sintomas do TDAH em crianças.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MÉTODOS: </w:t>
      </w:r>
      <w:r w:rsidR="00C548CC" w:rsidRPr="00C548CC">
        <w:rPr>
          <w:rFonts w:ascii="Times New Roman" w:eastAsia="Times New Roman" w:hAnsi="Times New Roman" w:cs="Times New Roman"/>
          <w:color w:val="000000"/>
          <w:sz w:val="24"/>
          <w:szCs w:val="24"/>
        </w:rPr>
        <w:t>Este é um estudo de revisão integrativa da literatura que investiga os efeitos da musicoterapia na redução de sintomas do Transtorno do Déficit de Atenção e Hiperativi</w:t>
      </w:r>
      <w:r w:rsidR="00C548CC">
        <w:rPr>
          <w:rFonts w:ascii="Times New Roman" w:eastAsia="Times New Roman" w:hAnsi="Times New Roman" w:cs="Times New Roman"/>
          <w:color w:val="000000"/>
          <w:sz w:val="24"/>
          <w:szCs w:val="24"/>
        </w:rPr>
        <w:t>dade</w:t>
      </w:r>
      <w:r w:rsidR="00C548CC" w:rsidRPr="00C54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crianças. A pesquisa utilizou bases de dados como MEDLINE, </w:t>
      </w:r>
      <w:r w:rsidR="00C548CC" w:rsidRPr="00AE5A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Web </w:t>
      </w:r>
      <w:proofErr w:type="spellStart"/>
      <w:r w:rsidR="00C548CC" w:rsidRPr="00AE5A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 w:rsidR="00C548CC" w:rsidRPr="00AE5A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Science</w:t>
      </w:r>
      <w:r w:rsidR="00C548CC" w:rsidRPr="00C54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LILACS para buscar estudos relevantes. A seleção e identificação dos estudos foram realizadas por dois revisores independentes, com a resolução de divergências por um terceiro revisor. O </w:t>
      </w:r>
      <w:r w:rsidR="00C548CC" w:rsidRPr="00AE5A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software</w:t>
      </w:r>
      <w:r w:rsidR="00C548CC" w:rsidRPr="00C54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48CC" w:rsidRPr="00C548CC">
        <w:rPr>
          <w:rFonts w:ascii="Times New Roman" w:eastAsia="Times New Roman" w:hAnsi="Times New Roman" w:cs="Times New Roman"/>
          <w:color w:val="000000"/>
          <w:sz w:val="24"/>
          <w:szCs w:val="24"/>
        </w:rPr>
        <w:t>Rayyan</w:t>
      </w:r>
      <w:proofErr w:type="spellEnd"/>
      <w:r w:rsidR="00C548CC" w:rsidRPr="00C54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auxiliou na exclusão de duplicatas e na seleção com base nos títulos e resumos.</w:t>
      </w:r>
      <w:r w:rsidR="00C54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48CC" w:rsidRPr="00B34C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DISCUSSÃO</w:t>
      </w:r>
      <w:r w:rsidR="00C54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34CC5" w:rsidRPr="00B34CC5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 revisão foi composta a partir dos dados de quatro estudos.</w:t>
      </w:r>
      <w:r w:rsidR="00B3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CC5" w:rsidRPr="00B34CC5">
        <w:rPr>
          <w:rFonts w:ascii="Times New Roman" w:eastAsia="Times New Roman" w:hAnsi="Times New Roman" w:cs="Times New Roman"/>
          <w:color w:val="000000"/>
          <w:sz w:val="24"/>
          <w:szCs w:val="24"/>
        </w:rPr>
        <w:t>Os resultados indicaram que a musicoterapia, por meio de diversas técnicas, como música, movimento, improvisação instrumental, canto e relaxamento, contribuiu positivamente para a redução e melhoria dos sintomas do TDAH. Essas abordagens demonstraram aprimorar a concentração, a atenção e proporcionar benefícios em aspectos cognitivos, físicos, emocionais, sociais e artísticos. Além disso, a musicoterapia foi eficaz na redução do estresse psicológico e da depressão em crianças com TDAH, ativando a serotonina e melhorando a capacidade de enfrentar o estresse.</w:t>
      </w:r>
      <w:r w:rsidR="00EC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CONSIDERAÇÕES FINAIS: </w:t>
      </w:r>
      <w:r w:rsidR="00EC45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A4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musicoterapia</w:t>
      </w:r>
      <w:r w:rsidR="00EC4540" w:rsidRPr="00EC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 desempenhar um papel significativo na redução dos sintomas do</w:t>
      </w:r>
      <w:r w:rsidR="00EC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TDAH. </w:t>
      </w:r>
      <w:r w:rsidR="00EC4540" w:rsidRPr="00EC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entanto, é essencial </w:t>
      </w:r>
      <w:r w:rsidR="00FA4C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destacar que a musicoterapia</w:t>
      </w:r>
      <w:r w:rsidR="00EC4540" w:rsidRPr="00EC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não é uma </w:t>
      </w:r>
      <w:r w:rsidR="00EC4540">
        <w:rPr>
          <w:rFonts w:ascii="Times New Roman" w:eastAsia="Times New Roman" w:hAnsi="Times New Roman" w:cs="Times New Roman"/>
          <w:color w:val="000000"/>
          <w:sz w:val="24"/>
          <w:szCs w:val="24"/>
        </w:rPr>
        <w:t>solução isolada</w:t>
      </w:r>
      <w:r w:rsidR="00EC4540" w:rsidRPr="00EC4540">
        <w:rPr>
          <w:rFonts w:ascii="Times New Roman" w:eastAsia="Times New Roman" w:hAnsi="Times New Roman" w:cs="Times New Roman"/>
          <w:color w:val="000000"/>
          <w:sz w:val="24"/>
          <w:szCs w:val="24"/>
        </w:rPr>
        <w:t>, devendo ser parte de uma abordagem mais abrangente que inclui diagnóstico, tratamentos médicos, terapias e apoio educacional.</w:t>
      </w:r>
    </w:p>
    <w:p w:rsidR="003328DF" w:rsidRPr="00E63FFB" w:rsidRDefault="003328DF" w:rsidP="00E63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19A7" w:rsidRPr="00ED19A7" w:rsidRDefault="00ED19A7" w:rsidP="00E53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Saúde da Criança; </w:t>
      </w:r>
      <w:r w:rsidRPr="00ED1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Transtornos do </w:t>
      </w:r>
      <w:proofErr w:type="spellStart"/>
      <w:r w:rsidRPr="00ED19A7">
        <w:rPr>
          <w:rFonts w:ascii="Times New Roman" w:eastAsia="Times New Roman" w:hAnsi="Times New Roman" w:cs="Times New Roman"/>
          <w:color w:val="000000"/>
          <w:sz w:val="24"/>
          <w:szCs w:val="24"/>
        </w:rPr>
        <w:t>Neurodesenvolvimento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04BAF">
        <w:rPr>
          <w:rFonts w:ascii="Times New Roman" w:eastAsia="Times New Roman" w:hAnsi="Times New Roman" w:cs="Times New Roman"/>
          <w:color w:val="000000"/>
          <w:sz w:val="24"/>
          <w:szCs w:val="24"/>
        </w:rPr>
        <w:t>Terapias Complementares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69CE" w:rsidRPr="00CF1F8F" w:rsidRDefault="00CD7F60" w:rsidP="00E53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 w:rsidR="00CF1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F1F8F" w:rsidRPr="00CF1F8F">
        <w:rPr>
          <w:rFonts w:ascii="Times New Roman" w:eastAsia="Times New Roman" w:hAnsi="Times New Roman" w:cs="Times New Roman"/>
          <w:color w:val="000000"/>
          <w:sz w:val="24"/>
          <w:szCs w:val="24"/>
        </w:rPr>
        <w:t>Saúde da Criança e Adolescente</w:t>
      </w:r>
      <w:r w:rsidR="00CF1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869CE" w:rsidRPr="00CF1F8F" w:rsidRDefault="00CD7F60" w:rsidP="00E53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 w:rsidR="00CF1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F1F8F">
        <w:rPr>
          <w:rFonts w:ascii="Times New Roman" w:eastAsia="Times New Roman" w:hAnsi="Times New Roman" w:cs="Times New Roman"/>
          <w:color w:val="000000"/>
          <w:sz w:val="24"/>
          <w:szCs w:val="24"/>
        </w:rPr>
        <w:t>sannyapaesl@gmail.com</w:t>
      </w:r>
    </w:p>
    <w:p w:rsidR="0047011F" w:rsidRDefault="00470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011F" w:rsidRDefault="00470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011F" w:rsidRDefault="00470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69CE" w:rsidRDefault="00A32C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¹Enfermagem</w:t>
      </w:r>
      <w:r w:rsidR="00CD7F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Federal do Piauí</w:t>
      </w:r>
      <w:r w:rsidR="00CD7F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Teresina-Piauí</w:t>
      </w:r>
      <w:r w:rsidR="00CD7F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sannyapaesl@gmail.com</w:t>
      </w:r>
      <w:r w:rsidR="00CD7F6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869CE" w:rsidRDefault="005957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²Enfermagem</w:t>
      </w:r>
      <w:r w:rsidR="00CD7F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595772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Tiradentes</w:t>
      </w:r>
      <w:r w:rsidR="00CD7F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Aracaju-</w:t>
      </w:r>
      <w:r w:rsidRPr="00595772">
        <w:rPr>
          <w:rFonts w:ascii="Times New Roman" w:eastAsia="Times New Roman" w:hAnsi="Times New Roman" w:cs="Times New Roman"/>
          <w:color w:val="000000"/>
          <w:sz w:val="20"/>
          <w:szCs w:val="20"/>
        </w:rPr>
        <w:t>Sergipe</w:t>
      </w:r>
      <w:r w:rsidR="00CD7F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595772">
        <w:rPr>
          <w:rFonts w:ascii="Times New Roman" w:eastAsia="Times New Roman" w:hAnsi="Times New Roman" w:cs="Times New Roman"/>
          <w:color w:val="000000"/>
          <w:sz w:val="20"/>
          <w:szCs w:val="20"/>
        </w:rPr>
        <w:t>laura.emanuele@souunit.com.br</w:t>
      </w:r>
      <w:r w:rsidR="00CD7F6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869CE" w:rsidRDefault="00CD7F60" w:rsidP="00842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595772"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="00595772" w:rsidRPr="00595772">
        <w:rPr>
          <w:rFonts w:ascii="Times New Roman" w:eastAsia="Times New Roman" w:hAnsi="Times New Roman" w:cs="Times New Roman"/>
          <w:color w:val="000000"/>
          <w:sz w:val="20"/>
          <w:szCs w:val="20"/>
        </w:rPr>
        <w:t>edagogia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595772" w:rsidRPr="005957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Faculdade </w:t>
      </w:r>
      <w:proofErr w:type="spellStart"/>
      <w:r w:rsidR="00595772" w:rsidRPr="00595772">
        <w:rPr>
          <w:rFonts w:ascii="Times New Roman" w:eastAsia="Times New Roman" w:hAnsi="Times New Roman" w:cs="Times New Roman"/>
          <w:color w:val="000000"/>
          <w:sz w:val="20"/>
          <w:szCs w:val="20"/>
        </w:rPr>
        <w:t>Bookplay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595772">
        <w:rPr>
          <w:rFonts w:ascii="Times New Roman" w:eastAsia="Times New Roman" w:hAnsi="Times New Roman" w:cs="Times New Roman"/>
          <w:color w:val="000000"/>
          <w:sz w:val="20"/>
          <w:szCs w:val="20"/>
        </w:rPr>
        <w:t>Linhares-</w:t>
      </w:r>
      <w:r w:rsidR="00595772" w:rsidRPr="00595772">
        <w:rPr>
          <w:rFonts w:ascii="Times New Roman" w:eastAsia="Times New Roman" w:hAnsi="Times New Roman" w:cs="Times New Roman"/>
          <w:color w:val="000000"/>
          <w:sz w:val="20"/>
          <w:szCs w:val="20"/>
        </w:rPr>
        <w:t>Espirito Santo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BF657C" w:rsidRPr="00BF657C">
        <w:rPr>
          <w:rFonts w:ascii="Times New Roman" w:eastAsia="Times New Roman" w:hAnsi="Times New Roman" w:cs="Times New Roman"/>
          <w:color w:val="000000"/>
          <w:sz w:val="20"/>
          <w:szCs w:val="20"/>
        </w:rPr>
        <w:t>magnomonteiro.r@gmail.com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32CBA" w:rsidRDefault="00A32CBA" w:rsidP="00A32C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="00BF657C"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4115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Faculdade </w:t>
      </w:r>
      <w:r w:rsidR="0041153C" w:rsidRPr="00BF657C">
        <w:rPr>
          <w:rFonts w:ascii="Times New Roman" w:eastAsia="Times New Roman" w:hAnsi="Times New Roman" w:cs="Times New Roman"/>
          <w:color w:val="000000"/>
          <w:sz w:val="20"/>
          <w:szCs w:val="20"/>
        </w:rPr>
        <w:t>Estácio de Sá</w:t>
      </w:r>
      <w:r w:rsidR="004115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Teresina-Piauí, </w:t>
      </w:r>
      <w:r w:rsidR="0041153C" w:rsidRPr="00BF657C">
        <w:rPr>
          <w:rFonts w:ascii="Times New Roman" w:eastAsia="Times New Roman" w:hAnsi="Times New Roman" w:cs="Times New Roman"/>
          <w:color w:val="000000"/>
          <w:sz w:val="20"/>
          <w:szCs w:val="20"/>
        </w:rPr>
        <w:t>marianavitoria64@hotmail.com</w:t>
      </w:r>
      <w:r w:rsidR="0041153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32CBA" w:rsidRDefault="00A32CBA" w:rsidP="00A32C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="00C71AE2" w:rsidRPr="00C71AE2">
        <w:rPr>
          <w:rFonts w:ascii="Times New Roman" w:eastAsia="Times New Roman" w:hAnsi="Times New Roman" w:cs="Times New Roman"/>
          <w:color w:val="000000"/>
          <w:sz w:val="20"/>
          <w:szCs w:val="20"/>
        </w:rPr>
        <w:t>Pedagogia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C71AE2" w:rsidRPr="00C71AE2">
        <w:rPr>
          <w:rFonts w:ascii="Times New Roman" w:eastAsia="Times New Roman" w:hAnsi="Times New Roman" w:cs="Times New Roman"/>
          <w:color w:val="000000"/>
          <w:sz w:val="20"/>
          <w:szCs w:val="20"/>
        </w:rPr>
        <w:t>UniBF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C71AE2">
        <w:rPr>
          <w:rFonts w:ascii="Times New Roman" w:eastAsia="Times New Roman" w:hAnsi="Times New Roman" w:cs="Times New Roman"/>
          <w:color w:val="000000"/>
          <w:sz w:val="20"/>
          <w:szCs w:val="20"/>
        </w:rPr>
        <w:t>Uberaba-Minas Gerais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C71AE2" w:rsidRPr="00C71AE2">
        <w:rPr>
          <w:rFonts w:ascii="Times New Roman" w:eastAsia="Times New Roman" w:hAnsi="Times New Roman" w:cs="Times New Roman"/>
          <w:color w:val="000000"/>
          <w:sz w:val="20"/>
          <w:szCs w:val="20"/>
        </w:rPr>
        <w:t>paolapassos2210@gmail.com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32CBA" w:rsidRDefault="00A32CBA" w:rsidP="00A32C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="0046498D"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46498D" w:rsidRPr="0046498D">
        <w:rPr>
          <w:rFonts w:ascii="Times New Roman" w:eastAsia="Times New Roman" w:hAnsi="Times New Roman" w:cs="Times New Roman"/>
          <w:color w:val="000000"/>
          <w:sz w:val="20"/>
          <w:szCs w:val="20"/>
        </w:rPr>
        <w:t>UNIBRA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46498D">
        <w:rPr>
          <w:rFonts w:ascii="Times New Roman" w:eastAsia="Times New Roman" w:hAnsi="Times New Roman" w:cs="Times New Roman"/>
          <w:color w:val="000000"/>
          <w:sz w:val="20"/>
          <w:szCs w:val="20"/>
        </w:rPr>
        <w:t>Recife-</w:t>
      </w:r>
      <w:r w:rsidR="0046498D" w:rsidRPr="0046498D">
        <w:rPr>
          <w:rFonts w:ascii="Times New Roman" w:eastAsia="Times New Roman" w:hAnsi="Times New Roman" w:cs="Times New Roman"/>
          <w:color w:val="000000"/>
          <w:sz w:val="20"/>
          <w:szCs w:val="20"/>
        </w:rPr>
        <w:t>Pernambuco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46498D" w:rsidRPr="0046498D">
        <w:rPr>
          <w:rFonts w:ascii="Times New Roman" w:eastAsia="Times New Roman" w:hAnsi="Times New Roman" w:cs="Times New Roman"/>
          <w:color w:val="000000"/>
          <w:sz w:val="20"/>
          <w:szCs w:val="20"/>
        </w:rPr>
        <w:t>herickdeamorim@gmail.com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32CBA" w:rsidRDefault="00A32CBA" w:rsidP="00842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r w:rsidR="0083432A">
        <w:rPr>
          <w:rFonts w:ascii="Times New Roman" w:eastAsia="Times New Roman" w:hAnsi="Times New Roman" w:cs="Times New Roman"/>
          <w:color w:val="000000"/>
          <w:sz w:val="20"/>
          <w:szCs w:val="20"/>
        </w:rPr>
        <w:t>Psicologia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C1690D" w:rsidRPr="00C169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Universidade </w:t>
      </w:r>
      <w:proofErr w:type="spellStart"/>
      <w:r w:rsidR="00C1690D" w:rsidRPr="00C1690D">
        <w:rPr>
          <w:rFonts w:ascii="Times New Roman" w:eastAsia="Times New Roman" w:hAnsi="Times New Roman" w:cs="Times New Roman"/>
          <w:color w:val="000000"/>
          <w:sz w:val="20"/>
          <w:szCs w:val="20"/>
        </w:rPr>
        <w:t>Ceuma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C1690D">
        <w:rPr>
          <w:rFonts w:ascii="Times New Roman" w:eastAsia="Times New Roman" w:hAnsi="Times New Roman" w:cs="Times New Roman"/>
          <w:color w:val="000000"/>
          <w:sz w:val="20"/>
          <w:szCs w:val="20"/>
        </w:rPr>
        <w:t>Imperatriz-</w:t>
      </w:r>
      <w:r w:rsidR="00C1690D" w:rsidRPr="00C1690D">
        <w:rPr>
          <w:rFonts w:ascii="Times New Roman" w:eastAsia="Times New Roman" w:hAnsi="Times New Roman" w:cs="Times New Roman"/>
          <w:color w:val="000000"/>
          <w:sz w:val="20"/>
          <w:szCs w:val="20"/>
        </w:rPr>
        <w:t>Ma</w:t>
      </w:r>
      <w:r w:rsidR="00C1690D">
        <w:rPr>
          <w:rFonts w:ascii="Times New Roman" w:eastAsia="Times New Roman" w:hAnsi="Times New Roman" w:cs="Times New Roman"/>
          <w:color w:val="000000"/>
          <w:sz w:val="20"/>
          <w:szCs w:val="20"/>
        </w:rPr>
        <w:t>ranhão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C1690D" w:rsidRPr="00C1690D">
        <w:rPr>
          <w:rFonts w:ascii="Times New Roman" w:eastAsia="Times New Roman" w:hAnsi="Times New Roman" w:cs="Times New Roman"/>
          <w:color w:val="000000"/>
          <w:sz w:val="20"/>
          <w:szCs w:val="20"/>
        </w:rPr>
        <w:t>dulcepsi2021@outlook.com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F1F8F" w:rsidRDefault="00CF1F8F" w:rsidP="00842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869CE" w:rsidRDefault="00CD7F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INTRODUÇÃO </w:t>
      </w:r>
    </w:p>
    <w:p w:rsidR="00A869CE" w:rsidRDefault="0018224B" w:rsidP="001822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acordo com o </w:t>
      </w:r>
      <w:r w:rsidR="00654DC1" w:rsidRPr="00654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Manual de Estatística e Diagnóstico de Transtornos Mentais </w:t>
      </w:r>
      <w:r w:rsidR="00654DC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8224B">
        <w:rPr>
          <w:rFonts w:ascii="Times New Roman" w:eastAsia="Times New Roman" w:hAnsi="Times New Roman" w:cs="Times New Roman"/>
          <w:color w:val="000000"/>
          <w:sz w:val="24"/>
          <w:szCs w:val="24"/>
        </w:rPr>
        <w:t>DSM-V</w:t>
      </w:r>
      <w:r w:rsidR="00654DC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82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(2014), o Transtorno do Déficit </w:t>
      </w:r>
      <w:r w:rsidR="0083432A">
        <w:rPr>
          <w:rFonts w:ascii="Times New Roman" w:eastAsia="Times New Roman" w:hAnsi="Times New Roman" w:cs="Times New Roman"/>
          <w:color w:val="000000"/>
          <w:sz w:val="24"/>
          <w:szCs w:val="24"/>
        </w:rPr>
        <w:t>de Atenção e Hiperatividade (</w:t>
      </w:r>
      <w:r w:rsidRPr="0018224B">
        <w:rPr>
          <w:rFonts w:ascii="Times New Roman" w:eastAsia="Times New Roman" w:hAnsi="Times New Roman" w:cs="Times New Roman"/>
          <w:color w:val="000000"/>
          <w:sz w:val="24"/>
          <w:szCs w:val="24"/>
        </w:rPr>
        <w:t>TDAH</w:t>
      </w:r>
      <w:r w:rsidR="008343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82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é classificado como um transtorno do </w:t>
      </w:r>
      <w:proofErr w:type="spellStart"/>
      <w:r w:rsidRPr="0018224B">
        <w:rPr>
          <w:rFonts w:ascii="Times New Roman" w:eastAsia="Times New Roman" w:hAnsi="Times New Roman" w:cs="Times New Roman"/>
          <w:color w:val="000000"/>
          <w:sz w:val="24"/>
          <w:szCs w:val="24"/>
        </w:rPr>
        <w:t>neurodesenvolvimento</w:t>
      </w:r>
      <w:proofErr w:type="spellEnd"/>
      <w:r w:rsidRPr="00182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resulta em disfunção executiva e prejuízo na capacidade de tomada de decisão, </w:t>
      </w:r>
      <w:proofErr w:type="spellStart"/>
      <w:r w:rsidRPr="0018224B">
        <w:rPr>
          <w:rFonts w:ascii="Times New Roman" w:eastAsia="Times New Roman" w:hAnsi="Times New Roman" w:cs="Times New Roman"/>
          <w:color w:val="000000"/>
          <w:sz w:val="24"/>
          <w:szCs w:val="24"/>
        </w:rPr>
        <w:t>automonitoramento</w:t>
      </w:r>
      <w:proofErr w:type="spellEnd"/>
      <w:r w:rsidRPr="0018224B">
        <w:rPr>
          <w:rFonts w:ascii="Times New Roman" w:eastAsia="Times New Roman" w:hAnsi="Times New Roman" w:cs="Times New Roman"/>
          <w:color w:val="000000"/>
          <w:sz w:val="24"/>
          <w:szCs w:val="24"/>
        </w:rPr>
        <w:t>, memória, atenção, linguagem, controle das emoções e comportamento social. Esses desafios se manifestam em comportamentos externos, tais como esquecimento, distração, impulsividade e desorganização.</w:t>
      </w:r>
    </w:p>
    <w:p w:rsidR="0018224B" w:rsidRDefault="0018224B" w:rsidP="001822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182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TDAH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um dos tópicos mais pesquisados</w:t>
      </w:r>
      <w:r w:rsidRPr="00182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mente</w:t>
      </w:r>
      <w:r w:rsidRPr="00182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devido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 um</w:t>
      </w:r>
      <w:r w:rsidRPr="00182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transtorno neurobiológico de desenvolvimento. Esse transtorno afeta especificamente uma área do cérebro conhecida como região orbital frontal, localizada na parte posterior do lóbulo frontal.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r w:rsidRPr="00182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região desempenha um papel crítico no sistema inibitório do comportamento, bem como no controle da atenção, no planejamento e no autocontrole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(FARIAS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2023)</w:t>
      </w:r>
      <w:r w:rsidRPr="00182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8224B" w:rsidRDefault="0018224B" w:rsidP="001822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24B">
        <w:rPr>
          <w:rFonts w:ascii="Times New Roman" w:eastAsia="Times New Roman" w:hAnsi="Times New Roman" w:cs="Times New Roman"/>
          <w:color w:val="000000"/>
          <w:sz w:val="24"/>
          <w:szCs w:val="24"/>
        </w:rPr>
        <w:t>A ocorrência do TDAH em crianças mostra uma variação na prevalência, situando-se entre 4% e 7%. No caso de adultos, a proporção de indivíduos com TDAH persistente, ou seja, aqueles que apresentam os sintomas desde a infância, é de aproximadamente 2,6%. Por outro lado, a prevalência do TDAH em adultos, independentemente da idade em que os sintomas começaram, é de cerca de 6,8%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(APA, 2014)</w:t>
      </w:r>
      <w:r w:rsidRPr="001822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224B" w:rsidRDefault="0018224B" w:rsidP="001822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2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Em crianças com TDAH, observam-se diversos comportamentos recorrentes, tais como irritabilidade, baixa tolerância à frustração, desempenho escolar prejudicado e possíveis problemas cognitivos relacionados à atenção, funções executivas e memória (APA, 2014). Além disso, é comum identificar </w:t>
      </w:r>
      <w:r w:rsidR="00654DC1">
        <w:rPr>
          <w:rFonts w:ascii="Times New Roman" w:eastAsia="Times New Roman" w:hAnsi="Times New Roman" w:cs="Times New Roman"/>
          <w:color w:val="000000"/>
          <w:sz w:val="24"/>
          <w:szCs w:val="24"/>
        </w:rPr>
        <w:t>hábitos</w:t>
      </w:r>
      <w:r w:rsidRPr="00182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procrastinação, alternância frequente de tarefas, flutuações na motivação, dificuldade em manter o foco e a atenção, desafios na organização e priorização de atividades, atrasos no processamento de informações, dificuldade em lidar com frustrações e emoções, bem como deficiências na memória operacional e prospectiva (</w:t>
      </w:r>
      <w:r w:rsidR="00654DC1" w:rsidRPr="0018224B">
        <w:rPr>
          <w:rFonts w:ascii="Times New Roman" w:eastAsia="Times New Roman" w:hAnsi="Times New Roman" w:cs="Times New Roman"/>
          <w:color w:val="000000"/>
          <w:sz w:val="24"/>
          <w:szCs w:val="24"/>
        </w:rPr>
        <w:t>FRIAÇA</w:t>
      </w:r>
      <w:r w:rsidRPr="0018224B">
        <w:rPr>
          <w:rFonts w:ascii="Times New Roman" w:eastAsia="Times New Roman" w:hAnsi="Times New Roman" w:cs="Times New Roman"/>
          <w:color w:val="000000"/>
          <w:sz w:val="24"/>
          <w:szCs w:val="24"/>
        </w:rPr>
        <w:t>, 2010).</w:t>
      </w:r>
    </w:p>
    <w:p w:rsidR="00654DC1" w:rsidRDefault="00654DC1" w:rsidP="001822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diagnóstico do TDAH é alcançado por meio da avaliação dos critérios estabelecidos 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DSM-V</w:t>
      </w:r>
      <w:r w:rsidRPr="00654DC1">
        <w:rPr>
          <w:rFonts w:ascii="Times New Roman" w:eastAsia="Times New Roman" w:hAnsi="Times New Roman" w:cs="Times New Roman"/>
          <w:color w:val="000000"/>
          <w:sz w:val="24"/>
          <w:szCs w:val="24"/>
        </w:rPr>
        <w:t>, que considera aspectos clínicos e comportamentais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(APA. 2014)</w:t>
      </w:r>
      <w:r w:rsidRPr="00654D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DC1">
        <w:rPr>
          <w:rFonts w:ascii="Times New Roman" w:eastAsia="Times New Roman" w:hAnsi="Times New Roman" w:cs="Times New Roman"/>
          <w:color w:val="000000"/>
          <w:sz w:val="24"/>
          <w:szCs w:val="24"/>
        </w:rPr>
        <w:t>Com frequência, o diagnóstico de TDAH é seguido por intervenções que combinam tratamentos medicamentosos e psicológicos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(PAULA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2023)</w:t>
      </w:r>
      <w:r w:rsidRPr="00654D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479F" w:rsidRDefault="000E479F" w:rsidP="008421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tratamento do TDAH é baseado n</w:t>
      </w:r>
      <w:r w:rsidRPr="000E4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abordagens convencionais, como medicamentos e terapias comportamentais,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 está ocorrendo um aumento nas buscas</w:t>
      </w:r>
      <w:r w:rsidRPr="000E4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</w:t>
      </w:r>
      <w:r w:rsidRPr="000E479F">
        <w:rPr>
          <w:rFonts w:ascii="Times New Roman" w:eastAsia="Times New Roman" w:hAnsi="Times New Roman" w:cs="Times New Roman"/>
          <w:color w:val="000000"/>
          <w:sz w:val="24"/>
          <w:szCs w:val="24"/>
        </w:rPr>
        <w:t>práticas alternativas e complementares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Essas práticas </w:t>
      </w:r>
      <w:r w:rsidRPr="000E479F">
        <w:rPr>
          <w:rFonts w:ascii="Times New Roman" w:eastAsia="Times New Roman" w:hAnsi="Times New Roman" w:cs="Times New Roman"/>
          <w:color w:val="000000"/>
          <w:sz w:val="24"/>
          <w:szCs w:val="24"/>
        </w:rPr>
        <w:t>têm sido exploradas como parte de uma abordagem integrativa para gerenciar os sintomas do TDAH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 a musicoterapia tem ganhado destaque nesse cenário</w:t>
      </w:r>
      <w:r w:rsidR="009B6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B60BE" w:rsidRPr="00BB2D5E">
        <w:rPr>
          <w:rFonts w:ascii="Times New Roman" w:eastAsia="Times New Roman" w:hAnsi="Times New Roman" w:cs="Times New Roman"/>
          <w:color w:val="000000"/>
          <w:sz w:val="24"/>
          <w:szCs w:val="24"/>
        </w:rPr>
        <w:t>VALENTIN</w:t>
      </w:r>
      <w:r w:rsidR="009B6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0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 w:rsidR="0008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2018; PAULA </w:t>
      </w:r>
      <w:r w:rsidR="0008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 w:rsidR="00086731">
        <w:rPr>
          <w:rFonts w:ascii="Times New Roman" w:eastAsia="Times New Roman" w:hAnsi="Times New Roman" w:cs="Times New Roman"/>
          <w:color w:val="000000"/>
          <w:sz w:val="24"/>
          <w:szCs w:val="24"/>
        </w:rPr>
        <w:t>., 2023</w:t>
      </w:r>
      <w:r w:rsidR="009B60B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E47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479F" w:rsidRDefault="008421A2" w:rsidP="008421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1A2">
        <w:rPr>
          <w:rFonts w:ascii="Times New Roman" w:eastAsia="Times New Roman" w:hAnsi="Times New Roman" w:cs="Times New Roman"/>
          <w:color w:val="000000"/>
          <w:sz w:val="24"/>
          <w:szCs w:val="24"/>
        </w:rPr>
        <w:t>Uma característica notável da musicoterapia é a acessibilidade. Não é necessário que os participantes tenham conhecimentos musicais prévios, uma vez que a abordagem se baseia na ideia de que todos possuem uma musicalidade intrínseca, que vai além dos padrões musicais convencionalmente estabelecidos. Assim, a musicoterapia reconhece e valoriza a capacidade inata de cada indivíduo de se envolver com a música como meio de expressão, comunicação e crescimento pessoal</w:t>
      </w:r>
      <w:r w:rsidR="00BB2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E658D" w:rsidRPr="002E658D">
        <w:rPr>
          <w:rFonts w:ascii="Times New Roman" w:eastAsia="Times New Roman" w:hAnsi="Times New Roman" w:cs="Times New Roman"/>
          <w:color w:val="000000"/>
          <w:sz w:val="24"/>
          <w:szCs w:val="24"/>
        </w:rPr>
        <w:t>BRUSCIA</w:t>
      </w:r>
      <w:r w:rsidR="002E6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2016; </w:t>
      </w:r>
      <w:r w:rsidR="00BB2D5E" w:rsidRPr="00BB2D5E">
        <w:rPr>
          <w:rFonts w:ascii="Times New Roman" w:eastAsia="Times New Roman" w:hAnsi="Times New Roman" w:cs="Times New Roman"/>
          <w:color w:val="000000"/>
          <w:sz w:val="24"/>
          <w:szCs w:val="24"/>
        </w:rPr>
        <w:t>VALENTIN</w:t>
      </w:r>
      <w:r w:rsidR="00BB2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D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 w:rsidR="00086731">
        <w:rPr>
          <w:rFonts w:ascii="Times New Roman" w:eastAsia="Times New Roman" w:hAnsi="Times New Roman" w:cs="Times New Roman"/>
          <w:color w:val="000000"/>
          <w:sz w:val="24"/>
          <w:szCs w:val="24"/>
        </w:rPr>
        <w:t>., 2018</w:t>
      </w:r>
      <w:r w:rsidR="00BB2D5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421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69CE" w:rsidRDefault="008421A2" w:rsidP="008421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criar um ambiente musical seguro e inclusivo, o </w:t>
      </w:r>
      <w:proofErr w:type="spellStart"/>
      <w:r w:rsidRPr="008421A2">
        <w:rPr>
          <w:rFonts w:ascii="Times New Roman" w:eastAsia="Times New Roman" w:hAnsi="Times New Roman" w:cs="Times New Roman"/>
          <w:color w:val="000000"/>
          <w:sz w:val="24"/>
          <w:szCs w:val="24"/>
        </w:rPr>
        <w:t>musicoterapeuta</w:t>
      </w:r>
      <w:proofErr w:type="spellEnd"/>
      <w:r w:rsidRPr="00842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utiliza a música como uma linguagem universal que transcende barreiras linguísticas e culturais. Essas experiências musicais podem ser adaptadas para atender a uma variedade de objetivos terapêuticos, desde o fortalecimento das habilidades de comunicação e socialização até o alívio do estresse e a promoção da autoestima</w:t>
      </w:r>
      <w:r w:rsidR="002E6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E658D" w:rsidRPr="002E658D">
        <w:rPr>
          <w:rFonts w:ascii="Times New Roman" w:eastAsia="Times New Roman" w:hAnsi="Times New Roman" w:cs="Times New Roman"/>
          <w:color w:val="000000"/>
          <w:sz w:val="24"/>
          <w:szCs w:val="24"/>
        </w:rPr>
        <w:t>NASCIMENTO</w:t>
      </w:r>
      <w:r w:rsidR="002E658D">
        <w:rPr>
          <w:rFonts w:ascii="Times New Roman" w:eastAsia="Times New Roman" w:hAnsi="Times New Roman" w:cs="Times New Roman"/>
          <w:color w:val="000000"/>
          <w:sz w:val="24"/>
          <w:szCs w:val="24"/>
        </w:rPr>
        <w:t>, 2022)</w:t>
      </w:r>
      <w:r w:rsidRPr="008421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21A2" w:rsidRPr="008421A2" w:rsidRDefault="008421A2" w:rsidP="005F7B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Diante do exposto, este trabalho possui o objetivo de analisar os efeitos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musicoterapia na redução de sintomas do TDAH em crianças.</w:t>
      </w:r>
    </w:p>
    <w:p w:rsidR="00A869CE" w:rsidRDefault="00F50938" w:rsidP="005F7B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 MÉTODO</w:t>
      </w:r>
    </w:p>
    <w:p w:rsidR="00A869CE" w:rsidRDefault="0031684E" w:rsidP="00B829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Trata-se de uma revisão integrativa da literatura</w:t>
      </w:r>
      <w:r w:rsidR="002132E1">
        <w:rPr>
          <w:rFonts w:ascii="Times New Roman" w:eastAsia="Times New Roman" w:hAnsi="Times New Roman" w:cs="Times New Roman"/>
          <w:color w:val="000000"/>
          <w:sz w:val="24"/>
          <w:szCs w:val="24"/>
        </w:rPr>
        <w:t>, seguindo os seguintes passos: (1) definição clara de problemas</w:t>
      </w:r>
      <w:r w:rsidR="002132E1" w:rsidRPr="00213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213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r w:rsidR="002132E1" w:rsidRPr="00213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critérios de seleção dos estudos; </w:t>
      </w:r>
      <w:r w:rsidR="00213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r w:rsidR="002132E1" w:rsidRPr="002132E1">
        <w:rPr>
          <w:rFonts w:ascii="Times New Roman" w:eastAsia="Times New Roman" w:hAnsi="Times New Roman" w:cs="Times New Roman"/>
          <w:color w:val="000000"/>
          <w:sz w:val="24"/>
          <w:szCs w:val="24"/>
        </w:rPr>
        <w:t>análise d</w:t>
      </w:r>
      <w:r w:rsidR="002132E1">
        <w:rPr>
          <w:rFonts w:ascii="Times New Roman" w:eastAsia="Times New Roman" w:hAnsi="Times New Roman" w:cs="Times New Roman"/>
          <w:color w:val="000000"/>
          <w:sz w:val="24"/>
          <w:szCs w:val="24"/>
        </w:rPr>
        <w:t>os estudos selecionados</w:t>
      </w:r>
      <w:r w:rsidR="002132E1" w:rsidRPr="00213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e </w:t>
      </w:r>
      <w:r w:rsidR="00213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</w:t>
      </w:r>
      <w:r w:rsidR="002132E1" w:rsidRPr="002132E1">
        <w:rPr>
          <w:rFonts w:ascii="Times New Roman" w:eastAsia="Times New Roman" w:hAnsi="Times New Roman" w:cs="Times New Roman"/>
          <w:color w:val="000000"/>
          <w:sz w:val="24"/>
          <w:szCs w:val="24"/>
        </w:rPr>
        <w:t>apresentação detal</w:t>
      </w:r>
      <w:r w:rsidR="00213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hada dos resultados da análise.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 tipo de estudo</w:t>
      </w:r>
      <w:r w:rsidR="00213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 w:rsidR="002132E1" w:rsidRPr="002132E1">
        <w:rPr>
          <w:rFonts w:ascii="Times New Roman" w:eastAsia="Times New Roman" w:hAnsi="Times New Roman" w:cs="Times New Roman"/>
          <w:color w:val="000000"/>
          <w:sz w:val="24"/>
          <w:szCs w:val="24"/>
        </w:rPr>
        <w:t>avorece a compreensão do conhecimento e a integração dos resultados de estudos relevantes na aplicação prática</w:t>
      </w:r>
      <w:r w:rsidR="00213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(SOARES </w:t>
      </w:r>
      <w:r w:rsidR="002132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 w:rsidR="002132E1">
        <w:rPr>
          <w:rFonts w:ascii="Times New Roman" w:eastAsia="Times New Roman" w:hAnsi="Times New Roman" w:cs="Times New Roman"/>
          <w:color w:val="000000"/>
          <w:sz w:val="24"/>
          <w:szCs w:val="24"/>
        </w:rPr>
        <w:t>., 2014)</w:t>
      </w:r>
      <w:r w:rsidR="00CD7F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13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pesquisa foi norteada pela seguinte indagação: Quais os efeitos da musicoterapia na redução de sintomas do TDAH em crianças?</w:t>
      </w:r>
    </w:p>
    <w:p w:rsidR="002132E1" w:rsidRDefault="002132E1" w:rsidP="00B829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a realização da busca bibliográfica, </w:t>
      </w:r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foram utilizadas as bases de dados: </w:t>
      </w:r>
      <w:r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Medical </w:t>
      </w:r>
      <w:proofErr w:type="spellStart"/>
      <w:r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Literature</w:t>
      </w:r>
      <w:proofErr w:type="spellEnd"/>
      <w:r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Analysis</w:t>
      </w:r>
      <w:proofErr w:type="spellEnd"/>
      <w:r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</w:t>
      </w:r>
      <w:proofErr w:type="spellEnd"/>
      <w:r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Retrieval</w:t>
      </w:r>
      <w:proofErr w:type="spellEnd"/>
      <w:r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System Online</w:t>
      </w:r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/PUBMED (MEDLINE); </w:t>
      </w:r>
      <w:r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Web </w:t>
      </w:r>
      <w:proofErr w:type="spellStart"/>
      <w:r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Science</w:t>
      </w:r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Literatura Latino-Americana e do Caribe em Ciências da Saúde (LILACS), via Biblioteca Virtual em Saúde (BVS).</w:t>
      </w:r>
    </w:p>
    <w:p w:rsidR="002132E1" w:rsidRDefault="002132E1" w:rsidP="002132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>Os descritores controlados foram selecionados por meio dos Descritores em Ciências da Saúde (</w:t>
      </w:r>
      <w:proofErr w:type="spellStart"/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e </w:t>
      </w:r>
      <w:r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Medical </w:t>
      </w:r>
      <w:proofErr w:type="spellStart"/>
      <w:r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Subject</w:t>
      </w:r>
      <w:proofErr w:type="spellEnd"/>
      <w:r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Headings</w:t>
      </w:r>
      <w:proofErr w:type="spellEnd"/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>MeSH</w:t>
      </w:r>
      <w:proofErr w:type="spellEnd"/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>Terms</w:t>
      </w:r>
      <w:proofErr w:type="spellEnd"/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e foram combinados entre si com o conector </w:t>
      </w:r>
      <w:proofErr w:type="spellStart"/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>boleano</w:t>
      </w:r>
      <w:proofErr w:type="spellEnd"/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“OR” e cruzados com o conector </w:t>
      </w:r>
      <w:proofErr w:type="spellStart"/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>boleano</w:t>
      </w:r>
      <w:proofErr w:type="spellEnd"/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“AND” dentro da estratégia PICO.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quadro 1 expõe as estratégias de busca nas bases de dados.</w:t>
      </w:r>
    </w:p>
    <w:p w:rsidR="002132E1" w:rsidRPr="00682314" w:rsidRDefault="002132E1" w:rsidP="002132E1">
      <w:pPr>
        <w:jc w:val="both"/>
        <w:rPr>
          <w:rFonts w:ascii="Times New Roman" w:hAnsi="Times New Roman" w:cs="Times New Roman"/>
          <w:sz w:val="20"/>
          <w:szCs w:val="24"/>
        </w:rPr>
      </w:pPr>
      <w:r w:rsidRPr="00682314">
        <w:rPr>
          <w:rFonts w:ascii="Times New Roman" w:hAnsi="Times New Roman" w:cs="Times New Roman"/>
          <w:b/>
          <w:sz w:val="20"/>
          <w:szCs w:val="24"/>
        </w:rPr>
        <w:t>Quadro 1.</w:t>
      </w:r>
      <w:r w:rsidRPr="00682314">
        <w:rPr>
          <w:rFonts w:ascii="Times New Roman" w:hAnsi="Times New Roman" w:cs="Times New Roman"/>
          <w:sz w:val="20"/>
          <w:szCs w:val="24"/>
        </w:rPr>
        <w:t xml:space="preserve"> Expressão de busca nas bases de dados pesquisadas</w:t>
      </w:r>
      <w:r>
        <w:rPr>
          <w:rFonts w:ascii="Times New Roman" w:hAnsi="Times New Roman" w:cs="Times New Roman"/>
          <w:sz w:val="20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2132E1" w:rsidRPr="00811BC6" w:rsidTr="00CD36D3">
        <w:tc>
          <w:tcPr>
            <w:tcW w:w="4529" w:type="dxa"/>
          </w:tcPr>
          <w:p w:rsidR="002132E1" w:rsidRPr="00682314" w:rsidRDefault="002132E1" w:rsidP="00CD36D3">
            <w:pPr>
              <w:ind w:firstLine="708"/>
              <w:jc w:val="both"/>
              <w:rPr>
                <w:rFonts w:cs="Times New Roman"/>
                <w:b/>
                <w:szCs w:val="24"/>
              </w:rPr>
            </w:pPr>
            <w:r w:rsidRPr="00682314">
              <w:rPr>
                <w:rFonts w:cs="Times New Roman"/>
                <w:b/>
                <w:szCs w:val="24"/>
              </w:rPr>
              <w:t>BASE DE DADOS</w:t>
            </w:r>
          </w:p>
        </w:tc>
        <w:tc>
          <w:tcPr>
            <w:tcW w:w="4531" w:type="dxa"/>
          </w:tcPr>
          <w:p w:rsidR="002132E1" w:rsidRPr="00682314" w:rsidRDefault="002132E1" w:rsidP="00CD36D3">
            <w:pPr>
              <w:ind w:firstLine="708"/>
              <w:jc w:val="both"/>
              <w:rPr>
                <w:rFonts w:cs="Times New Roman"/>
                <w:b/>
                <w:szCs w:val="24"/>
              </w:rPr>
            </w:pPr>
            <w:r w:rsidRPr="00682314">
              <w:rPr>
                <w:rFonts w:cs="Times New Roman"/>
                <w:b/>
                <w:szCs w:val="24"/>
              </w:rPr>
              <w:t>EXPRESSÃO DA BUSCA</w:t>
            </w:r>
          </w:p>
        </w:tc>
      </w:tr>
      <w:tr w:rsidR="002132E1" w:rsidRPr="00811BC6" w:rsidTr="00CD36D3">
        <w:tc>
          <w:tcPr>
            <w:tcW w:w="4529" w:type="dxa"/>
          </w:tcPr>
          <w:p w:rsidR="002132E1" w:rsidRPr="00682314" w:rsidRDefault="002132E1" w:rsidP="00CD36D3">
            <w:pPr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>MEDLINE/</w:t>
            </w:r>
            <w:proofErr w:type="spellStart"/>
            <w:r w:rsidRPr="00682314">
              <w:rPr>
                <w:rFonts w:cs="Times New Roman"/>
                <w:szCs w:val="24"/>
              </w:rPr>
              <w:t>PubMed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2132E1" w:rsidRPr="00682314" w:rsidRDefault="00644BE8" w:rsidP="00CD36D3">
            <w:pPr>
              <w:jc w:val="both"/>
              <w:rPr>
                <w:rFonts w:cs="Times New Roman"/>
                <w:szCs w:val="24"/>
              </w:rPr>
            </w:pPr>
            <w:r w:rsidRPr="00644BE8">
              <w:rPr>
                <w:rFonts w:cs="Times New Roman"/>
                <w:szCs w:val="24"/>
              </w:rPr>
              <w:t>((((((("</w:t>
            </w:r>
            <w:proofErr w:type="spellStart"/>
            <w:r w:rsidRPr="00644BE8">
              <w:rPr>
                <w:rFonts w:cs="Times New Roman"/>
                <w:szCs w:val="24"/>
              </w:rPr>
              <w:t>attention</w:t>
            </w:r>
            <w:proofErr w:type="spellEnd"/>
            <w:r w:rsidRPr="00644BE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44BE8">
              <w:rPr>
                <w:rFonts w:cs="Times New Roman"/>
                <w:szCs w:val="24"/>
              </w:rPr>
              <w:t>deficit</w:t>
            </w:r>
            <w:proofErr w:type="spellEnd"/>
            <w:r w:rsidRPr="00644BE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44BE8">
              <w:rPr>
                <w:rFonts w:cs="Times New Roman"/>
                <w:szCs w:val="24"/>
              </w:rPr>
              <w:t>disorder</w:t>
            </w:r>
            <w:proofErr w:type="spellEnd"/>
            <w:r w:rsidRPr="00644BE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44BE8">
              <w:rPr>
                <w:rFonts w:cs="Times New Roman"/>
                <w:szCs w:val="24"/>
              </w:rPr>
              <w:t>with</w:t>
            </w:r>
            <w:proofErr w:type="spellEnd"/>
            <w:r w:rsidRPr="00644BE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44BE8">
              <w:rPr>
                <w:rFonts w:cs="Times New Roman"/>
                <w:szCs w:val="24"/>
              </w:rPr>
              <w:t>hyperactivity</w:t>
            </w:r>
            <w:proofErr w:type="spellEnd"/>
            <w:r w:rsidRPr="00644BE8">
              <w:rPr>
                <w:rFonts w:cs="Times New Roman"/>
                <w:szCs w:val="24"/>
              </w:rPr>
              <w:t>"[</w:t>
            </w:r>
            <w:proofErr w:type="spellStart"/>
            <w:r w:rsidRPr="00644BE8">
              <w:rPr>
                <w:rFonts w:cs="Times New Roman"/>
                <w:szCs w:val="24"/>
              </w:rPr>
              <w:t>MeSH</w:t>
            </w:r>
            <w:proofErr w:type="spellEnd"/>
            <w:r w:rsidRPr="00644BE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44BE8">
              <w:rPr>
                <w:rFonts w:cs="Times New Roman"/>
                <w:szCs w:val="24"/>
              </w:rPr>
              <w:t>Terms</w:t>
            </w:r>
            <w:proofErr w:type="spellEnd"/>
            <w:r w:rsidRPr="00644BE8">
              <w:rPr>
                <w:rFonts w:cs="Times New Roman"/>
                <w:szCs w:val="24"/>
              </w:rPr>
              <w:t>]) OR ("</w:t>
            </w:r>
            <w:proofErr w:type="spellStart"/>
            <w:r w:rsidRPr="00644BE8">
              <w:rPr>
                <w:rFonts w:cs="Times New Roman"/>
                <w:szCs w:val="24"/>
              </w:rPr>
              <w:t>attention</w:t>
            </w:r>
            <w:proofErr w:type="spellEnd"/>
            <w:r w:rsidRPr="00644BE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44BE8">
              <w:rPr>
                <w:rFonts w:cs="Times New Roman"/>
                <w:szCs w:val="24"/>
              </w:rPr>
              <w:t>deficit</w:t>
            </w:r>
            <w:proofErr w:type="spellEnd"/>
            <w:r w:rsidRPr="00644BE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44BE8">
              <w:rPr>
                <w:rFonts w:cs="Times New Roman"/>
                <w:szCs w:val="24"/>
              </w:rPr>
              <w:t>disorder</w:t>
            </w:r>
            <w:proofErr w:type="spellEnd"/>
            <w:r w:rsidRPr="00644BE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44BE8">
              <w:rPr>
                <w:rFonts w:cs="Times New Roman"/>
                <w:szCs w:val="24"/>
              </w:rPr>
              <w:t>with</w:t>
            </w:r>
            <w:proofErr w:type="spellEnd"/>
            <w:r w:rsidRPr="00644BE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44BE8">
              <w:rPr>
                <w:rFonts w:cs="Times New Roman"/>
                <w:szCs w:val="24"/>
              </w:rPr>
              <w:t>hyperactivity</w:t>
            </w:r>
            <w:proofErr w:type="spellEnd"/>
            <w:r w:rsidRPr="00644BE8">
              <w:rPr>
                <w:rFonts w:cs="Times New Roman"/>
                <w:szCs w:val="24"/>
              </w:rPr>
              <w:t>"[</w:t>
            </w:r>
            <w:proofErr w:type="spellStart"/>
            <w:r w:rsidRPr="00644BE8">
              <w:rPr>
                <w:rFonts w:cs="Times New Roman"/>
                <w:szCs w:val="24"/>
              </w:rPr>
              <w:t>All</w:t>
            </w:r>
            <w:proofErr w:type="spellEnd"/>
            <w:r w:rsidRPr="00644BE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44BE8">
              <w:rPr>
                <w:rFonts w:cs="Times New Roman"/>
                <w:szCs w:val="24"/>
              </w:rPr>
              <w:t>Fields</w:t>
            </w:r>
            <w:proofErr w:type="spellEnd"/>
            <w:r w:rsidRPr="00644BE8">
              <w:rPr>
                <w:rFonts w:cs="Times New Roman"/>
                <w:szCs w:val="24"/>
              </w:rPr>
              <w:t>])) AND ("</w:t>
            </w:r>
            <w:proofErr w:type="spellStart"/>
            <w:r w:rsidRPr="00644BE8">
              <w:rPr>
                <w:rFonts w:cs="Times New Roman"/>
                <w:szCs w:val="24"/>
              </w:rPr>
              <w:t>child</w:t>
            </w:r>
            <w:proofErr w:type="spellEnd"/>
            <w:r w:rsidRPr="00644BE8">
              <w:rPr>
                <w:rFonts w:cs="Times New Roman"/>
                <w:szCs w:val="24"/>
              </w:rPr>
              <w:t>"[</w:t>
            </w:r>
            <w:proofErr w:type="spellStart"/>
            <w:r w:rsidRPr="00644BE8">
              <w:rPr>
                <w:rFonts w:cs="Times New Roman"/>
                <w:szCs w:val="24"/>
              </w:rPr>
              <w:t>All</w:t>
            </w:r>
            <w:proofErr w:type="spellEnd"/>
            <w:r w:rsidRPr="00644BE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44BE8">
              <w:rPr>
                <w:rFonts w:cs="Times New Roman"/>
                <w:szCs w:val="24"/>
              </w:rPr>
              <w:t>Fields</w:t>
            </w:r>
            <w:proofErr w:type="spellEnd"/>
            <w:r w:rsidRPr="00644BE8">
              <w:rPr>
                <w:rFonts w:cs="Times New Roman"/>
                <w:szCs w:val="24"/>
              </w:rPr>
              <w:t>])) OR ("</w:t>
            </w:r>
            <w:proofErr w:type="spellStart"/>
            <w:r w:rsidRPr="00644BE8">
              <w:rPr>
                <w:rFonts w:cs="Times New Roman"/>
                <w:szCs w:val="24"/>
              </w:rPr>
              <w:t>child</w:t>
            </w:r>
            <w:proofErr w:type="spellEnd"/>
            <w:r w:rsidRPr="00644BE8">
              <w:rPr>
                <w:rFonts w:cs="Times New Roman"/>
                <w:szCs w:val="24"/>
              </w:rPr>
              <w:t>"[</w:t>
            </w:r>
            <w:proofErr w:type="spellStart"/>
            <w:r w:rsidRPr="00644BE8">
              <w:rPr>
                <w:rFonts w:cs="Times New Roman"/>
                <w:szCs w:val="24"/>
              </w:rPr>
              <w:t>MeSH</w:t>
            </w:r>
            <w:proofErr w:type="spellEnd"/>
            <w:r w:rsidRPr="00644BE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44BE8">
              <w:rPr>
                <w:rFonts w:cs="Times New Roman"/>
                <w:szCs w:val="24"/>
              </w:rPr>
              <w:t>Terms</w:t>
            </w:r>
            <w:proofErr w:type="spellEnd"/>
            <w:r w:rsidRPr="00644BE8">
              <w:rPr>
                <w:rFonts w:cs="Times New Roman"/>
                <w:szCs w:val="24"/>
              </w:rPr>
              <w:t>])) OR (</w:t>
            </w:r>
            <w:proofErr w:type="spellStart"/>
            <w:r w:rsidRPr="00644BE8">
              <w:rPr>
                <w:rFonts w:cs="Times New Roman"/>
                <w:szCs w:val="24"/>
              </w:rPr>
              <w:t>Children</w:t>
            </w:r>
            <w:proofErr w:type="spellEnd"/>
            <w:r w:rsidRPr="00644BE8">
              <w:rPr>
                <w:rFonts w:cs="Times New Roman"/>
                <w:szCs w:val="24"/>
              </w:rPr>
              <w:t>[</w:t>
            </w:r>
            <w:proofErr w:type="spellStart"/>
            <w:r w:rsidRPr="00644BE8">
              <w:rPr>
                <w:rFonts w:cs="Times New Roman"/>
                <w:szCs w:val="24"/>
              </w:rPr>
              <w:t>MeSH</w:t>
            </w:r>
            <w:proofErr w:type="spellEnd"/>
            <w:r w:rsidRPr="00644BE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44BE8">
              <w:rPr>
                <w:rFonts w:cs="Times New Roman"/>
                <w:szCs w:val="24"/>
              </w:rPr>
              <w:t>Terms</w:t>
            </w:r>
            <w:proofErr w:type="spellEnd"/>
            <w:r w:rsidRPr="00644BE8">
              <w:rPr>
                <w:rFonts w:cs="Times New Roman"/>
                <w:szCs w:val="24"/>
              </w:rPr>
              <w:t>])) OR (</w:t>
            </w:r>
            <w:proofErr w:type="spellStart"/>
            <w:r w:rsidRPr="00644BE8">
              <w:rPr>
                <w:rFonts w:cs="Times New Roman"/>
                <w:szCs w:val="24"/>
              </w:rPr>
              <w:t>Children</w:t>
            </w:r>
            <w:proofErr w:type="spellEnd"/>
            <w:r w:rsidRPr="00644BE8">
              <w:rPr>
                <w:rFonts w:cs="Times New Roman"/>
                <w:szCs w:val="24"/>
              </w:rPr>
              <w:t>)) AND ("</w:t>
            </w:r>
            <w:proofErr w:type="spellStart"/>
            <w:r w:rsidRPr="00644BE8">
              <w:rPr>
                <w:rFonts w:cs="Times New Roman"/>
                <w:szCs w:val="24"/>
              </w:rPr>
              <w:t>music</w:t>
            </w:r>
            <w:proofErr w:type="spellEnd"/>
            <w:r w:rsidRPr="00644BE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44BE8">
              <w:rPr>
                <w:rFonts w:cs="Times New Roman"/>
                <w:szCs w:val="24"/>
              </w:rPr>
              <w:t>therapy</w:t>
            </w:r>
            <w:proofErr w:type="spellEnd"/>
            <w:r w:rsidRPr="00644BE8">
              <w:rPr>
                <w:rFonts w:cs="Times New Roman"/>
                <w:szCs w:val="24"/>
              </w:rPr>
              <w:t>"[</w:t>
            </w:r>
            <w:proofErr w:type="spellStart"/>
            <w:r w:rsidRPr="00644BE8">
              <w:rPr>
                <w:rFonts w:cs="Times New Roman"/>
                <w:szCs w:val="24"/>
              </w:rPr>
              <w:t>All</w:t>
            </w:r>
            <w:proofErr w:type="spellEnd"/>
            <w:r w:rsidRPr="00644BE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44BE8">
              <w:rPr>
                <w:rFonts w:cs="Times New Roman"/>
                <w:szCs w:val="24"/>
              </w:rPr>
              <w:t>Fields</w:t>
            </w:r>
            <w:proofErr w:type="spellEnd"/>
            <w:r w:rsidRPr="00644BE8">
              <w:rPr>
                <w:rFonts w:cs="Times New Roman"/>
                <w:szCs w:val="24"/>
              </w:rPr>
              <w:t>])) OR ("</w:t>
            </w:r>
            <w:proofErr w:type="spellStart"/>
            <w:r w:rsidRPr="00644BE8">
              <w:rPr>
                <w:rFonts w:cs="Times New Roman"/>
                <w:szCs w:val="24"/>
              </w:rPr>
              <w:t>music</w:t>
            </w:r>
            <w:proofErr w:type="spellEnd"/>
            <w:r w:rsidRPr="00644BE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44BE8">
              <w:rPr>
                <w:rFonts w:cs="Times New Roman"/>
                <w:szCs w:val="24"/>
              </w:rPr>
              <w:t>therapy</w:t>
            </w:r>
            <w:proofErr w:type="spellEnd"/>
            <w:r w:rsidRPr="00644BE8">
              <w:rPr>
                <w:rFonts w:cs="Times New Roman"/>
                <w:szCs w:val="24"/>
              </w:rPr>
              <w:t>"[</w:t>
            </w:r>
            <w:proofErr w:type="spellStart"/>
            <w:r w:rsidRPr="00644BE8">
              <w:rPr>
                <w:rFonts w:cs="Times New Roman"/>
                <w:szCs w:val="24"/>
              </w:rPr>
              <w:t>MeSH</w:t>
            </w:r>
            <w:proofErr w:type="spellEnd"/>
            <w:r w:rsidRPr="00644BE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44BE8">
              <w:rPr>
                <w:rFonts w:cs="Times New Roman"/>
                <w:szCs w:val="24"/>
              </w:rPr>
              <w:t>Terms</w:t>
            </w:r>
            <w:proofErr w:type="spellEnd"/>
            <w:r w:rsidRPr="00644BE8">
              <w:rPr>
                <w:rFonts w:cs="Times New Roman"/>
                <w:szCs w:val="24"/>
              </w:rPr>
              <w:t>])</w:t>
            </w:r>
          </w:p>
        </w:tc>
      </w:tr>
      <w:tr w:rsidR="002132E1" w:rsidRPr="00811BC6" w:rsidTr="00CD36D3">
        <w:tc>
          <w:tcPr>
            <w:tcW w:w="4529" w:type="dxa"/>
          </w:tcPr>
          <w:p w:rsidR="002132E1" w:rsidRPr="00682314" w:rsidRDefault="002132E1" w:rsidP="00CD36D3">
            <w:pPr>
              <w:jc w:val="both"/>
              <w:rPr>
                <w:rFonts w:cs="Times New Roman"/>
                <w:i/>
                <w:szCs w:val="24"/>
              </w:rPr>
            </w:pPr>
            <w:r w:rsidRPr="00682314">
              <w:rPr>
                <w:rFonts w:cs="Times New Roman"/>
                <w:i/>
                <w:szCs w:val="24"/>
              </w:rPr>
              <w:t>WEB OF SCIENCE</w:t>
            </w:r>
          </w:p>
        </w:tc>
        <w:tc>
          <w:tcPr>
            <w:tcW w:w="4531" w:type="dxa"/>
          </w:tcPr>
          <w:p w:rsidR="002132E1" w:rsidRPr="00682314" w:rsidRDefault="00644BE8" w:rsidP="00CD36D3">
            <w:pPr>
              <w:jc w:val="both"/>
              <w:rPr>
                <w:rFonts w:cs="Times New Roman"/>
                <w:szCs w:val="24"/>
              </w:rPr>
            </w:pPr>
            <w:r w:rsidRPr="00644BE8">
              <w:rPr>
                <w:rFonts w:cs="Times New Roman"/>
                <w:szCs w:val="24"/>
              </w:rPr>
              <w:t>(((ALL</w:t>
            </w:r>
            <w:proofErr w:type="gramStart"/>
            <w:r w:rsidRPr="00644BE8">
              <w:rPr>
                <w:rFonts w:cs="Times New Roman"/>
                <w:szCs w:val="24"/>
              </w:rPr>
              <w:t>=(</w:t>
            </w:r>
            <w:proofErr w:type="spellStart"/>
            <w:proofErr w:type="gramEnd"/>
            <w:r w:rsidRPr="00644BE8">
              <w:rPr>
                <w:rFonts w:cs="Times New Roman"/>
                <w:szCs w:val="24"/>
              </w:rPr>
              <w:t>Attention</w:t>
            </w:r>
            <w:proofErr w:type="spellEnd"/>
            <w:r w:rsidRPr="00644BE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44BE8">
              <w:rPr>
                <w:rFonts w:cs="Times New Roman"/>
                <w:szCs w:val="24"/>
              </w:rPr>
              <w:t>Deficit</w:t>
            </w:r>
            <w:proofErr w:type="spellEnd"/>
            <w:r w:rsidRPr="00644BE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44BE8">
              <w:rPr>
                <w:rFonts w:cs="Times New Roman"/>
                <w:szCs w:val="24"/>
              </w:rPr>
              <w:t>Disorder</w:t>
            </w:r>
            <w:proofErr w:type="spellEnd"/>
            <w:r w:rsidRPr="00644BE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44BE8">
              <w:rPr>
                <w:rFonts w:cs="Times New Roman"/>
                <w:szCs w:val="24"/>
              </w:rPr>
              <w:t>with</w:t>
            </w:r>
            <w:proofErr w:type="spellEnd"/>
            <w:r w:rsidRPr="00644BE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44BE8">
              <w:rPr>
                <w:rFonts w:cs="Times New Roman"/>
                <w:szCs w:val="24"/>
              </w:rPr>
              <w:t>Hyperactivity</w:t>
            </w:r>
            <w:proofErr w:type="spellEnd"/>
            <w:r w:rsidRPr="00644BE8">
              <w:rPr>
                <w:rFonts w:cs="Times New Roman"/>
                <w:szCs w:val="24"/>
              </w:rPr>
              <w:t>)) AND ALL=(</w:t>
            </w:r>
            <w:proofErr w:type="spellStart"/>
            <w:r w:rsidRPr="00644BE8">
              <w:rPr>
                <w:rFonts w:cs="Times New Roman"/>
                <w:szCs w:val="24"/>
              </w:rPr>
              <w:t>Child</w:t>
            </w:r>
            <w:proofErr w:type="spellEnd"/>
            <w:r w:rsidRPr="00644BE8">
              <w:rPr>
                <w:rFonts w:cs="Times New Roman"/>
                <w:szCs w:val="24"/>
              </w:rPr>
              <w:t>)) OR ALL=(</w:t>
            </w:r>
            <w:proofErr w:type="spellStart"/>
            <w:r w:rsidRPr="00644BE8">
              <w:rPr>
                <w:rFonts w:cs="Times New Roman"/>
                <w:szCs w:val="24"/>
              </w:rPr>
              <w:t>Children</w:t>
            </w:r>
            <w:proofErr w:type="spellEnd"/>
            <w:r w:rsidRPr="00644BE8">
              <w:rPr>
                <w:rFonts w:cs="Times New Roman"/>
                <w:szCs w:val="24"/>
              </w:rPr>
              <w:t xml:space="preserve">)) AND ALL=(Music </w:t>
            </w:r>
            <w:proofErr w:type="spellStart"/>
            <w:r w:rsidRPr="00644BE8">
              <w:rPr>
                <w:rFonts w:cs="Times New Roman"/>
                <w:szCs w:val="24"/>
              </w:rPr>
              <w:t>Therapy</w:t>
            </w:r>
            <w:proofErr w:type="spellEnd"/>
            <w:r w:rsidRPr="00644BE8">
              <w:rPr>
                <w:rFonts w:cs="Times New Roman"/>
                <w:szCs w:val="24"/>
              </w:rPr>
              <w:t>)</w:t>
            </w:r>
          </w:p>
        </w:tc>
      </w:tr>
      <w:tr w:rsidR="002132E1" w:rsidRPr="00811BC6" w:rsidTr="00CD36D3">
        <w:tc>
          <w:tcPr>
            <w:tcW w:w="4529" w:type="dxa"/>
          </w:tcPr>
          <w:p w:rsidR="002132E1" w:rsidRPr="00682314" w:rsidRDefault="002132E1" w:rsidP="00CD36D3">
            <w:pPr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>LILACS</w:t>
            </w:r>
          </w:p>
        </w:tc>
        <w:tc>
          <w:tcPr>
            <w:tcW w:w="4531" w:type="dxa"/>
          </w:tcPr>
          <w:p w:rsidR="002132E1" w:rsidRPr="00682314" w:rsidRDefault="00551156" w:rsidP="00CD36D3">
            <w:pPr>
              <w:jc w:val="both"/>
              <w:rPr>
                <w:rFonts w:cs="Times New Roman"/>
                <w:szCs w:val="24"/>
              </w:rPr>
            </w:pPr>
            <w:r w:rsidRPr="00551156">
              <w:rPr>
                <w:rFonts w:cs="Times New Roman"/>
                <w:szCs w:val="24"/>
              </w:rPr>
              <w:t xml:space="preserve">(Transtorno do </w:t>
            </w:r>
            <w:proofErr w:type="spellStart"/>
            <w:r w:rsidRPr="00551156">
              <w:rPr>
                <w:rFonts w:cs="Times New Roman"/>
                <w:szCs w:val="24"/>
              </w:rPr>
              <w:t>Deficit</w:t>
            </w:r>
            <w:proofErr w:type="spellEnd"/>
            <w:r w:rsidRPr="00551156">
              <w:rPr>
                <w:rFonts w:cs="Times New Roman"/>
                <w:szCs w:val="24"/>
              </w:rPr>
              <w:t xml:space="preserve"> de Atenção com Hiperatividade) OR (TDAH) OR (</w:t>
            </w:r>
            <w:proofErr w:type="spellStart"/>
            <w:r w:rsidRPr="00551156">
              <w:rPr>
                <w:rFonts w:cs="Times New Roman"/>
                <w:szCs w:val="24"/>
              </w:rPr>
              <w:t>Attention</w:t>
            </w:r>
            <w:proofErr w:type="spellEnd"/>
            <w:r w:rsidRPr="0055115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51156">
              <w:rPr>
                <w:rFonts w:cs="Times New Roman"/>
                <w:szCs w:val="24"/>
              </w:rPr>
              <w:t>Deficit</w:t>
            </w:r>
            <w:proofErr w:type="spellEnd"/>
            <w:r w:rsidRPr="0055115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51156">
              <w:rPr>
                <w:rFonts w:cs="Times New Roman"/>
                <w:szCs w:val="24"/>
              </w:rPr>
              <w:t>Disorder</w:t>
            </w:r>
            <w:proofErr w:type="spellEnd"/>
            <w:r w:rsidRPr="0055115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51156">
              <w:rPr>
                <w:rFonts w:cs="Times New Roman"/>
                <w:szCs w:val="24"/>
              </w:rPr>
              <w:t>with</w:t>
            </w:r>
            <w:proofErr w:type="spellEnd"/>
            <w:r w:rsidRPr="0055115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51156">
              <w:rPr>
                <w:rFonts w:cs="Times New Roman"/>
                <w:szCs w:val="24"/>
              </w:rPr>
              <w:t>Hyperactivity</w:t>
            </w:r>
            <w:proofErr w:type="spellEnd"/>
            <w:r w:rsidRPr="00551156">
              <w:rPr>
                <w:rFonts w:cs="Times New Roman"/>
                <w:szCs w:val="24"/>
              </w:rPr>
              <w:t xml:space="preserve">) OR (ADHD) AND (Musicoterapia) OR (Music </w:t>
            </w:r>
            <w:proofErr w:type="spellStart"/>
            <w:r w:rsidRPr="00551156">
              <w:rPr>
                <w:rFonts w:cs="Times New Roman"/>
                <w:szCs w:val="24"/>
              </w:rPr>
              <w:t>Therapy</w:t>
            </w:r>
            <w:proofErr w:type="spellEnd"/>
            <w:r w:rsidRPr="00551156">
              <w:rPr>
                <w:rFonts w:cs="Times New Roman"/>
                <w:szCs w:val="24"/>
              </w:rPr>
              <w:t>)</w:t>
            </w:r>
          </w:p>
        </w:tc>
      </w:tr>
    </w:tbl>
    <w:p w:rsidR="002132E1" w:rsidRPr="00682314" w:rsidRDefault="007A6BE7" w:rsidP="002132E1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>Fonte: A</w:t>
      </w:r>
      <w:r w:rsidR="002132E1" w:rsidRPr="00682314">
        <w:rPr>
          <w:rFonts w:ascii="Times New Roman" w:hAnsi="Times New Roman" w:cs="Times New Roman"/>
          <w:sz w:val="20"/>
          <w:szCs w:val="24"/>
        </w:rPr>
        <w:t>utores, 2023.</w:t>
      </w:r>
    </w:p>
    <w:p w:rsidR="002132E1" w:rsidRPr="007A27C5" w:rsidRDefault="002132E1" w:rsidP="002132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Os critérios de inclusão foram: estudos que usem a 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musicoterapia</w:t>
      </w:r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como intervenção para redução de sintomas </w:t>
      </w:r>
      <w:r w:rsidR="00937C10">
        <w:rPr>
          <w:rFonts w:ascii="Times New Roman" w:eastAsia="Times New Roman" w:hAnsi="Times New Roman" w:cs="Times New Roman"/>
          <w:color w:val="000000"/>
          <w:sz w:val="24"/>
          <w:szCs w:val="23"/>
        </w:rPr>
        <w:t>do TDAH</w:t>
      </w:r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em </w:t>
      </w:r>
      <w:r w:rsidR="00937C10">
        <w:rPr>
          <w:rFonts w:ascii="Times New Roman" w:eastAsia="Times New Roman" w:hAnsi="Times New Roman" w:cs="Times New Roman"/>
          <w:color w:val="000000"/>
          <w:sz w:val="24"/>
          <w:szCs w:val="23"/>
        </w:rPr>
        <w:t>crianças</w:t>
      </w:r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, sem recorte temporal 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e de idioma definidos</w:t>
      </w:r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>. Foram excluídas revisões de literatura, resumos de congressos, resenhas, estudos de casos, cartas ao leitor, dissertações, teses, estudos incompletos</w:t>
      </w:r>
      <w:r w:rsidR="00937C10">
        <w:rPr>
          <w:rFonts w:ascii="Times New Roman" w:eastAsia="Times New Roman" w:hAnsi="Times New Roman" w:cs="Times New Roman"/>
          <w:color w:val="000000"/>
          <w:sz w:val="24"/>
          <w:szCs w:val="23"/>
        </w:rPr>
        <w:t>, estudos em adultos, estudos que utilizem combinações de intervenções</w:t>
      </w:r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e estudos que não respondam à pergunta de pesquisa.</w:t>
      </w:r>
    </w:p>
    <w:p w:rsidR="00A869CE" w:rsidRPr="009C5D0C" w:rsidRDefault="002132E1" w:rsidP="009C5D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A seleção 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e identificação dos estudos, foram realizados</w:t>
      </w:r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por dois revisores de forma independente durante o</w:t>
      </w:r>
      <w:r w:rsidR="009C5D0C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mês d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e outubro</w:t>
      </w:r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de 2023</w:t>
      </w:r>
      <w:r w:rsidR="00E51DC1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. </w:t>
      </w:r>
      <w:r w:rsidR="00E51DC1" w:rsidRPr="00E51DC1">
        <w:rPr>
          <w:rFonts w:ascii="Times New Roman" w:eastAsia="Times New Roman" w:hAnsi="Times New Roman" w:cs="Times New Roman"/>
          <w:color w:val="000000"/>
          <w:sz w:val="24"/>
          <w:szCs w:val="23"/>
        </w:rPr>
        <w:t>Ressalta-se que nos casos em que não houve consenso, um terceiro revisor definiu a elegibilidade do estudo</w:t>
      </w:r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. O </w:t>
      </w:r>
      <w:r w:rsidRPr="007F3D0F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t>Software</w:t>
      </w:r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>Rayyan</w:t>
      </w:r>
      <w:proofErr w:type="spellEnd"/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(http://rayyan.qcri.org) auxiliou na exclusão das duplicadas e na seleção dos estudos a partir do título e resumo.</w:t>
      </w:r>
    </w:p>
    <w:p w:rsidR="00A869CE" w:rsidRPr="009C5D0C" w:rsidRDefault="00CD7F60" w:rsidP="009C5D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</w:pPr>
      <w:r w:rsidRPr="002132E1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 xml:space="preserve">3. RESULTADOS E </w:t>
      </w:r>
      <w:r w:rsidRPr="002132E1">
        <w:rPr>
          <w:rFonts w:ascii="Times New Roman" w:eastAsia="Times New Roman" w:hAnsi="Times New Roman" w:cs="Times New Roman"/>
          <w:b/>
          <w:sz w:val="24"/>
          <w:szCs w:val="23"/>
        </w:rPr>
        <w:t>DISCUSSÕES</w:t>
      </w:r>
    </w:p>
    <w:p w:rsidR="007A6BE7" w:rsidRDefault="007A6BE7" w:rsidP="007A6B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C7A">
        <w:rPr>
          <w:rFonts w:ascii="Times New Roman" w:eastAsia="Times New Roman" w:hAnsi="Times New Roman" w:cs="Times New Roman"/>
          <w:color w:val="000000"/>
          <w:sz w:val="24"/>
          <w:szCs w:val="24"/>
        </w:rPr>
        <w:t>As buscas nas bases de 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eletrônicas resultaram em 1057 artigos, dos quais 79</w:t>
      </w:r>
      <w:r w:rsidRPr="00B34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 inicialmente identificados como duplicatas e, dessa forma, excluídos do processo. Ao término da avaliação por 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tulos e resumos, 9</w:t>
      </w:r>
      <w:r w:rsidRPr="00B34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artigos remanesceram para a leitura de seus textos integrais. A presente revisão foi 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posta</w:t>
      </w:r>
      <w:r w:rsidR="007F2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partir dos dados de quatro</w:t>
      </w:r>
      <w:r w:rsidRPr="00B34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estudos.</w:t>
      </w:r>
      <w:r w:rsidR="00121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figura 1 apresenta a seleção.</w:t>
      </w:r>
    </w:p>
    <w:p w:rsidR="007A6BE7" w:rsidRPr="006F39E4" w:rsidRDefault="007A6BE7" w:rsidP="006F39E4">
      <w:pPr>
        <w:jc w:val="both"/>
        <w:rPr>
          <w:rFonts w:ascii="Times New Roman" w:hAnsi="Times New Roman" w:cs="Times New Roman"/>
          <w:b/>
          <w:sz w:val="20"/>
          <w:szCs w:val="24"/>
        </w:rPr>
      </w:pPr>
      <w:r w:rsidRPr="00682314">
        <w:rPr>
          <w:rFonts w:ascii="Times New Roman" w:hAnsi="Times New Roman" w:cs="Times New Roman"/>
          <w:b/>
          <w:sz w:val="20"/>
          <w:szCs w:val="24"/>
        </w:rPr>
        <w:t>Figura 1.</w:t>
      </w:r>
      <w:r w:rsidRPr="00682314">
        <w:rPr>
          <w:rFonts w:ascii="Times New Roman" w:hAnsi="Times New Roman" w:cs="Times New Roman"/>
          <w:sz w:val="20"/>
          <w:szCs w:val="24"/>
        </w:rPr>
        <w:t xml:space="preserve"> Fluxograma de seleção de artigos segundo o </w:t>
      </w:r>
      <w:proofErr w:type="spellStart"/>
      <w:r w:rsidRPr="00682314">
        <w:rPr>
          <w:rFonts w:ascii="Times New Roman" w:hAnsi="Times New Roman" w:cs="Times New Roman"/>
          <w:i/>
          <w:sz w:val="20"/>
          <w:szCs w:val="24"/>
        </w:rPr>
        <w:t>Preferred</w:t>
      </w:r>
      <w:proofErr w:type="spellEnd"/>
      <w:r w:rsidRPr="00682314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82314">
        <w:rPr>
          <w:rFonts w:ascii="Times New Roman" w:hAnsi="Times New Roman" w:cs="Times New Roman"/>
          <w:i/>
          <w:sz w:val="20"/>
          <w:szCs w:val="24"/>
        </w:rPr>
        <w:t>Reporting</w:t>
      </w:r>
      <w:proofErr w:type="spellEnd"/>
      <w:r w:rsidRPr="00682314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82314">
        <w:rPr>
          <w:rFonts w:ascii="Times New Roman" w:hAnsi="Times New Roman" w:cs="Times New Roman"/>
          <w:i/>
          <w:sz w:val="20"/>
          <w:szCs w:val="24"/>
        </w:rPr>
        <w:t>Items</w:t>
      </w:r>
      <w:proofErr w:type="spellEnd"/>
      <w:r w:rsidRPr="00682314">
        <w:rPr>
          <w:rFonts w:ascii="Times New Roman" w:hAnsi="Times New Roman" w:cs="Times New Roman"/>
          <w:i/>
          <w:sz w:val="20"/>
          <w:szCs w:val="24"/>
        </w:rPr>
        <w:t xml:space="preserve"> for </w:t>
      </w:r>
      <w:proofErr w:type="spellStart"/>
      <w:r w:rsidRPr="00682314">
        <w:rPr>
          <w:rFonts w:ascii="Times New Roman" w:hAnsi="Times New Roman" w:cs="Times New Roman"/>
          <w:i/>
          <w:sz w:val="20"/>
          <w:szCs w:val="24"/>
        </w:rPr>
        <w:t>Systematic</w:t>
      </w:r>
      <w:proofErr w:type="spellEnd"/>
      <w:r w:rsidRPr="00682314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82314">
        <w:rPr>
          <w:rFonts w:ascii="Times New Roman" w:hAnsi="Times New Roman" w:cs="Times New Roman"/>
          <w:i/>
          <w:sz w:val="20"/>
          <w:szCs w:val="24"/>
        </w:rPr>
        <w:t>Reviews</w:t>
      </w:r>
      <w:proofErr w:type="spellEnd"/>
      <w:r w:rsidRPr="00682314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82314">
        <w:rPr>
          <w:rFonts w:ascii="Times New Roman" w:hAnsi="Times New Roman" w:cs="Times New Roman"/>
          <w:i/>
          <w:sz w:val="20"/>
          <w:szCs w:val="24"/>
        </w:rPr>
        <w:t>and</w:t>
      </w:r>
      <w:proofErr w:type="spellEnd"/>
      <w:r w:rsidRPr="00682314">
        <w:rPr>
          <w:rFonts w:ascii="Times New Roman" w:hAnsi="Times New Roman" w:cs="Times New Roman"/>
          <w:i/>
          <w:sz w:val="20"/>
          <w:szCs w:val="24"/>
        </w:rPr>
        <w:t xml:space="preserve"> Meta-</w:t>
      </w:r>
      <w:proofErr w:type="spellStart"/>
      <w:r w:rsidRPr="00682314">
        <w:rPr>
          <w:rFonts w:ascii="Times New Roman" w:hAnsi="Times New Roman" w:cs="Times New Roman"/>
          <w:i/>
          <w:sz w:val="20"/>
          <w:szCs w:val="24"/>
        </w:rPr>
        <w:t>Analyses</w:t>
      </w:r>
      <w:proofErr w:type="spellEnd"/>
      <w:r w:rsidRPr="00682314">
        <w:rPr>
          <w:rFonts w:ascii="Times New Roman" w:hAnsi="Times New Roman" w:cs="Times New Roman"/>
          <w:sz w:val="20"/>
          <w:szCs w:val="24"/>
        </w:rPr>
        <w:t xml:space="preserve"> (PRISMA).</w:t>
      </w: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AD173" wp14:editId="0571E1BA">
                <wp:simplePos x="0" y="0"/>
                <wp:positionH relativeFrom="column">
                  <wp:posOffset>558165</wp:posOffset>
                </wp:positionH>
                <wp:positionV relativeFrom="paragraph">
                  <wp:posOffset>79375</wp:posOffset>
                </wp:positionV>
                <wp:extent cx="1887220" cy="1181100"/>
                <wp:effectExtent l="0" t="0" r="1778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181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6BE7" w:rsidRPr="007B6D1D" w:rsidRDefault="007A6BE7" w:rsidP="007A6BE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1057</w:t>
                            </w:r>
                            <w:r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artigos identificados por meio da pesquisa nas bases de dados:</w:t>
                            </w:r>
                          </w:p>
                          <w:p w:rsidR="007A6BE7" w:rsidRDefault="007A6BE7" w:rsidP="007A6BE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Medline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via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Pubmed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(458</w:t>
                            </w:r>
                            <w:r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7A6BE7" w:rsidRPr="007B6D1D" w:rsidRDefault="007A6BE7" w:rsidP="007A6BE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- Web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science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(579</w:t>
                            </w:r>
                            <w:r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7A6BE7" w:rsidRDefault="007A6BE7" w:rsidP="007A6BE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- LILACS (20</w:t>
                            </w:r>
                            <w:r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7A6BE7" w:rsidRDefault="007A6BE7" w:rsidP="007A6BE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  <w:p w:rsidR="007A6BE7" w:rsidRDefault="007A6BE7" w:rsidP="007A6BE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  <w:p w:rsidR="007A6BE7" w:rsidRPr="007B6D1D" w:rsidRDefault="007A6BE7" w:rsidP="007A6BE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  <w:p w:rsidR="007A6BE7" w:rsidRPr="007B6D1D" w:rsidRDefault="007A6BE7" w:rsidP="007A6BE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- LILACS (128</w:t>
                            </w:r>
                            <w:r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AD173" id="Rectangle 1" o:spid="_x0000_s1026" style="position:absolute;left:0;text-align:left;margin-left:43.95pt;margin-top:6.25pt;width:148.6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" filled="f" strokecolor="windowText" strokeweight="1pt">
                <v:textbox>
                  <w:txbxContent>
                    <w:p w:rsidR="007A6BE7" w:rsidRPr="007B6D1D" w:rsidRDefault="007A6BE7" w:rsidP="007A6BE7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1057</w:t>
                      </w:r>
                      <w:r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artigos identificados por meio da pesquisa nas bases de dados:</w:t>
                      </w:r>
                    </w:p>
                    <w:p w:rsidR="007A6BE7" w:rsidRDefault="007A6BE7" w:rsidP="007A6BE7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Medline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via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Pubmed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(458</w:t>
                      </w:r>
                      <w:r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)</w:t>
                      </w:r>
                    </w:p>
                    <w:p w:rsidR="007A6BE7" w:rsidRPr="007B6D1D" w:rsidRDefault="007A6BE7" w:rsidP="007A6BE7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- Web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of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science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(579</w:t>
                      </w:r>
                      <w:r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)</w:t>
                      </w:r>
                    </w:p>
                    <w:p w:rsidR="007A6BE7" w:rsidRDefault="007A6BE7" w:rsidP="007A6BE7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- LILACS (20</w:t>
                      </w:r>
                      <w:r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)</w:t>
                      </w:r>
                    </w:p>
                    <w:p w:rsidR="007A6BE7" w:rsidRDefault="007A6BE7" w:rsidP="007A6BE7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</w:p>
                    <w:p w:rsidR="007A6BE7" w:rsidRDefault="007A6BE7" w:rsidP="007A6BE7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</w:p>
                    <w:p w:rsidR="007A6BE7" w:rsidRPr="007B6D1D" w:rsidRDefault="007A6BE7" w:rsidP="007A6BE7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</w:p>
                    <w:p w:rsidR="007A6BE7" w:rsidRPr="007B6D1D" w:rsidRDefault="007A6BE7" w:rsidP="007A6BE7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- LILACS (128</w:t>
                      </w:r>
                      <w:r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ED51D8" wp14:editId="3769C1EC">
                <wp:simplePos x="0" y="0"/>
                <wp:positionH relativeFrom="column">
                  <wp:posOffset>-403543</wp:posOffset>
                </wp:positionH>
                <wp:positionV relativeFrom="paragraph">
                  <wp:posOffset>222567</wp:posOffset>
                </wp:positionV>
                <wp:extent cx="1276985" cy="262890"/>
                <wp:effectExtent l="0" t="7302" r="11112" b="11113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6BE7" w:rsidRPr="007B6D1D" w:rsidRDefault="007A6BE7" w:rsidP="007A6BE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Identificação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D51D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1" o:spid="_x0000_s1027" type="#_x0000_t176" style="position:absolute;left:0;text-align:left;margin-left:-31.8pt;margin-top:17.5pt;width:100.55pt;height:20.7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" fillcolor="#9dc3e6" strokecolor="windowText" strokeweight="1pt">
                <v:textbox>
                  <w:txbxContent>
                    <w:p w:rsidR="007A6BE7" w:rsidRPr="007B6D1D" w:rsidRDefault="007A6BE7" w:rsidP="007A6BE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Identificação</w:t>
                      </w:r>
                    </w:p>
                  </w:txbxContent>
                </v:textbox>
              </v:shape>
            </w:pict>
          </mc:Fallback>
        </mc:AlternateContent>
      </w: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14C07" wp14:editId="370EABD1">
                <wp:simplePos x="0" y="0"/>
                <wp:positionH relativeFrom="column">
                  <wp:posOffset>1341120</wp:posOffset>
                </wp:positionH>
                <wp:positionV relativeFrom="paragraph">
                  <wp:posOffset>6985</wp:posOffset>
                </wp:positionV>
                <wp:extent cx="0" cy="338455"/>
                <wp:effectExtent l="76200" t="0" r="7620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4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722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05.6pt;margin-top:.55pt;width:0;height:2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" strokecolor="windowText" strokeweight=".5pt">
                <v:stroke endarrow="block" joinstyle="miter"/>
              </v:shape>
            </w:pict>
          </mc:Fallback>
        </mc:AlternateContent>
      </w: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253C2" wp14:editId="2DB4035B">
                <wp:simplePos x="0" y="0"/>
                <wp:positionH relativeFrom="column">
                  <wp:posOffset>552450</wp:posOffset>
                </wp:positionH>
                <wp:positionV relativeFrom="paragraph">
                  <wp:posOffset>12065</wp:posOffset>
                </wp:positionV>
                <wp:extent cx="4162425" cy="390525"/>
                <wp:effectExtent l="0" t="0" r="28575" b="28575"/>
                <wp:wrapNone/>
                <wp:docPr id="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6BE7" w:rsidRPr="007B6D1D" w:rsidRDefault="007A6BE7" w:rsidP="007A6BE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79</w:t>
                            </w:r>
                            <w:r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artigos duplicados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e excluídos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253C2" id="Rectangle 3" o:spid="_x0000_s1028" style="position:absolute;left:0;text-align:left;margin-left:43.5pt;margin-top:.95pt;width:327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" filled="f" strokecolor="windowText" strokeweight="1pt">
                <v:textbox>
                  <w:txbxContent>
                    <w:p w:rsidR="007A6BE7" w:rsidRPr="007B6D1D" w:rsidRDefault="007A6BE7" w:rsidP="007A6BE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79</w:t>
                      </w:r>
                      <w:r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artigos duplicados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e excluídos</w:t>
                      </w:r>
                    </w:p>
                  </w:txbxContent>
                </v:textbox>
              </v:rect>
            </w:pict>
          </mc:Fallback>
        </mc:AlternateContent>
      </w: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F197A4" wp14:editId="685369C2">
                <wp:simplePos x="0" y="0"/>
                <wp:positionH relativeFrom="column">
                  <wp:posOffset>1390650</wp:posOffset>
                </wp:positionH>
                <wp:positionV relativeFrom="paragraph">
                  <wp:posOffset>12700</wp:posOffset>
                </wp:positionV>
                <wp:extent cx="0" cy="396000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7F59" id="Straight Arrow Connector 35" o:spid="_x0000_s1026" type="#_x0000_t32" style="position:absolute;margin-left:109.5pt;margin-top:1pt;width:0;height:31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" strokecolor="windowText" strokeweight=".5pt">
                <v:stroke endarrow="block" joinstyle="miter"/>
              </v:shape>
            </w:pict>
          </mc:Fallback>
        </mc:AlternateContent>
      </w: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0D28FE" wp14:editId="0AEA793C">
                <wp:simplePos x="0" y="0"/>
                <wp:positionH relativeFrom="column">
                  <wp:posOffset>-254318</wp:posOffset>
                </wp:positionH>
                <wp:positionV relativeFrom="paragraph">
                  <wp:posOffset>116840</wp:posOffset>
                </wp:positionV>
                <wp:extent cx="1002030" cy="262890"/>
                <wp:effectExtent l="7620" t="0" r="15240" b="15240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262890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6BE7" w:rsidRPr="007B6D1D" w:rsidRDefault="007A6BE7" w:rsidP="007A6BE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Triagem</w:t>
                            </w:r>
                          </w:p>
                          <w:p w:rsidR="007A6BE7" w:rsidRPr="007B6D1D" w:rsidRDefault="007A6BE7" w:rsidP="007A6BE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D28FE" id="Flowchart: Alternate Process 32" o:spid="_x0000_s1029" type="#_x0000_t176" style="position:absolute;left:0;text-align:left;margin-left:-20.05pt;margin-top:9.2pt;width:78.9pt;height:20.7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" fillcolor="#9dc3e6" strokecolor="windowText" strokeweight="1pt">
                <v:textbox>
                  <w:txbxContent>
                    <w:p w:rsidR="007A6BE7" w:rsidRPr="007B6D1D" w:rsidRDefault="007A6BE7" w:rsidP="007A6BE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Triagem</w:t>
                      </w:r>
                    </w:p>
                    <w:p w:rsidR="007A6BE7" w:rsidRPr="007B6D1D" w:rsidRDefault="007A6BE7" w:rsidP="007A6BE7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9A7EB" wp14:editId="1EEBDA42">
                <wp:simplePos x="0" y="0"/>
                <wp:positionH relativeFrom="column">
                  <wp:posOffset>3087370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6BE7" w:rsidRPr="007B6D1D" w:rsidRDefault="007A6BE7" w:rsidP="007A6BE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969</w:t>
                            </w:r>
                            <w:r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registros excluídos após leitura de títulos e resumos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9A7EB" id="Rectangle 6" o:spid="_x0000_s1030" style="position:absolute;left:0;text-align:left;margin-left:243.1pt;margin-top:5.9pt;width:148.6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" filled="f" strokecolor="windowText" strokeweight="1pt">
                <v:textbox>
                  <w:txbxContent>
                    <w:p w:rsidR="007A6BE7" w:rsidRPr="007B6D1D" w:rsidRDefault="007A6BE7" w:rsidP="007A6BE7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969</w:t>
                      </w:r>
                      <w:r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registros excluídos após leitura de títulos e resumos</w:t>
                      </w:r>
                    </w:p>
                  </w:txbxContent>
                </v:textbox>
              </v:rect>
            </w:pict>
          </mc:Fallback>
        </mc:AlternateContent>
      </w: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0E16E" wp14:editId="5D750F6D">
                <wp:simplePos x="0" y="0"/>
                <wp:positionH relativeFrom="column">
                  <wp:posOffset>560705</wp:posOffset>
                </wp:positionH>
                <wp:positionV relativeFrom="paragraph">
                  <wp:posOffset>65405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6BE7" w:rsidRPr="007B6D1D" w:rsidRDefault="007A6BE7" w:rsidP="007A6BE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978</w:t>
                            </w:r>
                            <w:r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artigos selecionados para a leitura de títulos e resumos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0E16E" id="Rectangle 5" o:spid="_x0000_s1031" style="position:absolute;left:0;text-align:left;margin-left:44.15pt;margin-top:5.15pt;width:148.6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" filled="f" strokecolor="windowText" strokeweight="1pt">
                <v:textbox>
                  <w:txbxContent>
                    <w:p w:rsidR="007A6BE7" w:rsidRPr="007B6D1D" w:rsidRDefault="007A6BE7" w:rsidP="007A6BE7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978</w:t>
                      </w:r>
                      <w:r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artigos selecionados para a leitura de títulos e resumos</w:t>
                      </w:r>
                    </w:p>
                  </w:txbxContent>
                </v:textbox>
              </v:rect>
            </w:pict>
          </mc:Fallback>
        </mc:AlternateContent>
      </w: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DDB9F6" wp14:editId="4B340BC0">
                <wp:simplePos x="0" y="0"/>
                <wp:positionH relativeFrom="column">
                  <wp:posOffset>2461895</wp:posOffset>
                </wp:positionH>
                <wp:positionV relativeFrom="paragraph">
                  <wp:posOffset>158750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79D22" id="Straight Arrow Connector 16" o:spid="_x0000_s1026" type="#_x0000_t32" style="position:absolute;margin-left:193.85pt;margin-top:12.5pt;width:44.3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B3A87B" wp14:editId="55534775">
                <wp:simplePos x="0" y="0"/>
                <wp:positionH relativeFrom="column">
                  <wp:posOffset>1409700</wp:posOffset>
                </wp:positionH>
                <wp:positionV relativeFrom="paragraph">
                  <wp:posOffset>56515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BC3ABF" id="Straight Arrow Connector 36" o:spid="_x0000_s1026" type="#_x0000_t32" style="position:absolute;margin-left:111pt;margin-top:4.45pt;width:0;height:22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" strokecolor="windowText" strokeweight=".5pt">
                <v:stroke endarrow="block" joinstyle="miter"/>
              </v:shape>
            </w:pict>
          </mc:Fallback>
        </mc:AlternateContent>
      </w: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925FF" wp14:editId="6963A750">
                <wp:simplePos x="0" y="0"/>
                <wp:positionH relativeFrom="column">
                  <wp:posOffset>3053715</wp:posOffset>
                </wp:positionH>
                <wp:positionV relativeFrom="paragraph">
                  <wp:posOffset>16509</wp:posOffset>
                </wp:positionV>
                <wp:extent cx="1933575" cy="16097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609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6BE7" w:rsidRDefault="007F26D0" w:rsidP="007A6BE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5</w:t>
                            </w:r>
                            <w:r w:rsidR="007A6BE7"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artigos excluídos após leitura na íntegra.</w:t>
                            </w:r>
                          </w:p>
                          <w:p w:rsidR="007A6BE7" w:rsidRDefault="007A6BE7" w:rsidP="007A6B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Razões:</w:t>
                            </w:r>
                          </w:p>
                          <w:p w:rsidR="007A6BE7" w:rsidRDefault="007A6BE7" w:rsidP="007A6B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- População de estudo com adolescentes (2);</w:t>
                            </w:r>
                          </w:p>
                          <w:p w:rsidR="007A6BE7" w:rsidRDefault="007A6BE7" w:rsidP="007A6B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- Os sintomas de TDAH não eram os desfechos principais avaliados (1);</w:t>
                            </w:r>
                          </w:p>
                          <w:p w:rsidR="007A6BE7" w:rsidRDefault="007A6BE7" w:rsidP="007A6B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- Inclusão de mais de 1 tipo de intervenção (</w:t>
                            </w:r>
                            <w:r w:rsidR="007F26D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7A6BE7" w:rsidRDefault="007A6BE7" w:rsidP="007A6BE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  <w:p w:rsidR="007A6BE7" w:rsidRDefault="007A6BE7" w:rsidP="007A6BE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  <w:p w:rsidR="007A6BE7" w:rsidRDefault="007A6BE7" w:rsidP="007A6BE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  <w:p w:rsidR="007A6BE7" w:rsidRPr="007B6D1D" w:rsidRDefault="007A6BE7" w:rsidP="007A6BE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  <w:p w:rsidR="007A6BE7" w:rsidRPr="007B6D1D" w:rsidRDefault="007A6BE7" w:rsidP="007A6BE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  <w:p w:rsidR="007A6BE7" w:rsidRPr="007B6D1D" w:rsidRDefault="007A6BE7" w:rsidP="007A6BE7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925FF" id="Rectangle 9" o:spid="_x0000_s1032" style="position:absolute;left:0;text-align:left;margin-left:240.45pt;margin-top:1.3pt;width:152.25pt;height:1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" filled="f" strokecolor="windowText" strokeweight="1pt">
                <v:textbox>
                  <w:txbxContent>
                    <w:p w:rsidR="007A6BE7" w:rsidRDefault="007F26D0" w:rsidP="007A6BE7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5</w:t>
                      </w:r>
                      <w:r w:rsidR="007A6BE7"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artigos excluídos após leitura na íntegra.</w:t>
                      </w:r>
                    </w:p>
                    <w:p w:rsidR="007A6BE7" w:rsidRDefault="007A6BE7" w:rsidP="007A6BE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Razões:</w:t>
                      </w:r>
                    </w:p>
                    <w:p w:rsidR="007A6BE7" w:rsidRDefault="007A6BE7" w:rsidP="007A6BE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- População de estudo com adolescentes (2);</w:t>
                      </w:r>
                    </w:p>
                    <w:p w:rsidR="007A6BE7" w:rsidRDefault="007A6BE7" w:rsidP="007A6BE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- Os sintomas de TDAH não eram os desfechos principais avaliados (1);</w:t>
                      </w:r>
                    </w:p>
                    <w:p w:rsidR="007A6BE7" w:rsidRDefault="007A6BE7" w:rsidP="007A6BE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- Inclusão de mais de 1 tipo de intervenção (</w:t>
                      </w:r>
                      <w:r w:rsidR="007F26D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)</w:t>
                      </w:r>
                    </w:p>
                    <w:p w:rsidR="007A6BE7" w:rsidRDefault="007A6BE7" w:rsidP="007A6BE7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</w:p>
                    <w:p w:rsidR="007A6BE7" w:rsidRDefault="007A6BE7" w:rsidP="007A6BE7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</w:p>
                    <w:p w:rsidR="007A6BE7" w:rsidRDefault="007A6BE7" w:rsidP="007A6BE7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</w:p>
                    <w:p w:rsidR="007A6BE7" w:rsidRPr="007B6D1D" w:rsidRDefault="007A6BE7" w:rsidP="007A6BE7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</w:p>
                    <w:p w:rsidR="007A6BE7" w:rsidRPr="007B6D1D" w:rsidRDefault="007A6BE7" w:rsidP="007A6BE7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</w:p>
                    <w:p w:rsidR="007A6BE7" w:rsidRPr="007B6D1D" w:rsidRDefault="007A6BE7" w:rsidP="007A6BE7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1695AF" wp14:editId="10792A73">
                <wp:simplePos x="0" y="0"/>
                <wp:positionH relativeFrom="column">
                  <wp:posOffset>-466407</wp:posOffset>
                </wp:positionH>
                <wp:positionV relativeFrom="paragraph">
                  <wp:posOffset>257493</wp:posOffset>
                </wp:positionV>
                <wp:extent cx="1429701" cy="262890"/>
                <wp:effectExtent l="0" t="7302" r="11112" b="11113"/>
                <wp:wrapNone/>
                <wp:docPr id="7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29701" cy="262890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6BE7" w:rsidRPr="007B6D1D" w:rsidRDefault="007A6BE7" w:rsidP="007A6BE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Elegibilidade</w:t>
                            </w:r>
                          </w:p>
                          <w:p w:rsidR="007A6BE7" w:rsidRPr="007B6D1D" w:rsidRDefault="007A6BE7" w:rsidP="007A6BE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695AF" id="_x0000_s1033" type="#_x0000_t176" style="position:absolute;left:0;text-align:left;margin-left:-36.7pt;margin-top:20.3pt;width:112.55pt;height:20.7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" fillcolor="#9dc3e6" strokecolor="windowText" strokeweight="1pt">
                <v:textbox>
                  <w:txbxContent>
                    <w:p w:rsidR="007A6BE7" w:rsidRPr="007B6D1D" w:rsidRDefault="007A6BE7" w:rsidP="007A6BE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Elegibilidade</w:t>
                      </w:r>
                    </w:p>
                    <w:p w:rsidR="007A6BE7" w:rsidRPr="007B6D1D" w:rsidRDefault="007A6BE7" w:rsidP="007A6BE7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5E4962" wp14:editId="2331F2A5">
                <wp:simplePos x="0" y="0"/>
                <wp:positionH relativeFrom="column">
                  <wp:posOffset>2476500</wp:posOffset>
                </wp:positionH>
                <wp:positionV relativeFrom="paragraph">
                  <wp:posOffset>294640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15248" id="Straight Arrow Connector 17" o:spid="_x0000_s1026" type="#_x0000_t32" style="position:absolute;margin-left:195pt;margin-top:23.2pt;width:44.3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666B4" wp14:editId="180EDB2A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1887220" cy="526415"/>
                <wp:effectExtent l="0" t="0" r="1778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6BE7" w:rsidRPr="007B6D1D" w:rsidRDefault="007A6BE7" w:rsidP="007A6BE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9</w:t>
                            </w:r>
                            <w:r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artigos na íntegra avaliados quanto à elegibilidade / avaliação crítica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666B4" id="Rectangle 8" o:spid="_x0000_s1034" style="position:absolute;left:0;text-align:left;margin-left:44.25pt;margin-top:1.05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" filled="f" strokecolor="windowText" strokeweight="1pt">
                <v:textbox>
                  <w:txbxContent>
                    <w:p w:rsidR="007A6BE7" w:rsidRPr="007B6D1D" w:rsidRDefault="007A6BE7" w:rsidP="007A6BE7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9</w:t>
                      </w:r>
                      <w:r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artigos na íntegra avaliados quanto à elegibilidade / avaliação crítica</w:t>
                      </w:r>
                    </w:p>
                  </w:txbxContent>
                </v:textbox>
              </v:rect>
            </w:pict>
          </mc:Fallback>
        </mc:AlternateContent>
      </w: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FA9096" wp14:editId="0389720F">
                <wp:simplePos x="0" y="0"/>
                <wp:positionH relativeFrom="column">
                  <wp:posOffset>1400861</wp:posOffset>
                </wp:positionH>
                <wp:positionV relativeFrom="paragraph">
                  <wp:posOffset>29667</wp:posOffset>
                </wp:positionV>
                <wp:extent cx="0" cy="746151"/>
                <wp:effectExtent l="76200" t="0" r="5715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5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72707" id="Straight Arrow Connector 19" o:spid="_x0000_s1026" type="#_x0000_t32" style="position:absolute;margin-left:110.3pt;margin-top:2.35pt;width:0;height:5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" strokecolor="windowText" strokeweight=".5pt">
                <v:stroke endarrow="block" joinstyle="miter"/>
              </v:shape>
            </w:pict>
          </mc:Fallback>
        </mc:AlternateContent>
      </w: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95954" wp14:editId="7514C7F9">
                <wp:simplePos x="0" y="0"/>
                <wp:positionH relativeFrom="column">
                  <wp:posOffset>540385</wp:posOffset>
                </wp:positionH>
                <wp:positionV relativeFrom="paragraph">
                  <wp:posOffset>110795</wp:posOffset>
                </wp:positionV>
                <wp:extent cx="1887220" cy="723900"/>
                <wp:effectExtent l="0" t="0" r="1778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6BE7" w:rsidRPr="007B6D1D" w:rsidRDefault="007F26D0" w:rsidP="007A6BE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4</w:t>
                            </w:r>
                            <w:r w:rsidR="007A6BE7"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estudos incluídos na síntese qualitativa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95954" id="Rectangle 13" o:spid="_x0000_s1035" style="position:absolute;left:0;text-align:left;margin-left:42.55pt;margin-top:8.7pt;width:148.6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" filled="f" strokecolor="windowText" strokeweight="1pt">
                <v:textbox>
                  <w:txbxContent>
                    <w:p w:rsidR="007A6BE7" w:rsidRPr="007B6D1D" w:rsidRDefault="007F26D0" w:rsidP="007A6BE7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4</w:t>
                      </w:r>
                      <w:r w:rsidR="007A6BE7"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estudos incluídos na síntese qualitativa</w:t>
                      </w:r>
                    </w:p>
                  </w:txbxContent>
                </v:textbox>
              </v:rect>
            </w:pict>
          </mc:Fallback>
        </mc:AlternateContent>
      </w: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48A134" wp14:editId="325D2A93">
                <wp:simplePos x="0" y="0"/>
                <wp:positionH relativeFrom="column">
                  <wp:posOffset>-245427</wp:posOffset>
                </wp:positionH>
                <wp:positionV relativeFrom="paragraph">
                  <wp:posOffset>164783</wp:posOffset>
                </wp:positionV>
                <wp:extent cx="922973" cy="262890"/>
                <wp:effectExtent l="6033" t="0" r="16827" b="16828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22973" cy="262890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6BE7" w:rsidRPr="007B6D1D" w:rsidRDefault="007A6BE7" w:rsidP="007A6BE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Inclusão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8A134" id="Flowchart: Alternate Process 33" o:spid="_x0000_s1036" type="#_x0000_t176" style="position:absolute;left:0;text-align:left;margin-left:-19.3pt;margin-top:13pt;width:72.7pt;height:20.7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" fillcolor="#9dc3e6" strokecolor="windowText" strokeweight="1pt">
                <v:textbox>
                  <w:txbxContent>
                    <w:p w:rsidR="007A6BE7" w:rsidRPr="007B6D1D" w:rsidRDefault="007A6BE7" w:rsidP="007A6BE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Inclusão</w:t>
                      </w:r>
                    </w:p>
                  </w:txbxContent>
                </v:textbox>
              </v:shape>
            </w:pict>
          </mc:Fallback>
        </mc:AlternateContent>
      </w:r>
    </w:p>
    <w:p w:rsidR="007A6BE7" w:rsidRPr="00D45F4E" w:rsidRDefault="007A6BE7" w:rsidP="007A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7A6BE7" w:rsidRDefault="007A6BE7" w:rsidP="007A6B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6BE7" w:rsidRDefault="007A6BE7" w:rsidP="007A6B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6BE7" w:rsidRPr="00682314" w:rsidRDefault="007A6BE7" w:rsidP="007A6B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3"/>
        </w:rPr>
      </w:pPr>
      <w:r w:rsidRPr="00682314">
        <w:rPr>
          <w:rFonts w:ascii="Times New Roman" w:eastAsia="Times New Roman" w:hAnsi="Times New Roman" w:cs="Times New Roman"/>
          <w:color w:val="000000"/>
          <w:sz w:val="20"/>
          <w:szCs w:val="23"/>
        </w:rPr>
        <w:t>Fonte: Autores, 2023.</w:t>
      </w:r>
    </w:p>
    <w:p w:rsidR="007A6BE7" w:rsidRDefault="007A6BE7" w:rsidP="007A6B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</w:rPr>
      </w:pPr>
    </w:p>
    <w:p w:rsidR="0048301A" w:rsidRDefault="007A6BE7" w:rsidP="0048301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D45F4E">
        <w:rPr>
          <w:rFonts w:ascii="Times New Roman" w:hAnsi="Times New Roman" w:cs="Times New Roman"/>
          <w:sz w:val="24"/>
          <w:szCs w:val="24"/>
          <w:lang w:eastAsia="en-US"/>
        </w:rPr>
        <w:t xml:space="preserve">A amostra final foi composta por </w:t>
      </w:r>
      <w:r w:rsidR="007F26D0">
        <w:rPr>
          <w:rFonts w:ascii="Times New Roman" w:hAnsi="Times New Roman" w:cs="Times New Roman"/>
          <w:sz w:val="24"/>
          <w:szCs w:val="24"/>
          <w:lang w:eastAsia="en-US"/>
        </w:rPr>
        <w:t>quatro</w:t>
      </w:r>
      <w:r w:rsidRPr="00D45F4E">
        <w:rPr>
          <w:rFonts w:ascii="Times New Roman" w:hAnsi="Times New Roman" w:cs="Times New Roman"/>
          <w:sz w:val="24"/>
          <w:szCs w:val="24"/>
          <w:lang w:eastAsia="en-US"/>
        </w:rPr>
        <w:t xml:space="preserve"> estud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os. Extraíram-se, destes, </w:t>
      </w:r>
      <w:r w:rsidR="007F26D0">
        <w:rPr>
          <w:rFonts w:ascii="Times New Roman" w:hAnsi="Times New Roman" w:cs="Times New Roman"/>
          <w:sz w:val="24"/>
          <w:szCs w:val="24"/>
          <w:lang w:eastAsia="en-US"/>
        </w:rPr>
        <w:t>quatro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(100</w:t>
      </w:r>
      <w:r w:rsidRPr="00D45F4E">
        <w:rPr>
          <w:rFonts w:ascii="Times New Roman" w:hAnsi="Times New Roman" w:cs="Times New Roman"/>
          <w:sz w:val="24"/>
          <w:szCs w:val="24"/>
          <w:lang w:eastAsia="en-US"/>
        </w:rPr>
        <w:t>%) da base d</w:t>
      </w:r>
      <w:r>
        <w:rPr>
          <w:rFonts w:ascii="Times New Roman" w:hAnsi="Times New Roman" w:cs="Times New Roman"/>
          <w:sz w:val="24"/>
          <w:szCs w:val="24"/>
          <w:lang w:eastAsia="en-US"/>
        </w:rPr>
        <w:t>e dados</w:t>
      </w:r>
      <w:r w:rsidRPr="00D45F4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45F4E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Web </w:t>
      </w:r>
      <w:proofErr w:type="spellStart"/>
      <w:r w:rsidRPr="00D45F4E">
        <w:rPr>
          <w:rFonts w:ascii="Times New Roman" w:hAnsi="Times New Roman" w:cs="Times New Roman"/>
          <w:i/>
          <w:sz w:val="24"/>
          <w:szCs w:val="24"/>
          <w:lang w:eastAsia="en-US"/>
        </w:rPr>
        <w:t>of</w:t>
      </w:r>
      <w:proofErr w:type="spellEnd"/>
      <w:r w:rsidRPr="00D45F4E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Science</w:t>
      </w:r>
      <w:r w:rsidRPr="00D45F4E">
        <w:rPr>
          <w:rFonts w:ascii="Times New Roman" w:hAnsi="Times New Roman" w:cs="Times New Roman"/>
          <w:sz w:val="24"/>
          <w:szCs w:val="24"/>
          <w:lang w:eastAsia="en-US"/>
        </w:rPr>
        <w:t xml:space="preserve">. Publicaram-se, no que tange ao idioma, </w:t>
      </w:r>
      <w:r w:rsidR="007F26D0">
        <w:rPr>
          <w:rFonts w:ascii="Times New Roman" w:hAnsi="Times New Roman" w:cs="Times New Roman"/>
          <w:sz w:val="24"/>
          <w:szCs w:val="24"/>
          <w:lang w:eastAsia="en-US"/>
        </w:rPr>
        <w:t>dois estudos na</w:t>
      </w:r>
      <w:r w:rsidRPr="00D45F4E">
        <w:rPr>
          <w:rFonts w:ascii="Times New Roman" w:hAnsi="Times New Roman" w:cs="Times New Roman"/>
          <w:sz w:val="24"/>
          <w:szCs w:val="24"/>
          <w:lang w:eastAsia="en-US"/>
        </w:rPr>
        <w:t xml:space="preserve"> língua inglesa (</w:t>
      </w:r>
      <w:r w:rsidR="007F26D0">
        <w:rPr>
          <w:rFonts w:ascii="Times New Roman" w:hAnsi="Times New Roman" w:cs="Times New Roman"/>
          <w:sz w:val="24"/>
          <w:szCs w:val="24"/>
          <w:lang w:eastAsia="en-US"/>
        </w:rPr>
        <w:t>50</w:t>
      </w:r>
      <w:r w:rsidRPr="00D45F4E">
        <w:rPr>
          <w:rFonts w:ascii="Times New Roman" w:hAnsi="Times New Roman" w:cs="Times New Roman"/>
          <w:sz w:val="24"/>
          <w:szCs w:val="24"/>
          <w:lang w:eastAsia="en-US"/>
        </w:rPr>
        <w:t>%)</w:t>
      </w:r>
      <w:r w:rsidR="007F26D0">
        <w:rPr>
          <w:rFonts w:ascii="Times New Roman" w:hAnsi="Times New Roman" w:cs="Times New Roman"/>
          <w:sz w:val="24"/>
          <w:szCs w:val="24"/>
          <w:lang w:eastAsia="en-US"/>
        </w:rPr>
        <w:t xml:space="preserve"> e dois em espanhol (50%)</w:t>
      </w:r>
      <w:r w:rsidRPr="00D45F4E">
        <w:rPr>
          <w:rFonts w:ascii="Times New Roman" w:hAnsi="Times New Roman" w:cs="Times New Roman"/>
          <w:sz w:val="24"/>
          <w:szCs w:val="24"/>
          <w:lang w:eastAsia="en-US"/>
        </w:rPr>
        <w:t xml:space="preserve">. As principais características dos estudos </w:t>
      </w:r>
      <w:r w:rsidRPr="00D45F4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encontra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m</w:t>
      </w:r>
      <w:r w:rsidRPr="00D45F4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-se no quadro 2.</w:t>
      </w:r>
    </w:p>
    <w:p w:rsidR="007F26D0" w:rsidRPr="007F26D0" w:rsidRDefault="007F26D0" w:rsidP="007F26D0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  <w:r w:rsidRPr="00D45F4E">
        <w:rPr>
          <w:rFonts w:ascii="Times New Roman" w:hAnsi="Times New Roman" w:cs="Times New Roman"/>
          <w:b/>
          <w:sz w:val="20"/>
          <w:szCs w:val="24"/>
          <w:shd w:val="clear" w:color="auto" w:fill="FFFFFF"/>
          <w:lang w:eastAsia="en-US"/>
        </w:rPr>
        <w:t>Quadro 2.</w:t>
      </w:r>
      <w:r>
        <w:rPr>
          <w:rFonts w:ascii="Times New Roman" w:hAnsi="Times New Roman" w:cs="Times New Roman"/>
          <w:sz w:val="20"/>
          <w:szCs w:val="24"/>
          <w:shd w:val="clear" w:color="auto" w:fill="FFFFFF"/>
          <w:lang w:eastAsia="en-US"/>
        </w:rPr>
        <w:t xml:space="preserve"> Caracterização dos estudos selecionados.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0"/>
        <w:gridCol w:w="2589"/>
        <w:gridCol w:w="2199"/>
        <w:gridCol w:w="2143"/>
      </w:tblGrid>
      <w:tr w:rsidR="00AF7C33" w:rsidTr="007F26D0">
        <w:tc>
          <w:tcPr>
            <w:tcW w:w="2130" w:type="dxa"/>
          </w:tcPr>
          <w:p w:rsidR="00AF7C33" w:rsidRPr="00AF7C33" w:rsidRDefault="00AF7C33" w:rsidP="00AF7C33">
            <w:pPr>
              <w:spacing w:line="360" w:lineRule="auto"/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</w:rPr>
              <w:t>AUTORIA</w:t>
            </w:r>
          </w:p>
        </w:tc>
        <w:tc>
          <w:tcPr>
            <w:tcW w:w="2589" w:type="dxa"/>
          </w:tcPr>
          <w:p w:rsidR="00AF7C33" w:rsidRPr="00AF7C33" w:rsidRDefault="00AF7C33" w:rsidP="00AF7C33">
            <w:pPr>
              <w:spacing w:line="360" w:lineRule="auto"/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</w:rPr>
              <w:t>TÍTULO</w:t>
            </w:r>
          </w:p>
        </w:tc>
        <w:tc>
          <w:tcPr>
            <w:tcW w:w="2199" w:type="dxa"/>
          </w:tcPr>
          <w:p w:rsidR="00AF7C33" w:rsidRPr="00AF7C33" w:rsidRDefault="00AF7C33" w:rsidP="00AF7C33">
            <w:pPr>
              <w:spacing w:line="360" w:lineRule="auto"/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</w:rPr>
              <w:t>ANO DE PUBLICAÇÃO</w:t>
            </w:r>
          </w:p>
        </w:tc>
        <w:tc>
          <w:tcPr>
            <w:tcW w:w="2143" w:type="dxa"/>
          </w:tcPr>
          <w:p w:rsidR="00AF7C33" w:rsidRPr="00AF7C33" w:rsidRDefault="00AF7C33" w:rsidP="00AF7C33">
            <w:pPr>
              <w:spacing w:line="360" w:lineRule="auto"/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</w:rPr>
              <w:t>REVISTA</w:t>
            </w:r>
          </w:p>
        </w:tc>
      </w:tr>
      <w:tr w:rsidR="00AF7C33" w:rsidTr="007F26D0">
        <w:tc>
          <w:tcPr>
            <w:tcW w:w="2130" w:type="dxa"/>
          </w:tcPr>
          <w:p w:rsidR="00AF7C33" w:rsidRDefault="007F26D0" w:rsidP="007F26D0">
            <w:pPr>
              <w:spacing w:line="36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7F26D0">
              <w:rPr>
                <w:rFonts w:cs="Times New Roman"/>
                <w:szCs w:val="24"/>
                <w:shd w:val="clear" w:color="auto" w:fill="FFFFFF"/>
              </w:rPr>
              <w:t>PABLO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; </w:t>
            </w:r>
            <w:r w:rsidR="00722046">
              <w:rPr>
                <w:rFonts w:cs="Times New Roman"/>
                <w:szCs w:val="24"/>
                <w:shd w:val="clear" w:color="auto" w:fill="FFFFFF"/>
              </w:rPr>
              <w:t>GALINDO.</w:t>
            </w:r>
          </w:p>
        </w:tc>
        <w:tc>
          <w:tcPr>
            <w:tcW w:w="2589" w:type="dxa"/>
          </w:tcPr>
          <w:p w:rsidR="00AF7C33" w:rsidRDefault="007F26D0" w:rsidP="007F26D0">
            <w:pPr>
              <w:spacing w:line="36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El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alumnado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de   primaria  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con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F26D0">
              <w:rPr>
                <w:rFonts w:cs="Times New Roman"/>
                <w:szCs w:val="24"/>
                <w:shd w:val="clear" w:color="auto" w:fill="FFFFFF"/>
              </w:rPr>
              <w:t>Trastorno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 por</w:t>
            </w:r>
            <w:proofErr w:type="gram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 Déficit  de 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A</w:t>
            </w:r>
            <w:r>
              <w:rPr>
                <w:rFonts w:cs="Times New Roman"/>
                <w:szCs w:val="24"/>
                <w:shd w:val="clear" w:color="auto" w:fill="FFFFFF"/>
              </w:rPr>
              <w:t>tención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Hiperactividad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  (TDAH):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l</w:t>
            </w:r>
            <w:r w:rsidRPr="007F26D0">
              <w:rPr>
                <w:rFonts w:cs="Times New Roman"/>
                <w:szCs w:val="24"/>
                <w:shd w:val="clear" w:color="auto" w:fill="FFFFFF"/>
              </w:rPr>
              <w:t>a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 Musicoterapia  como 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herramienta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integradora dentro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del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contexto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del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aula de  música</w:t>
            </w:r>
          </w:p>
        </w:tc>
        <w:tc>
          <w:tcPr>
            <w:tcW w:w="2199" w:type="dxa"/>
          </w:tcPr>
          <w:p w:rsidR="00AF7C33" w:rsidRDefault="007F26D0" w:rsidP="007A6BE7">
            <w:pPr>
              <w:spacing w:line="36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2016</w:t>
            </w:r>
          </w:p>
        </w:tc>
        <w:tc>
          <w:tcPr>
            <w:tcW w:w="2143" w:type="dxa"/>
          </w:tcPr>
          <w:p w:rsidR="00AF7C33" w:rsidRDefault="007F26D0" w:rsidP="007A6BE7">
            <w:pPr>
              <w:spacing w:line="36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7F26D0">
              <w:rPr>
                <w:rFonts w:cs="Times New Roman"/>
                <w:szCs w:val="24"/>
                <w:shd w:val="clear" w:color="auto" w:fill="FFFFFF"/>
              </w:rPr>
              <w:t>Revista Electrónica de LEEME</w:t>
            </w:r>
          </w:p>
        </w:tc>
      </w:tr>
      <w:tr w:rsidR="00E3629B" w:rsidTr="007F26D0">
        <w:tc>
          <w:tcPr>
            <w:tcW w:w="2130" w:type="dxa"/>
          </w:tcPr>
          <w:p w:rsidR="00E3629B" w:rsidRPr="007F26D0" w:rsidRDefault="00E3629B" w:rsidP="007F26D0">
            <w:pPr>
              <w:spacing w:line="36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E3629B">
              <w:rPr>
                <w:rFonts w:cs="Times New Roman"/>
                <w:szCs w:val="24"/>
                <w:shd w:val="clear" w:color="auto" w:fill="FFFFFF"/>
              </w:rPr>
              <w:lastRenderedPageBreak/>
              <w:t>DOLĞUN</w:t>
            </w:r>
            <w:r w:rsidR="00535CF3">
              <w:rPr>
                <w:rFonts w:cs="Times New Roman"/>
                <w:szCs w:val="24"/>
                <w:shd w:val="clear" w:color="auto" w:fill="FFFFFF"/>
              </w:rPr>
              <w:t>.</w:t>
            </w:r>
          </w:p>
        </w:tc>
        <w:tc>
          <w:tcPr>
            <w:tcW w:w="2589" w:type="dxa"/>
          </w:tcPr>
          <w:p w:rsidR="00E3629B" w:rsidRDefault="00C317D0" w:rsidP="007F26D0">
            <w:pPr>
              <w:spacing w:line="36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M</w:t>
            </w:r>
            <w:r w:rsidRPr="00C317D0">
              <w:rPr>
                <w:rFonts w:cs="Times New Roman"/>
                <w:szCs w:val="24"/>
                <w:shd w:val="clear" w:color="auto" w:fill="FFFFFF"/>
              </w:rPr>
              <w:t xml:space="preserve">usic </w:t>
            </w:r>
            <w:proofErr w:type="spellStart"/>
            <w:r w:rsidRPr="00C317D0">
              <w:rPr>
                <w:rFonts w:cs="Times New Roman"/>
                <w:szCs w:val="24"/>
                <w:shd w:val="clear" w:color="auto" w:fill="FFFFFF"/>
              </w:rPr>
              <w:t>therapy</w:t>
            </w:r>
            <w:proofErr w:type="spellEnd"/>
            <w:r w:rsidRPr="00C317D0">
              <w:rPr>
                <w:rFonts w:cs="Times New Roman"/>
                <w:szCs w:val="24"/>
                <w:shd w:val="clear" w:color="auto" w:fill="FFFFFF"/>
              </w:rPr>
              <w:t xml:space="preserve"> in ADHD </w:t>
            </w:r>
            <w:proofErr w:type="spellStart"/>
            <w:r w:rsidRPr="00C317D0">
              <w:rPr>
                <w:rFonts w:cs="Times New Roman"/>
                <w:szCs w:val="24"/>
                <w:shd w:val="clear" w:color="auto" w:fill="FFFFFF"/>
              </w:rPr>
              <w:t>and</w:t>
            </w:r>
            <w:proofErr w:type="spellEnd"/>
            <w:r w:rsidRPr="00C317D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C317D0">
              <w:rPr>
                <w:rFonts w:cs="Times New Roman"/>
                <w:szCs w:val="24"/>
                <w:shd w:val="clear" w:color="auto" w:fill="FFFFFF"/>
              </w:rPr>
              <w:t>autism</w:t>
            </w:r>
            <w:proofErr w:type="spellEnd"/>
          </w:p>
        </w:tc>
        <w:tc>
          <w:tcPr>
            <w:tcW w:w="2199" w:type="dxa"/>
          </w:tcPr>
          <w:p w:rsidR="00E3629B" w:rsidRDefault="00C317D0" w:rsidP="007A6BE7">
            <w:pPr>
              <w:spacing w:line="36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2018</w:t>
            </w:r>
          </w:p>
        </w:tc>
        <w:tc>
          <w:tcPr>
            <w:tcW w:w="2143" w:type="dxa"/>
          </w:tcPr>
          <w:p w:rsidR="00E3629B" w:rsidRPr="007F26D0" w:rsidRDefault="00C317D0" w:rsidP="007A6BE7">
            <w:pPr>
              <w:spacing w:line="36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C317D0">
              <w:rPr>
                <w:rFonts w:cs="Times New Roman"/>
                <w:szCs w:val="24"/>
                <w:shd w:val="clear" w:color="auto" w:fill="FFFFFF"/>
              </w:rPr>
              <w:t>Journal</w:t>
            </w:r>
            <w:proofErr w:type="spellEnd"/>
            <w:r w:rsidRPr="00C317D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C317D0">
              <w:rPr>
                <w:rFonts w:cs="Times New Roman"/>
                <w:szCs w:val="24"/>
                <w:shd w:val="clear" w:color="auto" w:fill="FFFFFF"/>
              </w:rPr>
              <w:t>of</w:t>
            </w:r>
            <w:proofErr w:type="spellEnd"/>
            <w:r w:rsidRPr="00C317D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C317D0">
              <w:rPr>
                <w:rFonts w:cs="Times New Roman"/>
                <w:szCs w:val="24"/>
                <w:shd w:val="clear" w:color="auto" w:fill="FFFFFF"/>
              </w:rPr>
              <w:t>Humanities</w:t>
            </w:r>
            <w:proofErr w:type="spellEnd"/>
            <w:r w:rsidRPr="00C317D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C317D0">
              <w:rPr>
                <w:rFonts w:cs="Times New Roman"/>
                <w:szCs w:val="24"/>
                <w:shd w:val="clear" w:color="auto" w:fill="FFFFFF"/>
              </w:rPr>
              <w:t>And</w:t>
            </w:r>
            <w:proofErr w:type="spellEnd"/>
            <w:r w:rsidRPr="00C317D0">
              <w:rPr>
                <w:rFonts w:cs="Times New Roman"/>
                <w:szCs w:val="24"/>
                <w:shd w:val="clear" w:color="auto" w:fill="FFFFFF"/>
              </w:rPr>
              <w:t xml:space="preserve"> Social Science</w:t>
            </w:r>
          </w:p>
        </w:tc>
      </w:tr>
      <w:tr w:rsidR="00AF7C33" w:rsidTr="007F26D0">
        <w:tc>
          <w:tcPr>
            <w:tcW w:w="2130" w:type="dxa"/>
          </w:tcPr>
          <w:p w:rsidR="00AF7C33" w:rsidRDefault="007F26D0" w:rsidP="007F26D0">
            <w:pPr>
              <w:spacing w:line="36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7F26D0">
              <w:rPr>
                <w:rFonts w:cs="Times New Roman"/>
                <w:szCs w:val="24"/>
                <w:shd w:val="clear" w:color="auto" w:fill="FFFFFF"/>
              </w:rPr>
              <w:t>PABLO</w:t>
            </w:r>
            <w:r>
              <w:rPr>
                <w:rFonts w:cs="Times New Roman"/>
                <w:szCs w:val="24"/>
                <w:shd w:val="clear" w:color="auto" w:fill="FFFFFF"/>
              </w:rPr>
              <w:t>; HAYES.</w:t>
            </w:r>
          </w:p>
        </w:tc>
        <w:tc>
          <w:tcPr>
            <w:tcW w:w="2589" w:type="dxa"/>
          </w:tcPr>
          <w:p w:rsidR="00AF7C33" w:rsidRDefault="007F26D0" w:rsidP="007A6BE7">
            <w:pPr>
              <w:spacing w:line="36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El</w:t>
            </w:r>
            <w:r w:rsidR="00E3629B">
              <w:rPr>
                <w:rFonts w:cs="Times New Roman"/>
                <w:szCs w:val="24"/>
                <w:shd w:val="clear" w:color="auto" w:fill="FFFFFF"/>
              </w:rPr>
              <w:t xml:space="preserve"> papel</w:t>
            </w:r>
            <w:r w:rsidR="00B8292B">
              <w:rPr>
                <w:rFonts w:cs="Times New Roman"/>
                <w:szCs w:val="24"/>
                <w:shd w:val="clear" w:color="auto" w:fill="FFFFFF"/>
              </w:rPr>
              <w:t xml:space="preserve"> de </w:t>
            </w:r>
            <w:proofErr w:type="spellStart"/>
            <w:proofErr w:type="gramStart"/>
            <w:r w:rsidRPr="007F26D0">
              <w:rPr>
                <w:rFonts w:cs="Times New Roman"/>
                <w:szCs w:val="24"/>
                <w:shd w:val="clear" w:color="auto" w:fill="FFFFFF"/>
              </w:rPr>
              <w:t>la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 Musicoterapia</w:t>
            </w:r>
            <w:proofErr w:type="gram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 y 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las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terapias  alternativas 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en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el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tratamiento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del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 TDAH: 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un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estudio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 exploratório</w:t>
            </w:r>
          </w:p>
        </w:tc>
        <w:tc>
          <w:tcPr>
            <w:tcW w:w="2199" w:type="dxa"/>
          </w:tcPr>
          <w:p w:rsidR="00AF7C33" w:rsidRDefault="007F26D0" w:rsidP="007A6BE7">
            <w:pPr>
              <w:spacing w:line="36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2019</w:t>
            </w:r>
          </w:p>
        </w:tc>
        <w:tc>
          <w:tcPr>
            <w:tcW w:w="2143" w:type="dxa"/>
          </w:tcPr>
          <w:p w:rsidR="00AF7C33" w:rsidRDefault="00A517D9" w:rsidP="007A6BE7">
            <w:pPr>
              <w:spacing w:line="36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Medicina </w:t>
            </w:r>
            <w:r w:rsidR="007F26D0" w:rsidRPr="007F26D0">
              <w:rPr>
                <w:rFonts w:cs="Times New Roman"/>
                <w:szCs w:val="24"/>
                <w:shd w:val="clear" w:color="auto" w:fill="FFFFFF"/>
              </w:rPr>
              <w:t>Naturista</w:t>
            </w:r>
          </w:p>
        </w:tc>
      </w:tr>
      <w:tr w:rsidR="00AF7C33" w:rsidTr="007F26D0">
        <w:tc>
          <w:tcPr>
            <w:tcW w:w="2130" w:type="dxa"/>
          </w:tcPr>
          <w:p w:rsidR="00AF7C33" w:rsidRPr="007F26D0" w:rsidRDefault="007F26D0" w:rsidP="007A6BE7">
            <w:pPr>
              <w:spacing w:line="36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7F26D0">
              <w:rPr>
                <w:rFonts w:cs="Times New Roman"/>
                <w:szCs w:val="24"/>
                <w:shd w:val="clear" w:color="auto" w:fill="FFFFFF"/>
              </w:rPr>
              <w:t>PARK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i/>
                <w:szCs w:val="24"/>
                <w:shd w:val="clear" w:color="auto" w:fill="FFFFFF"/>
              </w:rPr>
              <w:t>et al</w:t>
            </w:r>
            <w:r>
              <w:rPr>
                <w:rFonts w:cs="Times New Roman"/>
                <w:szCs w:val="24"/>
                <w:shd w:val="clear" w:color="auto" w:fill="FFFFFF"/>
              </w:rPr>
              <w:t>.</w:t>
            </w:r>
          </w:p>
        </w:tc>
        <w:tc>
          <w:tcPr>
            <w:tcW w:w="2589" w:type="dxa"/>
          </w:tcPr>
          <w:p w:rsidR="00AF7C33" w:rsidRDefault="007F26D0" w:rsidP="007A6BE7">
            <w:pPr>
              <w:spacing w:line="36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Effects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of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music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therapy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as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an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alternative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treatment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on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depression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children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and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adolescents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with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ADHD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by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activating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serotonin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and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improving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stress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coping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ability</w:t>
            </w:r>
            <w:proofErr w:type="spellEnd"/>
          </w:p>
        </w:tc>
        <w:tc>
          <w:tcPr>
            <w:tcW w:w="2199" w:type="dxa"/>
          </w:tcPr>
          <w:p w:rsidR="00AF7C33" w:rsidRDefault="007F26D0" w:rsidP="007A6BE7">
            <w:pPr>
              <w:spacing w:line="36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2023</w:t>
            </w:r>
          </w:p>
        </w:tc>
        <w:tc>
          <w:tcPr>
            <w:tcW w:w="2143" w:type="dxa"/>
          </w:tcPr>
          <w:p w:rsidR="00AF7C33" w:rsidRDefault="007F26D0" w:rsidP="007A6BE7">
            <w:pPr>
              <w:spacing w:line="36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BMC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Complement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Med</w:t>
            </w:r>
            <w:proofErr w:type="spellEnd"/>
            <w:r w:rsidRPr="007F26D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7F26D0">
              <w:rPr>
                <w:rFonts w:cs="Times New Roman"/>
                <w:szCs w:val="24"/>
                <w:shd w:val="clear" w:color="auto" w:fill="FFFFFF"/>
              </w:rPr>
              <w:t>Ther</w:t>
            </w:r>
            <w:proofErr w:type="spellEnd"/>
          </w:p>
        </w:tc>
      </w:tr>
    </w:tbl>
    <w:p w:rsidR="007F26D0" w:rsidRPr="00682314" w:rsidRDefault="007F26D0" w:rsidP="007F26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3"/>
        </w:rPr>
      </w:pPr>
      <w:r w:rsidRPr="00682314">
        <w:rPr>
          <w:rFonts w:ascii="Times New Roman" w:eastAsia="Times New Roman" w:hAnsi="Times New Roman" w:cs="Times New Roman"/>
          <w:color w:val="000000"/>
          <w:sz w:val="20"/>
          <w:szCs w:val="23"/>
        </w:rPr>
        <w:t>Fonte: Autores, 2023.</w:t>
      </w:r>
    </w:p>
    <w:p w:rsidR="00A869CE" w:rsidRPr="00DB294C" w:rsidRDefault="00A869CE" w:rsidP="00DB29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DB294C" w:rsidRDefault="007F26D0" w:rsidP="00DB29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DB294C">
        <w:rPr>
          <w:rFonts w:ascii="Times New Roman" w:eastAsia="Times New Roman" w:hAnsi="Times New Roman" w:cs="Times New Roman"/>
          <w:color w:val="000000"/>
          <w:sz w:val="24"/>
          <w:szCs w:val="23"/>
        </w:rPr>
        <w:tab/>
      </w:r>
      <w:r w:rsidR="00DB294C" w:rsidRPr="00DB294C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Os resultados analisados mostram que a musicoterapia, como terapia complementar, é capaz de contribuir positivamente na redução e melhoras dos sintomas do TDAH em crianças. A </w:t>
      </w:r>
      <w:r w:rsidR="00DB294C">
        <w:rPr>
          <w:rFonts w:ascii="Times New Roman" w:eastAsia="Times New Roman" w:hAnsi="Times New Roman" w:cs="Times New Roman"/>
          <w:color w:val="000000"/>
          <w:sz w:val="24"/>
          <w:szCs w:val="23"/>
        </w:rPr>
        <w:t>m</w:t>
      </w:r>
      <w:r w:rsidR="00DB294C" w:rsidRPr="00DB294C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usicoterapia utiliza diversas técnicas, como música, movimento, improvisação instrumental, canto e relaxamento. Estudos recentes demonstram que essas abordagens melhoram a concentração </w:t>
      </w:r>
      <w:r w:rsidR="00DB294C">
        <w:rPr>
          <w:rFonts w:ascii="Times New Roman" w:eastAsia="Times New Roman" w:hAnsi="Times New Roman" w:cs="Times New Roman"/>
          <w:color w:val="000000"/>
          <w:sz w:val="24"/>
          <w:szCs w:val="23"/>
        </w:rPr>
        <w:t>e a atenção em crianças</w:t>
      </w:r>
      <w:r w:rsidR="0072204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(</w:t>
      </w:r>
      <w:r w:rsidR="00722046" w:rsidRPr="00722046">
        <w:rPr>
          <w:rFonts w:ascii="Times New Roman" w:eastAsia="Times New Roman" w:hAnsi="Times New Roman" w:cs="Times New Roman"/>
          <w:color w:val="000000"/>
          <w:sz w:val="24"/>
          <w:szCs w:val="23"/>
        </w:rPr>
        <w:t>PABLO; GAL</w:t>
      </w:r>
      <w:r w:rsidR="0072204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INDO, 2016; DOLĞUN, 2018; </w:t>
      </w:r>
      <w:r w:rsidR="00722046" w:rsidRPr="00722046">
        <w:rPr>
          <w:rFonts w:ascii="Times New Roman" w:eastAsia="Times New Roman" w:hAnsi="Times New Roman" w:cs="Times New Roman"/>
          <w:color w:val="000000"/>
          <w:sz w:val="24"/>
          <w:szCs w:val="23"/>
        </w:rPr>
        <w:t>PABLO; HAYES</w:t>
      </w:r>
      <w:r w:rsidR="0072204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, 2019; </w:t>
      </w:r>
      <w:r w:rsidR="00722046" w:rsidRPr="0072204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PARK </w:t>
      </w:r>
      <w:r w:rsidR="00722046" w:rsidRPr="00722046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t>et al</w:t>
      </w:r>
      <w:r w:rsidR="00722046" w:rsidRPr="00722046">
        <w:rPr>
          <w:rFonts w:ascii="Times New Roman" w:eastAsia="Times New Roman" w:hAnsi="Times New Roman" w:cs="Times New Roman"/>
          <w:color w:val="000000"/>
          <w:sz w:val="24"/>
          <w:szCs w:val="23"/>
        </w:rPr>
        <w:t>.</w:t>
      </w:r>
      <w:r w:rsidR="00722046">
        <w:rPr>
          <w:rFonts w:ascii="Times New Roman" w:eastAsia="Times New Roman" w:hAnsi="Times New Roman" w:cs="Times New Roman"/>
          <w:color w:val="000000"/>
          <w:sz w:val="24"/>
          <w:szCs w:val="23"/>
        </w:rPr>
        <w:t>, 2023)</w:t>
      </w:r>
      <w:r w:rsidR="00DB294C">
        <w:rPr>
          <w:rFonts w:ascii="Times New Roman" w:eastAsia="Times New Roman" w:hAnsi="Times New Roman" w:cs="Times New Roman"/>
          <w:color w:val="000000"/>
          <w:sz w:val="24"/>
          <w:szCs w:val="23"/>
        </w:rPr>
        <w:t>.</w:t>
      </w:r>
    </w:p>
    <w:p w:rsidR="00DB294C" w:rsidRDefault="00DB294C" w:rsidP="00DB29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ab/>
      </w:r>
      <w:r w:rsidR="00683349">
        <w:rPr>
          <w:rFonts w:ascii="Times New Roman" w:eastAsia="Times New Roman" w:hAnsi="Times New Roman" w:cs="Times New Roman"/>
          <w:color w:val="000000"/>
          <w:sz w:val="24"/>
          <w:szCs w:val="23"/>
        </w:rPr>
        <w:t>Além do mais, a m</w:t>
      </w:r>
      <w:r w:rsidRPr="00DB294C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usicoterapia 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é capaz de contribuir em benefício em</w:t>
      </w:r>
      <w:r w:rsidRPr="00DB294C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diversos </w:t>
      </w:r>
      <w:r w:rsidR="00D20CE5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aspectos, incluindo cognitivos: </w:t>
      </w:r>
      <w:r w:rsidRPr="00DB294C">
        <w:rPr>
          <w:rFonts w:ascii="Times New Roman" w:eastAsia="Times New Roman" w:hAnsi="Times New Roman" w:cs="Times New Roman"/>
          <w:color w:val="000000"/>
          <w:sz w:val="24"/>
          <w:szCs w:val="23"/>
        </w:rPr>
        <w:t>melhorando atenção, conc</w:t>
      </w:r>
      <w:r w:rsidR="00D20CE5">
        <w:rPr>
          <w:rFonts w:ascii="Times New Roman" w:eastAsia="Times New Roman" w:hAnsi="Times New Roman" w:cs="Times New Roman"/>
          <w:color w:val="000000"/>
          <w:sz w:val="24"/>
          <w:szCs w:val="23"/>
        </w:rPr>
        <w:t>entração, memória e aprendizado;</w:t>
      </w:r>
      <w:r w:rsidRPr="00DB294C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físicos</w:t>
      </w:r>
      <w:r w:rsidR="00D20CE5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: </w:t>
      </w:r>
      <w:r w:rsidRPr="00DB294C">
        <w:rPr>
          <w:rFonts w:ascii="Times New Roman" w:eastAsia="Times New Roman" w:hAnsi="Times New Roman" w:cs="Times New Roman"/>
          <w:color w:val="000000"/>
          <w:sz w:val="24"/>
          <w:szCs w:val="23"/>
        </w:rPr>
        <w:t>ajudando na res</w:t>
      </w:r>
      <w:r w:rsidR="00D20CE5">
        <w:rPr>
          <w:rFonts w:ascii="Times New Roman" w:eastAsia="Times New Roman" w:hAnsi="Times New Roman" w:cs="Times New Roman"/>
          <w:color w:val="000000"/>
          <w:sz w:val="24"/>
          <w:szCs w:val="23"/>
        </w:rPr>
        <w:t>piração, controle e relaxamento;</w:t>
      </w:r>
      <w:r w:rsidRPr="00DB294C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emocionais</w:t>
      </w:r>
      <w:r w:rsidR="00D20CE5">
        <w:rPr>
          <w:rFonts w:ascii="Times New Roman" w:eastAsia="Times New Roman" w:hAnsi="Times New Roman" w:cs="Times New Roman"/>
          <w:color w:val="000000"/>
          <w:sz w:val="24"/>
          <w:szCs w:val="23"/>
        </w:rPr>
        <w:t>:</w:t>
      </w:r>
      <w:r w:rsidRPr="00DB294C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estimulando emoções e </w:t>
      </w:r>
      <w:proofErr w:type="spellStart"/>
      <w:r w:rsidRPr="00DB294C">
        <w:rPr>
          <w:rFonts w:ascii="Times New Roman" w:eastAsia="Times New Roman" w:hAnsi="Times New Roman" w:cs="Times New Roman"/>
          <w:color w:val="000000"/>
          <w:sz w:val="24"/>
          <w:szCs w:val="23"/>
        </w:rPr>
        <w:t>autorregulação</w:t>
      </w:r>
      <w:proofErr w:type="spellEnd"/>
      <w:r w:rsidRPr="00DB294C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emocional</w:t>
      </w:r>
      <w:r w:rsidR="00D20CE5">
        <w:rPr>
          <w:rFonts w:ascii="Times New Roman" w:eastAsia="Times New Roman" w:hAnsi="Times New Roman" w:cs="Times New Roman"/>
          <w:color w:val="000000"/>
          <w:sz w:val="24"/>
          <w:szCs w:val="23"/>
        </w:rPr>
        <w:t>;</w:t>
      </w:r>
      <w:r w:rsidRPr="00DB294C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sociais</w:t>
      </w:r>
      <w:r w:rsidR="00D20CE5">
        <w:rPr>
          <w:rFonts w:ascii="Times New Roman" w:eastAsia="Times New Roman" w:hAnsi="Times New Roman" w:cs="Times New Roman"/>
          <w:color w:val="000000"/>
          <w:sz w:val="24"/>
          <w:szCs w:val="23"/>
        </w:rPr>
        <w:t>:</w:t>
      </w:r>
      <w:r w:rsidRPr="00DB294C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promovendo habilidades sociais e interações</w:t>
      </w:r>
      <w:r w:rsidR="00D20CE5">
        <w:rPr>
          <w:rFonts w:ascii="Times New Roman" w:eastAsia="Times New Roman" w:hAnsi="Times New Roman" w:cs="Times New Roman"/>
          <w:color w:val="000000"/>
          <w:sz w:val="24"/>
          <w:szCs w:val="23"/>
        </w:rPr>
        <w:t>;</w:t>
      </w:r>
      <w:r w:rsidRPr="00DB294C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e artísticos</w:t>
      </w:r>
      <w:r w:rsidR="00D20CE5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: </w:t>
      </w:r>
      <w:r w:rsidRPr="00DB294C">
        <w:rPr>
          <w:rFonts w:ascii="Times New Roman" w:eastAsia="Times New Roman" w:hAnsi="Times New Roman" w:cs="Times New Roman"/>
          <w:color w:val="000000"/>
          <w:sz w:val="24"/>
          <w:szCs w:val="23"/>
        </w:rPr>
        <w:t>estimulando a criati</w:t>
      </w:r>
      <w:r w:rsidR="00D20CE5">
        <w:rPr>
          <w:rFonts w:ascii="Times New Roman" w:eastAsia="Times New Roman" w:hAnsi="Times New Roman" w:cs="Times New Roman"/>
          <w:color w:val="000000"/>
          <w:sz w:val="24"/>
          <w:szCs w:val="23"/>
        </w:rPr>
        <w:t>vidade e a improvisação musical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(PABLO; </w:t>
      </w:r>
      <w:r w:rsidRPr="00DB294C">
        <w:rPr>
          <w:rFonts w:ascii="Times New Roman" w:eastAsia="Times New Roman" w:hAnsi="Times New Roman" w:cs="Times New Roman"/>
          <w:color w:val="000000"/>
          <w:sz w:val="24"/>
          <w:szCs w:val="23"/>
        </w:rPr>
        <w:t>HAYES, 2019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). </w:t>
      </w:r>
    </w:p>
    <w:p w:rsidR="00D24A67" w:rsidRDefault="00D24A67" w:rsidP="00DB29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lastRenderedPageBreak/>
        <w:tab/>
      </w:r>
      <w:r w:rsidR="00683349">
        <w:rPr>
          <w:rFonts w:ascii="Times New Roman" w:eastAsia="Times New Roman" w:hAnsi="Times New Roman" w:cs="Times New Roman"/>
          <w:color w:val="000000"/>
          <w:sz w:val="24"/>
          <w:szCs w:val="23"/>
        </w:rPr>
        <w:t>Outrossim, a</w:t>
      </w:r>
      <w:r w:rsidR="005B2EA1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m</w:t>
      </w:r>
      <w:r w:rsidRPr="00D24A67">
        <w:rPr>
          <w:rFonts w:ascii="Times New Roman" w:eastAsia="Times New Roman" w:hAnsi="Times New Roman" w:cs="Times New Roman"/>
          <w:color w:val="000000"/>
          <w:sz w:val="24"/>
          <w:szCs w:val="23"/>
        </w:rPr>
        <w:t>usicoterapia no tratamento do TDAH utiliza várias abordagens, incluindo expressão verbal e não verbal, relaxamento, discriminação musical, imitação de melodias e ritmos, e improvisação instrumental. Essa terapia oferece uma alternativa valiosa para o desenvolvimento e melhoria de crianças com TDAH, ajudando a abordar e reduzir os desafios associados a esse distúrbio</w:t>
      </w:r>
      <w:r w:rsidR="0072204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(</w:t>
      </w:r>
      <w:r w:rsidR="00722046" w:rsidRPr="00722046">
        <w:rPr>
          <w:rFonts w:ascii="Times New Roman" w:eastAsia="Times New Roman" w:hAnsi="Times New Roman" w:cs="Times New Roman"/>
          <w:color w:val="000000"/>
          <w:sz w:val="24"/>
          <w:szCs w:val="23"/>
        </w:rPr>
        <w:t>PABLO; GAL</w:t>
      </w:r>
      <w:r w:rsidR="00722046">
        <w:rPr>
          <w:rFonts w:ascii="Times New Roman" w:eastAsia="Times New Roman" w:hAnsi="Times New Roman" w:cs="Times New Roman"/>
          <w:color w:val="000000"/>
          <w:sz w:val="24"/>
          <w:szCs w:val="23"/>
        </w:rPr>
        <w:t>INDO, 2016)</w:t>
      </w:r>
      <w:r w:rsidR="005B2EA1">
        <w:rPr>
          <w:rFonts w:ascii="Times New Roman" w:eastAsia="Times New Roman" w:hAnsi="Times New Roman" w:cs="Times New Roman"/>
          <w:color w:val="000000"/>
          <w:sz w:val="24"/>
          <w:szCs w:val="23"/>
        </w:rPr>
        <w:t>.</w:t>
      </w:r>
    </w:p>
    <w:p w:rsidR="005B2EA1" w:rsidRDefault="005B2EA1" w:rsidP="00DB29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ab/>
      </w:r>
      <w:proofErr w:type="spellStart"/>
      <w:r w:rsidRPr="005B2EA1">
        <w:rPr>
          <w:rFonts w:ascii="Times New Roman" w:eastAsia="Times New Roman" w:hAnsi="Times New Roman" w:cs="Times New Roman"/>
          <w:color w:val="000000"/>
          <w:sz w:val="24"/>
          <w:szCs w:val="23"/>
        </w:rPr>
        <w:t>Dolgun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(2018)</w:t>
      </w:r>
      <w:r w:rsidRPr="005B2EA1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conduziu um estudo de musicoterapia com crianças de 6 a 9 anos que eram descritas por pais e professores como hiperativas, malcomportadas e não adaptáveis. O estudo envolveu a utilização de diferentes abordagens musicais, como variações de ritmo, jogos musicais e canções executadas com diversos instrumentos. A autora relatou que após 8 sessões, houve uma redução dos sintomas de TDAH observados em sala de aula.</w:t>
      </w:r>
    </w:p>
    <w:p w:rsidR="00955C91" w:rsidRDefault="00955C91" w:rsidP="00DB29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ab/>
      </w:r>
      <w:r w:rsidRPr="00955C91">
        <w:rPr>
          <w:rFonts w:ascii="Times New Roman" w:eastAsia="Times New Roman" w:hAnsi="Times New Roman" w:cs="Times New Roman"/>
          <w:color w:val="000000"/>
          <w:sz w:val="24"/>
          <w:szCs w:val="23"/>
        </w:rPr>
        <w:t>A musicoterapia tem a capacidade de induzir alterações fisiológicas si</w:t>
      </w:r>
      <w:r w:rsidR="001D0C39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gnificativas, </w:t>
      </w:r>
      <w:r w:rsidRPr="00955C91">
        <w:rPr>
          <w:rFonts w:ascii="Times New Roman" w:eastAsia="Times New Roman" w:hAnsi="Times New Roman" w:cs="Times New Roman"/>
          <w:color w:val="000000"/>
          <w:sz w:val="24"/>
          <w:szCs w:val="23"/>
        </w:rPr>
        <w:t>ao estimular uma resposta límbica por meio da utili</w:t>
      </w:r>
      <w:r w:rsidR="001D0C39">
        <w:rPr>
          <w:rFonts w:ascii="Times New Roman" w:eastAsia="Times New Roman" w:hAnsi="Times New Roman" w:cs="Times New Roman"/>
          <w:color w:val="000000"/>
          <w:sz w:val="24"/>
          <w:szCs w:val="23"/>
        </w:rPr>
        <w:t>zação de estímulos musicais</w:t>
      </w:r>
      <w:r w:rsidRPr="00955C91">
        <w:rPr>
          <w:rFonts w:ascii="Times New Roman" w:eastAsia="Times New Roman" w:hAnsi="Times New Roman" w:cs="Times New Roman"/>
          <w:color w:val="000000"/>
          <w:sz w:val="24"/>
          <w:szCs w:val="23"/>
        </w:rPr>
        <w:t>. O sistema límbico do cérebro está estreitamente relacionado com a frequência respiratória, a pressão arterial e a frequência cardíaca. A aplicação de estímulos auditivos pode aliviar experiências de estresse psicológico e depressão</w:t>
      </w:r>
      <w:r w:rsidR="0072204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(</w:t>
      </w:r>
      <w:r w:rsidR="00722046" w:rsidRPr="0072204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PARK </w:t>
      </w:r>
      <w:r w:rsidR="00722046" w:rsidRPr="00722046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t>et al</w:t>
      </w:r>
      <w:r w:rsidR="00722046" w:rsidRPr="00722046">
        <w:rPr>
          <w:rFonts w:ascii="Times New Roman" w:eastAsia="Times New Roman" w:hAnsi="Times New Roman" w:cs="Times New Roman"/>
          <w:color w:val="000000"/>
          <w:sz w:val="24"/>
          <w:szCs w:val="23"/>
        </w:rPr>
        <w:t>.</w:t>
      </w:r>
      <w:r w:rsidR="00722046">
        <w:rPr>
          <w:rFonts w:ascii="Times New Roman" w:eastAsia="Times New Roman" w:hAnsi="Times New Roman" w:cs="Times New Roman"/>
          <w:color w:val="000000"/>
          <w:sz w:val="24"/>
          <w:szCs w:val="23"/>
        </w:rPr>
        <w:t>, 2023)</w:t>
      </w:r>
      <w:r w:rsidR="001D0C39">
        <w:rPr>
          <w:rFonts w:ascii="Times New Roman" w:eastAsia="Times New Roman" w:hAnsi="Times New Roman" w:cs="Times New Roman"/>
          <w:color w:val="000000"/>
          <w:sz w:val="24"/>
          <w:szCs w:val="23"/>
        </w:rPr>
        <w:t>.</w:t>
      </w:r>
    </w:p>
    <w:p w:rsidR="00A869CE" w:rsidRPr="00E54FF3" w:rsidRDefault="001D0C39" w:rsidP="00C548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ab/>
        <w:t xml:space="preserve">O estudo de Park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(2023) verificou que</w:t>
      </w:r>
      <w:r w:rsidRPr="001D0C39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a musicoterapia 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é eficaz com</w:t>
      </w:r>
      <w:r w:rsidRPr="001D0C39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tratamento alternativo para me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lhorar a depressão em crianças</w:t>
      </w:r>
      <w:r w:rsidRPr="001D0C39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com TDAH por meio da ativação da serotonina e melhora da capacida</w:t>
      </w:r>
      <w:r w:rsidR="00E54FF3">
        <w:rPr>
          <w:rFonts w:ascii="Times New Roman" w:eastAsia="Times New Roman" w:hAnsi="Times New Roman" w:cs="Times New Roman"/>
          <w:color w:val="000000"/>
          <w:sz w:val="24"/>
          <w:szCs w:val="23"/>
        </w:rPr>
        <w:t>de de enfrentamento do estresse.</w:t>
      </w:r>
    </w:p>
    <w:p w:rsidR="00A869CE" w:rsidRPr="00E54FF3" w:rsidRDefault="001B7E09" w:rsidP="00E54FF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 xml:space="preserve">4. </w:t>
      </w:r>
      <w:r w:rsidR="00CD7F60" w:rsidRPr="00E54FF3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 xml:space="preserve">CONSIDERAÇÕES FINAIS </w:t>
      </w:r>
    </w:p>
    <w:p w:rsidR="00E54FF3" w:rsidRDefault="00E54FF3" w:rsidP="00E54F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Conclui-se </w:t>
      </w:r>
      <w:r w:rsidR="00602378">
        <w:rPr>
          <w:rFonts w:ascii="Times New Roman" w:eastAsia="Times New Roman" w:hAnsi="Times New Roman" w:cs="Times New Roman"/>
          <w:color w:val="000000"/>
          <w:sz w:val="24"/>
          <w:szCs w:val="23"/>
        </w:rPr>
        <w:t>que a musicoterapia</w:t>
      </w:r>
      <w:r w:rsidRPr="00E54FF3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pode contribuir para a redução dos sintomas do TDAH, melhorar a capacidade de foco e atenção, e auxiliar no controle dos comportamentos imp</w:t>
      </w:r>
      <w:r w:rsidR="00602378">
        <w:rPr>
          <w:rFonts w:ascii="Times New Roman" w:eastAsia="Times New Roman" w:hAnsi="Times New Roman" w:cs="Times New Roman"/>
          <w:color w:val="000000"/>
          <w:sz w:val="24"/>
          <w:szCs w:val="23"/>
        </w:rPr>
        <w:t>ulsivos. Além disso, a musicoterapia</w:t>
      </w:r>
      <w:r w:rsidRPr="00E54FF3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tem demonstrado promover a </w:t>
      </w:r>
      <w:proofErr w:type="spellStart"/>
      <w:r w:rsidRPr="00E54FF3">
        <w:rPr>
          <w:rFonts w:ascii="Times New Roman" w:eastAsia="Times New Roman" w:hAnsi="Times New Roman" w:cs="Times New Roman"/>
          <w:color w:val="000000"/>
          <w:sz w:val="24"/>
          <w:szCs w:val="23"/>
        </w:rPr>
        <w:t>autorregulação</w:t>
      </w:r>
      <w:proofErr w:type="spellEnd"/>
      <w:r w:rsidRPr="00E54FF3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emocional, reduzir o estr</w:t>
      </w:r>
      <w:r w:rsidR="006257FD">
        <w:rPr>
          <w:rFonts w:ascii="Times New Roman" w:eastAsia="Times New Roman" w:hAnsi="Times New Roman" w:cs="Times New Roman"/>
          <w:color w:val="000000"/>
          <w:sz w:val="24"/>
          <w:szCs w:val="23"/>
        </w:rPr>
        <w:t>esse psicológico e a ansiedade e depressão.</w:t>
      </w:r>
    </w:p>
    <w:p w:rsidR="006257FD" w:rsidRDefault="006257FD" w:rsidP="00E54F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6257FD">
        <w:rPr>
          <w:rFonts w:ascii="Times New Roman" w:eastAsia="Times New Roman" w:hAnsi="Times New Roman" w:cs="Times New Roman"/>
          <w:color w:val="000000"/>
          <w:sz w:val="24"/>
          <w:szCs w:val="23"/>
        </w:rPr>
        <w:t>Contudo, é fundam</w:t>
      </w:r>
      <w:r w:rsidR="00602378">
        <w:rPr>
          <w:rFonts w:ascii="Times New Roman" w:eastAsia="Times New Roman" w:hAnsi="Times New Roman" w:cs="Times New Roman"/>
          <w:color w:val="000000"/>
          <w:sz w:val="24"/>
          <w:szCs w:val="23"/>
        </w:rPr>
        <w:t>ental reconhecer que a musicoterapia</w:t>
      </w:r>
      <w:r w:rsidRPr="006257FD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não é uma solução única ou universal para o TDAH. Ela deve ser considerada como parte de uma abordagem abrangente que inclui o diagnóstico adequado, tratamentos médicos e terapêuticos, bem como estratégias de suporte educacional. As preferências indivi</w:t>
      </w:r>
      <w:r w:rsidR="00602378">
        <w:rPr>
          <w:rFonts w:ascii="Times New Roman" w:eastAsia="Times New Roman" w:hAnsi="Times New Roman" w:cs="Times New Roman"/>
          <w:color w:val="000000"/>
          <w:sz w:val="24"/>
          <w:szCs w:val="23"/>
        </w:rPr>
        <w:t>duais e a adequação da musicoterapia</w:t>
      </w:r>
      <w:r w:rsidRPr="006257FD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como terapia complementar devem ser avaliadas em consulta com profissionais de saúde.</w:t>
      </w:r>
    </w:p>
    <w:p w:rsidR="00A869CE" w:rsidRPr="00784B5F" w:rsidRDefault="00E54FF3" w:rsidP="00784B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1D0C39">
        <w:rPr>
          <w:rFonts w:ascii="Times New Roman" w:eastAsia="Times New Roman" w:hAnsi="Times New Roman" w:cs="Times New Roman"/>
          <w:color w:val="000000"/>
          <w:sz w:val="24"/>
          <w:szCs w:val="23"/>
        </w:rPr>
        <w:lastRenderedPageBreak/>
        <w:t>É fundamental destacar que este estudo apresenta algumas limitações que devem ser consideradas ao interpretar seus resultados. Primeiramente, a amostra utilizada neste estudo foi relativamente pequena, o que pode restringi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r a generalização dos resultados</w:t>
      </w:r>
      <w:r w:rsidRPr="001D0C39">
        <w:rPr>
          <w:rFonts w:ascii="Times New Roman" w:eastAsia="Times New Roman" w:hAnsi="Times New Roman" w:cs="Times New Roman"/>
          <w:color w:val="000000"/>
          <w:sz w:val="24"/>
          <w:szCs w:val="23"/>
        </w:rPr>
        <w:t>. A heterogeneidade dos métodos, medidas e populações nos estudos revisados também representa um desafio, tornando a síntese dos resultados mais complexa. Apesar dessas limitações, esta revisão oferece uma visão abrangente do estado atual da literatura sobre o tema e destaca áreas que necessitam de pesquisas futuras mais aprofundadas</w:t>
      </w:r>
    </w:p>
    <w:p w:rsidR="00A869CE" w:rsidRDefault="00A869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869CE" w:rsidRDefault="00CD7F60" w:rsidP="00E54F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BB2D5E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>REFERÊNCIAS</w:t>
      </w:r>
    </w:p>
    <w:p w:rsidR="00A869CE" w:rsidRDefault="00320A61" w:rsidP="002078DA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</w:rPr>
      </w:pPr>
      <w:bookmarkStart w:id="1" w:name="_gjdgxs" w:colFirst="0" w:colLast="0"/>
      <w:bookmarkEnd w:id="1"/>
      <w:r w:rsidRPr="009B60BE">
        <w:rPr>
          <w:rFonts w:ascii="Times New Roman" w:hAnsi="Times New Roman" w:cs="Times New Roman"/>
          <w:color w:val="000000"/>
          <w:sz w:val="24"/>
        </w:rPr>
        <w:t xml:space="preserve">AMERICAN PSYCHIATRIC ASSOCIATION - APA. </w:t>
      </w:r>
      <w:r w:rsidRPr="009B60BE">
        <w:rPr>
          <w:rFonts w:ascii="Times New Roman" w:hAnsi="Times New Roman" w:cs="Times New Roman"/>
          <w:b/>
          <w:color w:val="000000"/>
          <w:sz w:val="24"/>
        </w:rPr>
        <w:t xml:space="preserve">Manual Diagnostico e </w:t>
      </w:r>
      <w:proofErr w:type="spellStart"/>
      <w:r w:rsidRPr="009B60BE">
        <w:rPr>
          <w:rFonts w:ascii="Times New Roman" w:hAnsi="Times New Roman" w:cs="Times New Roman"/>
          <w:b/>
          <w:color w:val="000000"/>
          <w:sz w:val="24"/>
        </w:rPr>
        <w:t>Estatistico</w:t>
      </w:r>
      <w:proofErr w:type="spellEnd"/>
      <w:r w:rsidRPr="009B60BE">
        <w:rPr>
          <w:rFonts w:ascii="Times New Roman" w:hAnsi="Times New Roman" w:cs="Times New Roman"/>
          <w:b/>
          <w:color w:val="000000"/>
          <w:sz w:val="24"/>
        </w:rPr>
        <w:t xml:space="preserve"> de Transtornos Mentais</w:t>
      </w:r>
      <w:r w:rsidRPr="009B60BE">
        <w:rPr>
          <w:rFonts w:ascii="Times New Roman" w:hAnsi="Times New Roman" w:cs="Times New Roman"/>
          <w:color w:val="000000"/>
          <w:sz w:val="24"/>
        </w:rPr>
        <w:t>: DSM-5. (5ª ed.). Porto Alegre: Artmed. 2014.</w:t>
      </w:r>
    </w:p>
    <w:p w:rsidR="0049594E" w:rsidRDefault="0049594E" w:rsidP="002078DA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9594E">
        <w:rPr>
          <w:rFonts w:ascii="Times New Roman" w:hAnsi="Times New Roman" w:cs="Times New Roman"/>
          <w:color w:val="000000"/>
          <w:sz w:val="24"/>
        </w:rPr>
        <w:t>BRUSCIA</w:t>
      </w:r>
      <w:r>
        <w:rPr>
          <w:rFonts w:ascii="Times New Roman" w:hAnsi="Times New Roman" w:cs="Times New Roman"/>
          <w:color w:val="000000"/>
          <w:sz w:val="24"/>
        </w:rPr>
        <w:t>, K. E.</w:t>
      </w:r>
      <w:r w:rsidRPr="0049594E">
        <w:rPr>
          <w:rFonts w:ascii="Times New Roman" w:hAnsi="Times New Roman" w:cs="Times New Roman"/>
          <w:color w:val="000000"/>
          <w:sz w:val="24"/>
        </w:rPr>
        <w:t xml:space="preserve"> </w:t>
      </w:r>
      <w:r w:rsidRPr="0049594E">
        <w:rPr>
          <w:rFonts w:ascii="Times New Roman" w:hAnsi="Times New Roman" w:cs="Times New Roman"/>
          <w:b/>
          <w:color w:val="000000"/>
          <w:sz w:val="24"/>
        </w:rPr>
        <w:t>Definindo musicoterapia</w:t>
      </w:r>
      <w:r w:rsidRPr="0049594E">
        <w:rPr>
          <w:rFonts w:ascii="Times New Roman" w:hAnsi="Times New Roman" w:cs="Times New Roman"/>
          <w:color w:val="000000"/>
          <w:sz w:val="24"/>
        </w:rPr>
        <w:t xml:space="preserve"> (3a. ed.). Dallas, TX: Barcelona </w:t>
      </w:r>
      <w:proofErr w:type="spellStart"/>
      <w:r w:rsidRPr="0049594E">
        <w:rPr>
          <w:rFonts w:ascii="Times New Roman" w:hAnsi="Times New Roman" w:cs="Times New Roman"/>
          <w:color w:val="000000"/>
          <w:sz w:val="24"/>
        </w:rPr>
        <w:t>Publishers</w:t>
      </w:r>
      <w:proofErr w:type="spellEnd"/>
      <w:r w:rsidRPr="0049594E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2016. </w:t>
      </w:r>
    </w:p>
    <w:p w:rsidR="00722046" w:rsidRPr="009B60BE" w:rsidRDefault="00722046" w:rsidP="002078DA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D</w:t>
      </w:r>
      <w:r w:rsidRPr="00722046">
        <w:rPr>
          <w:rFonts w:ascii="Times New Roman" w:hAnsi="Times New Roman" w:cs="Times New Roman"/>
          <w:color w:val="000000"/>
          <w:sz w:val="24"/>
        </w:rPr>
        <w:t xml:space="preserve">OLĞUN, </w:t>
      </w:r>
      <w:proofErr w:type="spellStart"/>
      <w:r w:rsidRPr="00722046">
        <w:rPr>
          <w:rFonts w:ascii="Times New Roman" w:hAnsi="Times New Roman" w:cs="Times New Roman"/>
          <w:color w:val="000000"/>
          <w:sz w:val="24"/>
        </w:rPr>
        <w:t>Ömür</w:t>
      </w:r>
      <w:proofErr w:type="spellEnd"/>
      <w:r w:rsidRPr="0072204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722046">
        <w:rPr>
          <w:rFonts w:ascii="Times New Roman" w:hAnsi="Times New Roman" w:cs="Times New Roman"/>
          <w:color w:val="000000"/>
          <w:sz w:val="24"/>
        </w:rPr>
        <w:t>Bütev</w:t>
      </w:r>
      <w:proofErr w:type="spellEnd"/>
      <w:r w:rsidRPr="00722046">
        <w:rPr>
          <w:rFonts w:ascii="Times New Roman" w:hAnsi="Times New Roman" w:cs="Times New Roman"/>
          <w:color w:val="000000"/>
          <w:sz w:val="24"/>
        </w:rPr>
        <w:t xml:space="preserve">. Music </w:t>
      </w:r>
      <w:proofErr w:type="spellStart"/>
      <w:r w:rsidRPr="00722046">
        <w:rPr>
          <w:rFonts w:ascii="Times New Roman" w:hAnsi="Times New Roman" w:cs="Times New Roman"/>
          <w:color w:val="000000"/>
          <w:sz w:val="24"/>
        </w:rPr>
        <w:t>therapy</w:t>
      </w:r>
      <w:proofErr w:type="spellEnd"/>
      <w:r w:rsidRPr="00722046">
        <w:rPr>
          <w:rFonts w:ascii="Times New Roman" w:hAnsi="Times New Roman" w:cs="Times New Roman"/>
          <w:color w:val="000000"/>
          <w:sz w:val="24"/>
        </w:rPr>
        <w:t xml:space="preserve"> in ADHD </w:t>
      </w:r>
      <w:proofErr w:type="spellStart"/>
      <w:r w:rsidRPr="00722046">
        <w:rPr>
          <w:rFonts w:ascii="Times New Roman" w:hAnsi="Times New Roman" w:cs="Times New Roman"/>
          <w:color w:val="000000"/>
          <w:sz w:val="24"/>
        </w:rPr>
        <w:t>and</w:t>
      </w:r>
      <w:proofErr w:type="spellEnd"/>
      <w:r w:rsidRPr="0072204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722046">
        <w:rPr>
          <w:rFonts w:ascii="Times New Roman" w:hAnsi="Times New Roman" w:cs="Times New Roman"/>
          <w:color w:val="000000"/>
          <w:sz w:val="24"/>
        </w:rPr>
        <w:t>autism</w:t>
      </w:r>
      <w:proofErr w:type="spellEnd"/>
      <w:r w:rsidRPr="00722046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Pr="00722046">
        <w:rPr>
          <w:rFonts w:ascii="Times New Roman" w:hAnsi="Times New Roman" w:cs="Times New Roman"/>
          <w:b/>
          <w:color w:val="000000"/>
          <w:sz w:val="24"/>
        </w:rPr>
        <w:t>Journal</w:t>
      </w:r>
      <w:proofErr w:type="spellEnd"/>
      <w:r w:rsidRPr="00722046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722046">
        <w:rPr>
          <w:rFonts w:ascii="Times New Roman" w:hAnsi="Times New Roman" w:cs="Times New Roman"/>
          <w:b/>
          <w:color w:val="000000"/>
          <w:sz w:val="24"/>
        </w:rPr>
        <w:t>of</w:t>
      </w:r>
      <w:proofErr w:type="spellEnd"/>
      <w:r w:rsidRPr="00722046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722046">
        <w:rPr>
          <w:rFonts w:ascii="Times New Roman" w:hAnsi="Times New Roman" w:cs="Times New Roman"/>
          <w:b/>
          <w:color w:val="000000"/>
          <w:sz w:val="24"/>
        </w:rPr>
        <w:t>Humanities</w:t>
      </w:r>
      <w:proofErr w:type="spellEnd"/>
      <w:r w:rsidRPr="00722046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722046">
        <w:rPr>
          <w:rFonts w:ascii="Times New Roman" w:hAnsi="Times New Roman" w:cs="Times New Roman"/>
          <w:b/>
          <w:color w:val="000000"/>
          <w:sz w:val="24"/>
        </w:rPr>
        <w:t>And</w:t>
      </w:r>
      <w:proofErr w:type="spellEnd"/>
      <w:r w:rsidRPr="00722046">
        <w:rPr>
          <w:rFonts w:ascii="Times New Roman" w:hAnsi="Times New Roman" w:cs="Times New Roman"/>
          <w:b/>
          <w:color w:val="000000"/>
          <w:sz w:val="24"/>
        </w:rPr>
        <w:t xml:space="preserve"> Social Science</w:t>
      </w:r>
      <w:r w:rsidRPr="00722046">
        <w:rPr>
          <w:rFonts w:ascii="Times New Roman" w:hAnsi="Times New Roman" w:cs="Times New Roman"/>
          <w:color w:val="000000"/>
          <w:sz w:val="24"/>
        </w:rPr>
        <w:t>, v. 23, n.</w:t>
      </w:r>
      <w:r>
        <w:rPr>
          <w:rFonts w:ascii="Times New Roman" w:hAnsi="Times New Roman" w:cs="Times New Roman"/>
          <w:color w:val="000000"/>
          <w:sz w:val="24"/>
        </w:rPr>
        <w:t>7</w:t>
      </w:r>
      <w:r w:rsidRPr="00722046">
        <w:rPr>
          <w:rFonts w:ascii="Times New Roman" w:hAnsi="Times New Roman" w:cs="Times New Roman"/>
          <w:color w:val="000000"/>
          <w:sz w:val="24"/>
        </w:rPr>
        <w:t>, 2018.</w:t>
      </w:r>
    </w:p>
    <w:p w:rsidR="009B60BE" w:rsidRDefault="009B60BE" w:rsidP="002078DA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B60BE">
        <w:rPr>
          <w:rFonts w:ascii="Times New Roman" w:hAnsi="Times New Roman" w:cs="Times New Roman"/>
          <w:color w:val="000000"/>
          <w:sz w:val="24"/>
        </w:rPr>
        <w:t>FARIAS, C. P. </w:t>
      </w:r>
      <w:r w:rsidRPr="009B60BE">
        <w:rPr>
          <w:rFonts w:ascii="Times New Roman" w:hAnsi="Times New Roman" w:cs="Times New Roman"/>
          <w:i/>
          <w:iCs/>
          <w:color w:val="000000"/>
          <w:sz w:val="24"/>
        </w:rPr>
        <w:t>et al</w:t>
      </w:r>
      <w:r w:rsidRPr="009B60BE">
        <w:rPr>
          <w:rFonts w:ascii="Times New Roman" w:hAnsi="Times New Roman" w:cs="Times New Roman"/>
          <w:color w:val="000000"/>
          <w:sz w:val="24"/>
        </w:rPr>
        <w:t>. Condições de nascimento e transtorno do déficit de atenção com hiperatividade (TDAH) em adultos nas coortes de nascimento de Pelotas, Rio Grande do Sul, Brasil, de 1982 e 1993. </w:t>
      </w:r>
      <w:r w:rsidRPr="009B60BE">
        <w:rPr>
          <w:rFonts w:ascii="Times New Roman" w:hAnsi="Times New Roman" w:cs="Times New Roman"/>
          <w:b/>
          <w:bCs/>
          <w:color w:val="000000"/>
          <w:sz w:val="24"/>
        </w:rPr>
        <w:t>Cad. Saúde Pública</w:t>
      </w:r>
      <w:r>
        <w:rPr>
          <w:rFonts w:ascii="Times New Roman" w:hAnsi="Times New Roman" w:cs="Times New Roman"/>
          <w:color w:val="000000"/>
          <w:sz w:val="24"/>
        </w:rPr>
        <w:t>,</w:t>
      </w:r>
      <w:r w:rsidRPr="009B60B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v. 39, n. 8, 2023. DOI</w:t>
      </w:r>
      <w:r w:rsidRPr="009B60BE">
        <w:rPr>
          <w:rFonts w:ascii="Times New Roman" w:hAnsi="Times New Roman" w:cs="Times New Roman"/>
          <w:color w:val="000000"/>
          <w:sz w:val="24"/>
        </w:rPr>
        <w:t>: https://doi.org/10.1590/0102-311XPT138122. Acesso em: 10 out. 2023.</w:t>
      </w:r>
    </w:p>
    <w:p w:rsidR="009B60BE" w:rsidRDefault="009B60BE" w:rsidP="002078DA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FRIAÇA, M.</w:t>
      </w:r>
      <w:r w:rsidRPr="009B60BE">
        <w:rPr>
          <w:rFonts w:ascii="Times New Roman" w:hAnsi="Times New Roman" w:cs="Times New Roman"/>
          <w:color w:val="000000"/>
          <w:sz w:val="24"/>
        </w:rPr>
        <w:t xml:space="preserve"> G</w:t>
      </w:r>
      <w:r>
        <w:rPr>
          <w:rFonts w:ascii="Times New Roman" w:hAnsi="Times New Roman" w:cs="Times New Roman"/>
          <w:color w:val="000000"/>
          <w:sz w:val="24"/>
        </w:rPr>
        <w:t>.</w:t>
      </w:r>
      <w:r w:rsidRPr="009B60BE">
        <w:rPr>
          <w:rFonts w:ascii="Times New Roman" w:hAnsi="Times New Roman" w:cs="Times New Roman"/>
          <w:color w:val="000000"/>
          <w:sz w:val="24"/>
        </w:rPr>
        <w:t xml:space="preserve"> F. Qualidade de vida. In: NETO, Mário Rodrigues </w:t>
      </w:r>
      <w:proofErr w:type="spellStart"/>
      <w:r w:rsidRPr="009B60BE">
        <w:rPr>
          <w:rFonts w:ascii="Times New Roman" w:hAnsi="Times New Roman" w:cs="Times New Roman"/>
          <w:color w:val="000000"/>
          <w:sz w:val="24"/>
        </w:rPr>
        <w:t>Louzã</w:t>
      </w:r>
      <w:proofErr w:type="spellEnd"/>
      <w:r w:rsidRPr="009B60BE">
        <w:rPr>
          <w:rFonts w:ascii="Times New Roman" w:hAnsi="Times New Roman" w:cs="Times New Roman"/>
          <w:color w:val="000000"/>
          <w:sz w:val="24"/>
        </w:rPr>
        <w:t xml:space="preserve"> (Ed.), </w:t>
      </w:r>
      <w:r w:rsidRPr="009B60BE">
        <w:rPr>
          <w:rFonts w:ascii="Times New Roman" w:hAnsi="Times New Roman" w:cs="Times New Roman"/>
          <w:b/>
          <w:bCs/>
          <w:color w:val="000000"/>
          <w:sz w:val="24"/>
        </w:rPr>
        <w:t>TDAH (Transtorno do Déficit de Atenção/Hiperatividade) ao longo da vida</w:t>
      </w:r>
      <w:r>
        <w:rPr>
          <w:rFonts w:ascii="Times New Roman" w:hAnsi="Times New Roman" w:cs="Times New Roman"/>
          <w:b/>
          <w:bCs/>
          <w:color w:val="000000"/>
          <w:sz w:val="24"/>
        </w:rPr>
        <w:t>.</w:t>
      </w:r>
      <w:r w:rsidRPr="009B60BE">
        <w:rPr>
          <w:rFonts w:ascii="Times New Roman" w:hAnsi="Times New Roman" w:cs="Times New Roman"/>
          <w:color w:val="000000"/>
          <w:sz w:val="24"/>
        </w:rPr>
        <w:t xml:space="preserve"> Porto Alegre: Artmed. 2010. </w:t>
      </w:r>
    </w:p>
    <w:p w:rsidR="0049594E" w:rsidRDefault="0049594E" w:rsidP="002078DA">
      <w:pPr>
        <w:pStyle w:val="card-text"/>
        <w:spacing w:before="240" w:beforeAutospacing="0" w:after="0" w:afterAutospacing="0"/>
        <w:rPr>
          <w:color w:val="000000"/>
        </w:rPr>
      </w:pPr>
      <w:r w:rsidRPr="0049594E">
        <w:rPr>
          <w:color w:val="000000"/>
        </w:rPr>
        <w:t>NASCIMENTO, D. R. S. A música como recurso facilitador da inclusão escolar de crianças com autismo. </w:t>
      </w:r>
      <w:r w:rsidRPr="0049594E">
        <w:rPr>
          <w:b/>
          <w:bCs/>
          <w:color w:val="000000"/>
        </w:rPr>
        <w:t>Nova Revista Amazônica</w:t>
      </w:r>
      <w:r w:rsidRPr="0049594E">
        <w:rPr>
          <w:color w:val="000000"/>
        </w:rPr>
        <w:t>, v. 10, n. 3, 2022. Disponível em: https://periodicos.ufpa.br/index.php/nra/article/view/13593. Acesso em: 10 out. 2023.</w:t>
      </w:r>
    </w:p>
    <w:p w:rsidR="00722046" w:rsidRDefault="00722046" w:rsidP="002078DA">
      <w:pPr>
        <w:pStyle w:val="card-text"/>
        <w:spacing w:before="240" w:beforeAutospacing="0" w:after="0" w:afterAutospacing="0"/>
        <w:rPr>
          <w:color w:val="000000"/>
        </w:rPr>
      </w:pPr>
      <w:r>
        <w:rPr>
          <w:color w:val="000000"/>
        </w:rPr>
        <w:t xml:space="preserve">PABLO, A. </w:t>
      </w:r>
      <w:r w:rsidRPr="00722046">
        <w:rPr>
          <w:color w:val="000000"/>
        </w:rPr>
        <w:t>A</w:t>
      </w:r>
      <w:r>
        <w:rPr>
          <w:color w:val="000000"/>
        </w:rPr>
        <w:t xml:space="preserve">; GALINDO, </w:t>
      </w:r>
      <w:r w:rsidR="002078DA">
        <w:rPr>
          <w:color w:val="000000"/>
        </w:rPr>
        <w:t>D. C</w:t>
      </w:r>
      <w:r w:rsidRPr="00722046">
        <w:rPr>
          <w:color w:val="000000"/>
        </w:rPr>
        <w:t>.</w:t>
      </w:r>
      <w:r>
        <w:rPr>
          <w:color w:val="000000"/>
        </w:rPr>
        <w:t xml:space="preserve"> </w:t>
      </w:r>
      <w:r w:rsidRPr="00722046">
        <w:rPr>
          <w:color w:val="000000"/>
        </w:rPr>
        <w:t xml:space="preserve">El </w:t>
      </w:r>
      <w:proofErr w:type="spellStart"/>
      <w:r w:rsidRPr="00722046">
        <w:rPr>
          <w:color w:val="000000"/>
        </w:rPr>
        <w:t>alumnado</w:t>
      </w:r>
      <w:proofErr w:type="spellEnd"/>
      <w:r w:rsidRPr="00722046">
        <w:rPr>
          <w:color w:val="000000"/>
        </w:rPr>
        <w:t xml:space="preserve"> de primaria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Trastorno</w:t>
      </w:r>
      <w:proofErr w:type="spellEnd"/>
      <w:r>
        <w:rPr>
          <w:color w:val="000000"/>
        </w:rPr>
        <w:t xml:space="preserve"> </w:t>
      </w:r>
      <w:r w:rsidRPr="00722046">
        <w:rPr>
          <w:color w:val="000000"/>
        </w:rPr>
        <w:t>por Déficit de</w:t>
      </w:r>
      <w:r>
        <w:rPr>
          <w:color w:val="000000"/>
        </w:rPr>
        <w:t xml:space="preserve"> </w:t>
      </w:r>
      <w:proofErr w:type="spellStart"/>
      <w:r w:rsidRPr="00722046">
        <w:rPr>
          <w:color w:val="000000"/>
        </w:rPr>
        <w:t>Atención</w:t>
      </w:r>
      <w:proofErr w:type="spellEnd"/>
      <w:r w:rsidRPr="00722046">
        <w:rPr>
          <w:color w:val="000000"/>
        </w:rPr>
        <w:t>/</w:t>
      </w:r>
      <w:proofErr w:type="spellStart"/>
      <w:r w:rsidRPr="00722046">
        <w:rPr>
          <w:color w:val="000000"/>
        </w:rPr>
        <w:t>Hiperactividad</w:t>
      </w:r>
      <w:proofErr w:type="spellEnd"/>
      <w:r>
        <w:rPr>
          <w:color w:val="000000"/>
        </w:rPr>
        <w:t xml:space="preserve"> </w:t>
      </w:r>
      <w:r w:rsidRPr="00722046">
        <w:rPr>
          <w:color w:val="000000"/>
        </w:rPr>
        <w:t xml:space="preserve">(TDAH):  </w:t>
      </w:r>
      <w:proofErr w:type="spellStart"/>
      <w:r w:rsidRPr="00722046">
        <w:rPr>
          <w:color w:val="000000"/>
        </w:rPr>
        <w:t>la</w:t>
      </w:r>
      <w:proofErr w:type="spellEnd"/>
      <w:r w:rsidRPr="00722046">
        <w:rPr>
          <w:color w:val="000000"/>
        </w:rPr>
        <w:t xml:space="preserve"> Musicoterapia</w:t>
      </w:r>
      <w:r>
        <w:rPr>
          <w:color w:val="000000"/>
        </w:rPr>
        <w:t xml:space="preserve"> </w:t>
      </w:r>
      <w:r w:rsidRPr="00722046">
        <w:rPr>
          <w:color w:val="000000"/>
        </w:rPr>
        <w:t xml:space="preserve">como </w:t>
      </w:r>
      <w:proofErr w:type="spellStart"/>
      <w:r w:rsidRPr="00722046">
        <w:rPr>
          <w:color w:val="000000"/>
        </w:rPr>
        <w:t>herramienta</w:t>
      </w:r>
      <w:proofErr w:type="spellEnd"/>
      <w:r w:rsidRPr="00722046">
        <w:rPr>
          <w:color w:val="000000"/>
        </w:rPr>
        <w:t xml:space="preserve"> integradora dentro </w:t>
      </w:r>
      <w:proofErr w:type="spellStart"/>
      <w:r w:rsidRPr="00722046">
        <w:rPr>
          <w:color w:val="000000"/>
        </w:rPr>
        <w:t>del</w:t>
      </w:r>
      <w:proofErr w:type="spellEnd"/>
      <w:r w:rsidRPr="00722046">
        <w:rPr>
          <w:color w:val="000000"/>
        </w:rPr>
        <w:t xml:space="preserve"> contexto </w:t>
      </w:r>
      <w:proofErr w:type="spellStart"/>
      <w:r w:rsidRPr="00722046">
        <w:rPr>
          <w:color w:val="000000"/>
        </w:rPr>
        <w:t>del</w:t>
      </w:r>
      <w:proofErr w:type="spellEnd"/>
      <w:r w:rsidRPr="00722046">
        <w:rPr>
          <w:color w:val="000000"/>
        </w:rPr>
        <w:t xml:space="preserve"> aula de música. </w:t>
      </w:r>
      <w:r w:rsidRPr="00722046">
        <w:rPr>
          <w:b/>
          <w:color w:val="000000"/>
        </w:rPr>
        <w:t>Revista Electrónica de LEEME</w:t>
      </w:r>
      <w:r w:rsidRPr="00722046">
        <w:rPr>
          <w:color w:val="000000"/>
        </w:rPr>
        <w:t>, n.38, p. 1-16, 2016</w:t>
      </w:r>
      <w:r>
        <w:rPr>
          <w:color w:val="000000"/>
        </w:rPr>
        <w:t>.</w:t>
      </w:r>
    </w:p>
    <w:p w:rsidR="002078DA" w:rsidRDefault="002078DA" w:rsidP="002078DA">
      <w:pPr>
        <w:pStyle w:val="card-text"/>
        <w:spacing w:before="240" w:beforeAutospacing="0" w:after="0" w:afterAutospacing="0"/>
        <w:rPr>
          <w:color w:val="000000"/>
        </w:rPr>
      </w:pPr>
      <w:r>
        <w:rPr>
          <w:color w:val="000000"/>
        </w:rPr>
        <w:t xml:space="preserve">PABLO, </w:t>
      </w:r>
      <w:r w:rsidRPr="002078DA">
        <w:rPr>
          <w:color w:val="000000"/>
        </w:rPr>
        <w:t>A</w:t>
      </w:r>
      <w:r>
        <w:rPr>
          <w:color w:val="000000"/>
        </w:rPr>
        <w:t>.</w:t>
      </w:r>
      <w:r w:rsidRPr="002078DA">
        <w:rPr>
          <w:color w:val="000000"/>
        </w:rPr>
        <w:t xml:space="preserve"> A; HAYES,</w:t>
      </w:r>
      <w:r>
        <w:rPr>
          <w:color w:val="000000"/>
        </w:rPr>
        <w:t xml:space="preserve"> </w:t>
      </w:r>
      <w:r w:rsidRPr="002078DA">
        <w:rPr>
          <w:color w:val="000000"/>
        </w:rPr>
        <w:t>A</w:t>
      </w:r>
      <w:r>
        <w:rPr>
          <w:color w:val="000000"/>
        </w:rPr>
        <w:t>. G.</w:t>
      </w:r>
      <w:r w:rsidRPr="002078DA">
        <w:rPr>
          <w:color w:val="000000"/>
        </w:rPr>
        <w:t xml:space="preserve"> El pa</w:t>
      </w:r>
      <w:r>
        <w:rPr>
          <w:color w:val="000000"/>
        </w:rPr>
        <w:t xml:space="preserve">pe </w:t>
      </w:r>
      <w:r w:rsidRPr="002078DA">
        <w:rPr>
          <w:color w:val="000000"/>
        </w:rPr>
        <w:t xml:space="preserve">de </w:t>
      </w:r>
      <w:proofErr w:type="spellStart"/>
      <w:r w:rsidRPr="002078DA">
        <w:rPr>
          <w:color w:val="000000"/>
        </w:rPr>
        <w:t>la</w:t>
      </w:r>
      <w:proofErr w:type="spellEnd"/>
      <w:r w:rsidRPr="002078DA">
        <w:rPr>
          <w:color w:val="000000"/>
        </w:rPr>
        <w:t xml:space="preserve"> Musicoterapia y </w:t>
      </w:r>
      <w:proofErr w:type="spellStart"/>
      <w:r w:rsidRPr="002078DA">
        <w:rPr>
          <w:color w:val="000000"/>
        </w:rPr>
        <w:t>las</w:t>
      </w:r>
      <w:proofErr w:type="spellEnd"/>
      <w:r w:rsidRPr="002078DA">
        <w:rPr>
          <w:color w:val="000000"/>
        </w:rPr>
        <w:t xml:space="preserve"> terapias alternativas</w:t>
      </w:r>
      <w:r>
        <w:rPr>
          <w:color w:val="000000"/>
        </w:rPr>
        <w:t xml:space="preserve"> </w:t>
      </w:r>
      <w:proofErr w:type="spellStart"/>
      <w:r w:rsidRPr="002078DA">
        <w:rPr>
          <w:color w:val="000000"/>
        </w:rPr>
        <w:t>en</w:t>
      </w:r>
      <w:proofErr w:type="spellEnd"/>
      <w:r w:rsidRPr="002078DA">
        <w:rPr>
          <w:color w:val="000000"/>
        </w:rPr>
        <w:t xml:space="preserve"> </w:t>
      </w:r>
      <w:proofErr w:type="spellStart"/>
      <w:r w:rsidRPr="002078DA">
        <w:rPr>
          <w:color w:val="000000"/>
        </w:rPr>
        <w:t>el</w:t>
      </w:r>
      <w:proofErr w:type="spellEnd"/>
      <w:r w:rsidRPr="002078DA">
        <w:rPr>
          <w:color w:val="000000"/>
        </w:rPr>
        <w:t xml:space="preserve"> </w:t>
      </w:r>
      <w:proofErr w:type="spellStart"/>
      <w:r w:rsidRPr="002078DA">
        <w:rPr>
          <w:color w:val="000000"/>
        </w:rPr>
        <w:t>tratamiento</w:t>
      </w:r>
      <w:proofErr w:type="spellEnd"/>
      <w:r w:rsidRPr="002078DA">
        <w:rPr>
          <w:color w:val="000000"/>
        </w:rPr>
        <w:t xml:space="preserve"> </w:t>
      </w:r>
      <w:proofErr w:type="spellStart"/>
      <w:r w:rsidRPr="002078DA">
        <w:rPr>
          <w:color w:val="000000"/>
        </w:rPr>
        <w:t>del</w:t>
      </w:r>
      <w:proofErr w:type="spellEnd"/>
      <w:r>
        <w:rPr>
          <w:color w:val="000000"/>
        </w:rPr>
        <w:t xml:space="preserve"> TDAH: </w:t>
      </w:r>
      <w:proofErr w:type="spellStart"/>
      <w:r w:rsidRPr="002078DA">
        <w:rPr>
          <w:color w:val="000000"/>
        </w:rPr>
        <w:t>un</w:t>
      </w:r>
      <w:proofErr w:type="spellEnd"/>
      <w:r w:rsidRPr="002078DA">
        <w:rPr>
          <w:color w:val="000000"/>
        </w:rPr>
        <w:t xml:space="preserve"> </w:t>
      </w:r>
      <w:r>
        <w:rPr>
          <w:color w:val="000000"/>
        </w:rPr>
        <w:t xml:space="preserve">estúdio </w:t>
      </w:r>
      <w:r w:rsidRPr="002078DA">
        <w:rPr>
          <w:color w:val="000000"/>
        </w:rPr>
        <w:t>exploratório</w:t>
      </w:r>
      <w:r>
        <w:rPr>
          <w:b/>
          <w:color w:val="000000"/>
        </w:rPr>
        <w:t>. Medicina</w:t>
      </w:r>
      <w:r w:rsidRPr="002078DA">
        <w:rPr>
          <w:b/>
          <w:color w:val="000000"/>
        </w:rPr>
        <w:t xml:space="preserve"> Naturista</w:t>
      </w:r>
      <w:r w:rsidRPr="002078DA">
        <w:rPr>
          <w:color w:val="000000"/>
        </w:rPr>
        <w:t>, v. 13, n. 1, p. 15-20, 2019.</w:t>
      </w:r>
    </w:p>
    <w:p w:rsidR="002078DA" w:rsidRPr="0049594E" w:rsidRDefault="002078DA" w:rsidP="002078DA">
      <w:pPr>
        <w:pStyle w:val="card-text"/>
        <w:spacing w:before="240" w:beforeAutospacing="0" w:after="0" w:afterAutospacing="0"/>
        <w:rPr>
          <w:color w:val="000000"/>
        </w:rPr>
      </w:pPr>
      <w:r w:rsidRPr="002078DA">
        <w:rPr>
          <w:color w:val="000000"/>
        </w:rPr>
        <w:lastRenderedPageBreak/>
        <w:t>PARK, J. I. </w:t>
      </w:r>
      <w:r w:rsidRPr="002078DA">
        <w:rPr>
          <w:i/>
          <w:iCs/>
          <w:color w:val="000000"/>
        </w:rPr>
        <w:t>et al</w:t>
      </w:r>
      <w:r w:rsidRPr="002078DA">
        <w:rPr>
          <w:color w:val="000000"/>
        </w:rPr>
        <w:t xml:space="preserve">. </w:t>
      </w:r>
      <w:proofErr w:type="spellStart"/>
      <w:r w:rsidRPr="002078DA">
        <w:rPr>
          <w:color w:val="000000"/>
        </w:rPr>
        <w:t>Effects</w:t>
      </w:r>
      <w:proofErr w:type="spellEnd"/>
      <w:r w:rsidRPr="002078DA">
        <w:rPr>
          <w:color w:val="000000"/>
        </w:rPr>
        <w:t xml:space="preserve"> </w:t>
      </w:r>
      <w:proofErr w:type="spellStart"/>
      <w:r w:rsidRPr="002078DA">
        <w:rPr>
          <w:color w:val="000000"/>
        </w:rPr>
        <w:t>of</w:t>
      </w:r>
      <w:proofErr w:type="spellEnd"/>
      <w:r w:rsidRPr="002078DA">
        <w:rPr>
          <w:color w:val="000000"/>
        </w:rPr>
        <w:t xml:space="preserve"> </w:t>
      </w:r>
      <w:proofErr w:type="spellStart"/>
      <w:r w:rsidRPr="002078DA">
        <w:rPr>
          <w:color w:val="000000"/>
        </w:rPr>
        <w:t>music</w:t>
      </w:r>
      <w:proofErr w:type="spellEnd"/>
      <w:r w:rsidRPr="002078DA">
        <w:rPr>
          <w:color w:val="000000"/>
        </w:rPr>
        <w:t xml:space="preserve"> </w:t>
      </w:r>
      <w:proofErr w:type="spellStart"/>
      <w:r w:rsidRPr="002078DA">
        <w:rPr>
          <w:color w:val="000000"/>
        </w:rPr>
        <w:t>therapy</w:t>
      </w:r>
      <w:proofErr w:type="spellEnd"/>
      <w:r w:rsidRPr="002078DA">
        <w:rPr>
          <w:color w:val="000000"/>
        </w:rPr>
        <w:t xml:space="preserve"> as </w:t>
      </w:r>
      <w:proofErr w:type="spellStart"/>
      <w:r w:rsidRPr="002078DA">
        <w:rPr>
          <w:color w:val="000000"/>
        </w:rPr>
        <w:t>an</w:t>
      </w:r>
      <w:proofErr w:type="spellEnd"/>
      <w:r w:rsidRPr="002078DA">
        <w:rPr>
          <w:color w:val="000000"/>
        </w:rPr>
        <w:t xml:space="preserve"> </w:t>
      </w:r>
      <w:proofErr w:type="spellStart"/>
      <w:r w:rsidRPr="002078DA">
        <w:rPr>
          <w:color w:val="000000"/>
        </w:rPr>
        <w:t>alternative</w:t>
      </w:r>
      <w:proofErr w:type="spellEnd"/>
      <w:r w:rsidRPr="002078DA">
        <w:rPr>
          <w:color w:val="000000"/>
        </w:rPr>
        <w:t xml:space="preserve"> </w:t>
      </w:r>
      <w:proofErr w:type="spellStart"/>
      <w:r w:rsidRPr="002078DA">
        <w:rPr>
          <w:color w:val="000000"/>
        </w:rPr>
        <w:t>treatment</w:t>
      </w:r>
      <w:proofErr w:type="spellEnd"/>
      <w:r w:rsidRPr="002078DA">
        <w:rPr>
          <w:color w:val="000000"/>
        </w:rPr>
        <w:t xml:space="preserve"> </w:t>
      </w:r>
      <w:proofErr w:type="spellStart"/>
      <w:r w:rsidRPr="002078DA">
        <w:rPr>
          <w:color w:val="000000"/>
        </w:rPr>
        <w:t>on</w:t>
      </w:r>
      <w:proofErr w:type="spellEnd"/>
      <w:r w:rsidRPr="002078DA">
        <w:rPr>
          <w:color w:val="000000"/>
        </w:rPr>
        <w:t xml:space="preserve"> </w:t>
      </w:r>
      <w:proofErr w:type="spellStart"/>
      <w:r w:rsidRPr="002078DA">
        <w:rPr>
          <w:color w:val="000000"/>
        </w:rPr>
        <w:t>depression</w:t>
      </w:r>
      <w:proofErr w:type="spellEnd"/>
      <w:r w:rsidRPr="002078DA">
        <w:rPr>
          <w:color w:val="000000"/>
        </w:rPr>
        <w:t xml:space="preserve"> in </w:t>
      </w:r>
      <w:proofErr w:type="spellStart"/>
      <w:r w:rsidRPr="002078DA">
        <w:rPr>
          <w:color w:val="000000"/>
        </w:rPr>
        <w:t>children</w:t>
      </w:r>
      <w:proofErr w:type="spellEnd"/>
      <w:r w:rsidRPr="002078DA">
        <w:rPr>
          <w:color w:val="000000"/>
        </w:rPr>
        <w:t xml:space="preserve"> </w:t>
      </w:r>
      <w:proofErr w:type="spellStart"/>
      <w:r w:rsidRPr="002078DA">
        <w:rPr>
          <w:color w:val="000000"/>
        </w:rPr>
        <w:t>and</w:t>
      </w:r>
      <w:proofErr w:type="spellEnd"/>
      <w:r w:rsidRPr="002078DA">
        <w:rPr>
          <w:color w:val="000000"/>
        </w:rPr>
        <w:t xml:space="preserve"> </w:t>
      </w:r>
      <w:proofErr w:type="spellStart"/>
      <w:r w:rsidRPr="002078DA">
        <w:rPr>
          <w:color w:val="000000"/>
        </w:rPr>
        <w:t>adolescents</w:t>
      </w:r>
      <w:proofErr w:type="spellEnd"/>
      <w:r w:rsidRPr="002078DA">
        <w:rPr>
          <w:color w:val="000000"/>
        </w:rPr>
        <w:t xml:space="preserve"> </w:t>
      </w:r>
      <w:proofErr w:type="spellStart"/>
      <w:r w:rsidRPr="002078DA">
        <w:rPr>
          <w:color w:val="000000"/>
        </w:rPr>
        <w:t>with</w:t>
      </w:r>
      <w:proofErr w:type="spellEnd"/>
      <w:r w:rsidRPr="002078DA">
        <w:rPr>
          <w:color w:val="000000"/>
        </w:rPr>
        <w:t xml:space="preserve"> ADHD </w:t>
      </w:r>
      <w:proofErr w:type="spellStart"/>
      <w:r w:rsidRPr="002078DA">
        <w:rPr>
          <w:color w:val="000000"/>
        </w:rPr>
        <w:t>by</w:t>
      </w:r>
      <w:proofErr w:type="spellEnd"/>
      <w:r w:rsidRPr="002078DA">
        <w:rPr>
          <w:color w:val="000000"/>
        </w:rPr>
        <w:t xml:space="preserve"> </w:t>
      </w:r>
      <w:proofErr w:type="spellStart"/>
      <w:r w:rsidRPr="002078DA">
        <w:rPr>
          <w:color w:val="000000"/>
        </w:rPr>
        <w:t>activating</w:t>
      </w:r>
      <w:proofErr w:type="spellEnd"/>
      <w:r w:rsidRPr="002078DA">
        <w:rPr>
          <w:color w:val="000000"/>
        </w:rPr>
        <w:t xml:space="preserve"> </w:t>
      </w:r>
      <w:proofErr w:type="spellStart"/>
      <w:r w:rsidRPr="002078DA">
        <w:rPr>
          <w:color w:val="000000"/>
        </w:rPr>
        <w:t>serotonin</w:t>
      </w:r>
      <w:proofErr w:type="spellEnd"/>
      <w:r w:rsidRPr="002078DA">
        <w:rPr>
          <w:color w:val="000000"/>
        </w:rPr>
        <w:t xml:space="preserve"> </w:t>
      </w:r>
      <w:proofErr w:type="spellStart"/>
      <w:r w:rsidRPr="002078DA">
        <w:rPr>
          <w:color w:val="000000"/>
        </w:rPr>
        <w:t>and</w:t>
      </w:r>
      <w:proofErr w:type="spellEnd"/>
      <w:r w:rsidRPr="002078DA">
        <w:rPr>
          <w:color w:val="000000"/>
        </w:rPr>
        <w:t xml:space="preserve"> </w:t>
      </w:r>
      <w:proofErr w:type="spellStart"/>
      <w:r w:rsidRPr="002078DA">
        <w:rPr>
          <w:color w:val="000000"/>
        </w:rPr>
        <w:t>improving</w:t>
      </w:r>
      <w:proofErr w:type="spellEnd"/>
      <w:r w:rsidRPr="002078DA">
        <w:rPr>
          <w:color w:val="000000"/>
        </w:rPr>
        <w:t xml:space="preserve"> stress </w:t>
      </w:r>
      <w:proofErr w:type="spellStart"/>
      <w:r w:rsidRPr="002078DA">
        <w:rPr>
          <w:color w:val="000000"/>
        </w:rPr>
        <w:t>coping</w:t>
      </w:r>
      <w:proofErr w:type="spellEnd"/>
      <w:r w:rsidRPr="002078DA">
        <w:rPr>
          <w:color w:val="000000"/>
        </w:rPr>
        <w:t xml:space="preserve"> </w:t>
      </w:r>
      <w:proofErr w:type="spellStart"/>
      <w:r w:rsidRPr="002078DA">
        <w:rPr>
          <w:color w:val="000000"/>
        </w:rPr>
        <w:t>ability</w:t>
      </w:r>
      <w:proofErr w:type="spellEnd"/>
      <w:r w:rsidRPr="002078DA">
        <w:rPr>
          <w:color w:val="000000"/>
        </w:rPr>
        <w:t>. </w:t>
      </w:r>
      <w:r w:rsidRPr="002078DA">
        <w:rPr>
          <w:b/>
          <w:bCs/>
          <w:color w:val="000000"/>
        </w:rPr>
        <w:t>BMC COMPLEMENTARY MEDICINE AND THERAPIES</w:t>
      </w:r>
      <w:r>
        <w:rPr>
          <w:color w:val="000000"/>
        </w:rPr>
        <w:t>,</w:t>
      </w:r>
      <w:r w:rsidRPr="002078DA">
        <w:rPr>
          <w:color w:val="000000"/>
        </w:rPr>
        <w:t xml:space="preserve"> v. 23, n. 1, 2023.</w:t>
      </w:r>
    </w:p>
    <w:p w:rsidR="009B60BE" w:rsidRDefault="009B60BE" w:rsidP="002078DA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B60BE">
        <w:rPr>
          <w:rFonts w:ascii="Times New Roman" w:hAnsi="Times New Roman" w:cs="Times New Roman"/>
          <w:color w:val="000000"/>
          <w:sz w:val="24"/>
        </w:rPr>
        <w:t>PAULA, M. R. </w:t>
      </w:r>
      <w:r w:rsidRPr="009B60BE">
        <w:rPr>
          <w:rFonts w:ascii="Times New Roman" w:hAnsi="Times New Roman" w:cs="Times New Roman"/>
          <w:i/>
          <w:iCs/>
          <w:color w:val="000000"/>
          <w:sz w:val="24"/>
        </w:rPr>
        <w:t>et al</w:t>
      </w:r>
      <w:r w:rsidRPr="009B60BE">
        <w:rPr>
          <w:rFonts w:ascii="Times New Roman" w:hAnsi="Times New Roman" w:cs="Times New Roman"/>
          <w:color w:val="000000"/>
          <w:sz w:val="24"/>
        </w:rPr>
        <w:t xml:space="preserve">. </w:t>
      </w:r>
      <w:r w:rsidR="0049594E" w:rsidRPr="0049594E">
        <w:rPr>
          <w:rFonts w:ascii="Times New Roman" w:hAnsi="Times New Roman" w:cs="Times New Roman"/>
          <w:color w:val="000000"/>
          <w:sz w:val="24"/>
        </w:rPr>
        <w:t xml:space="preserve">Desafios </w:t>
      </w:r>
      <w:r w:rsidRPr="009B60BE">
        <w:rPr>
          <w:rFonts w:ascii="Times New Roman" w:hAnsi="Times New Roman" w:cs="Times New Roman"/>
          <w:color w:val="000000"/>
          <w:sz w:val="24"/>
        </w:rPr>
        <w:t>no diagnóstico de TDAH e repercussões nas condutas terapêuticas. </w:t>
      </w:r>
      <w:proofErr w:type="spellStart"/>
      <w:r w:rsidRPr="009B60BE">
        <w:rPr>
          <w:rFonts w:ascii="Times New Roman" w:hAnsi="Times New Roman" w:cs="Times New Roman"/>
          <w:b/>
          <w:bCs/>
          <w:color w:val="000000"/>
          <w:sz w:val="24"/>
        </w:rPr>
        <w:t>Brazilian</w:t>
      </w:r>
      <w:proofErr w:type="spellEnd"/>
      <w:r w:rsidRPr="009B60BE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9B60BE">
        <w:rPr>
          <w:rFonts w:ascii="Times New Roman" w:hAnsi="Times New Roman" w:cs="Times New Roman"/>
          <w:b/>
          <w:bCs/>
          <w:color w:val="000000"/>
          <w:sz w:val="24"/>
        </w:rPr>
        <w:t>Journal</w:t>
      </w:r>
      <w:proofErr w:type="spellEnd"/>
      <w:r w:rsidRPr="009B60BE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9B60BE">
        <w:rPr>
          <w:rFonts w:ascii="Times New Roman" w:hAnsi="Times New Roman" w:cs="Times New Roman"/>
          <w:b/>
          <w:bCs/>
          <w:color w:val="000000"/>
          <w:sz w:val="24"/>
        </w:rPr>
        <w:t>of</w:t>
      </w:r>
      <w:proofErr w:type="spellEnd"/>
      <w:r w:rsidRPr="009B60BE">
        <w:rPr>
          <w:rFonts w:ascii="Times New Roman" w:hAnsi="Times New Roman" w:cs="Times New Roman"/>
          <w:b/>
          <w:bCs/>
          <w:color w:val="000000"/>
          <w:sz w:val="24"/>
        </w:rPr>
        <w:t xml:space="preserve"> Health </w:t>
      </w:r>
      <w:proofErr w:type="spellStart"/>
      <w:r w:rsidRPr="009B60BE">
        <w:rPr>
          <w:rFonts w:ascii="Times New Roman" w:hAnsi="Times New Roman" w:cs="Times New Roman"/>
          <w:b/>
          <w:bCs/>
          <w:color w:val="000000"/>
          <w:sz w:val="24"/>
        </w:rPr>
        <w:t>Review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v. 6, n. 2, 2023. DOI</w:t>
      </w:r>
      <w:r w:rsidRPr="009B60BE">
        <w:rPr>
          <w:rFonts w:ascii="Times New Roman" w:hAnsi="Times New Roman" w:cs="Times New Roman"/>
          <w:color w:val="000000"/>
          <w:sz w:val="24"/>
        </w:rPr>
        <w:t xml:space="preserve">: </w:t>
      </w:r>
      <w:proofErr w:type="gramStart"/>
      <w:r w:rsidRPr="009B60BE">
        <w:rPr>
          <w:rFonts w:ascii="Times New Roman" w:hAnsi="Times New Roman" w:cs="Times New Roman"/>
          <w:color w:val="000000"/>
          <w:sz w:val="24"/>
        </w:rPr>
        <w:t>DOI:10.34119</w:t>
      </w:r>
      <w:proofErr w:type="gramEnd"/>
      <w:r w:rsidRPr="009B60BE">
        <w:rPr>
          <w:rFonts w:ascii="Times New Roman" w:hAnsi="Times New Roman" w:cs="Times New Roman"/>
          <w:color w:val="000000"/>
          <w:sz w:val="24"/>
        </w:rPr>
        <w:t>/bjhrv6n2-189. Acesso em: 10 out. 2023.</w:t>
      </w:r>
    </w:p>
    <w:p w:rsidR="00986624" w:rsidRDefault="00986624" w:rsidP="002078DA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86624">
        <w:rPr>
          <w:rFonts w:ascii="Times New Roman" w:hAnsi="Times New Roman" w:cs="Times New Roman"/>
          <w:color w:val="000000"/>
          <w:sz w:val="24"/>
        </w:rPr>
        <w:t>SOARES, C. B. </w:t>
      </w:r>
      <w:r w:rsidRPr="00986624">
        <w:rPr>
          <w:rFonts w:ascii="Times New Roman" w:hAnsi="Times New Roman" w:cs="Times New Roman"/>
          <w:i/>
          <w:iCs/>
          <w:color w:val="000000"/>
          <w:sz w:val="24"/>
        </w:rPr>
        <w:t>et al</w:t>
      </w:r>
      <w:r w:rsidRPr="00986624">
        <w:rPr>
          <w:rFonts w:ascii="Times New Roman" w:hAnsi="Times New Roman" w:cs="Times New Roman"/>
          <w:color w:val="000000"/>
          <w:sz w:val="24"/>
        </w:rPr>
        <w:t>. Revisão integrativa: conceitos e métodos utilizados na enfermagem. </w:t>
      </w:r>
      <w:proofErr w:type="spellStart"/>
      <w:r w:rsidRPr="00986624">
        <w:rPr>
          <w:rFonts w:ascii="Times New Roman" w:hAnsi="Times New Roman" w:cs="Times New Roman"/>
          <w:b/>
          <w:bCs/>
          <w:color w:val="000000"/>
          <w:sz w:val="24"/>
        </w:rPr>
        <w:t>Rev</w:t>
      </w:r>
      <w:proofErr w:type="spellEnd"/>
      <w:r w:rsidRPr="00986624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986624">
        <w:rPr>
          <w:rFonts w:ascii="Times New Roman" w:hAnsi="Times New Roman" w:cs="Times New Roman"/>
          <w:b/>
          <w:bCs/>
          <w:color w:val="000000"/>
          <w:sz w:val="24"/>
        </w:rPr>
        <w:t>esc</w:t>
      </w:r>
      <w:proofErr w:type="spellEnd"/>
      <w:r w:rsidRPr="00986624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986624">
        <w:rPr>
          <w:rFonts w:ascii="Times New Roman" w:hAnsi="Times New Roman" w:cs="Times New Roman"/>
          <w:b/>
          <w:bCs/>
          <w:color w:val="000000"/>
          <w:sz w:val="24"/>
        </w:rPr>
        <w:t>enferm</w:t>
      </w:r>
      <w:proofErr w:type="spellEnd"/>
      <w:r w:rsidRPr="00986624">
        <w:rPr>
          <w:rFonts w:ascii="Times New Roman" w:hAnsi="Times New Roman" w:cs="Times New Roman"/>
          <w:b/>
          <w:bCs/>
          <w:color w:val="000000"/>
          <w:sz w:val="24"/>
        </w:rPr>
        <w:t xml:space="preserve"> USP [Internet]</w:t>
      </w:r>
      <w:r w:rsidRPr="00986624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v. 48, n. 2, 2014. DOI</w:t>
      </w:r>
      <w:r w:rsidRPr="00986624">
        <w:rPr>
          <w:rFonts w:ascii="Times New Roman" w:hAnsi="Times New Roman" w:cs="Times New Roman"/>
          <w:color w:val="000000"/>
          <w:sz w:val="24"/>
        </w:rPr>
        <w:t>: https://doi.org/10.1590/S0080-6234201400002000020. Acesso em: 12 out. 2023.</w:t>
      </w:r>
    </w:p>
    <w:p w:rsidR="0049594E" w:rsidRPr="009B60BE" w:rsidRDefault="00986624" w:rsidP="003328DF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VALENTIN</w:t>
      </w:r>
      <w:r w:rsidR="0049594E">
        <w:rPr>
          <w:rFonts w:ascii="Times New Roman" w:hAnsi="Times New Roman" w:cs="Times New Roman"/>
          <w:color w:val="000000"/>
          <w:sz w:val="24"/>
        </w:rPr>
        <w:t>, F</w:t>
      </w:r>
      <w:r w:rsidR="0049594E" w:rsidRPr="0049594E">
        <w:rPr>
          <w:rFonts w:ascii="Times New Roman" w:hAnsi="Times New Roman" w:cs="Times New Roman"/>
          <w:color w:val="000000"/>
          <w:sz w:val="24"/>
        </w:rPr>
        <w:t xml:space="preserve">. </w:t>
      </w:r>
      <w:r w:rsidR="0049594E" w:rsidRPr="0049594E">
        <w:rPr>
          <w:rFonts w:ascii="Times New Roman" w:hAnsi="Times New Roman" w:cs="Times New Roman"/>
          <w:b/>
          <w:color w:val="000000"/>
          <w:sz w:val="24"/>
        </w:rPr>
        <w:t>“</w:t>
      </w:r>
      <w:proofErr w:type="spellStart"/>
      <w:r w:rsidR="0049594E" w:rsidRPr="0049594E">
        <w:rPr>
          <w:rFonts w:ascii="Times New Roman" w:hAnsi="Times New Roman" w:cs="Times New Roman"/>
          <w:b/>
          <w:color w:val="000000"/>
          <w:sz w:val="24"/>
        </w:rPr>
        <w:t>Não</w:t>
      </w:r>
      <w:proofErr w:type="spellEnd"/>
      <w:r w:rsidR="0049594E" w:rsidRPr="0049594E">
        <w:rPr>
          <w:rFonts w:ascii="Times New Roman" w:hAnsi="Times New Roman" w:cs="Times New Roman"/>
          <w:b/>
          <w:color w:val="000000"/>
          <w:sz w:val="24"/>
        </w:rPr>
        <w:t xml:space="preserve"> é porque sou pobre que </w:t>
      </w:r>
      <w:proofErr w:type="spellStart"/>
      <w:r w:rsidR="0049594E" w:rsidRPr="0049594E">
        <w:rPr>
          <w:rFonts w:ascii="Times New Roman" w:hAnsi="Times New Roman" w:cs="Times New Roman"/>
          <w:b/>
          <w:color w:val="000000"/>
          <w:sz w:val="24"/>
        </w:rPr>
        <w:t>não</w:t>
      </w:r>
      <w:proofErr w:type="spellEnd"/>
      <w:r w:rsidR="0049594E" w:rsidRPr="0049594E">
        <w:rPr>
          <w:rFonts w:ascii="Times New Roman" w:hAnsi="Times New Roman" w:cs="Times New Roman"/>
          <w:b/>
          <w:color w:val="000000"/>
          <w:sz w:val="24"/>
        </w:rPr>
        <w:t xml:space="preserve"> posso sonhar”</w:t>
      </w:r>
      <w:r w:rsidR="0049594E" w:rsidRPr="0049594E">
        <w:rPr>
          <w:rFonts w:ascii="Times New Roman" w:hAnsi="Times New Roman" w:cs="Times New Roman"/>
          <w:color w:val="000000"/>
          <w:sz w:val="24"/>
        </w:rPr>
        <w:t xml:space="preserve">: </w:t>
      </w:r>
      <w:proofErr w:type="spellStart"/>
      <w:r w:rsidR="0049594E" w:rsidRPr="0049594E">
        <w:rPr>
          <w:rFonts w:ascii="Times New Roman" w:hAnsi="Times New Roman" w:cs="Times New Roman"/>
          <w:color w:val="000000"/>
          <w:sz w:val="24"/>
        </w:rPr>
        <w:t>contribuições</w:t>
      </w:r>
      <w:proofErr w:type="spellEnd"/>
      <w:r w:rsidR="0049594E" w:rsidRPr="0049594E">
        <w:rPr>
          <w:rFonts w:ascii="Times New Roman" w:hAnsi="Times New Roman" w:cs="Times New Roman"/>
          <w:color w:val="000000"/>
          <w:sz w:val="24"/>
        </w:rPr>
        <w:t xml:space="preserve"> da musicoterapia em grupo </w:t>
      </w:r>
      <w:proofErr w:type="spellStart"/>
      <w:r w:rsidR="0049594E" w:rsidRPr="0049594E">
        <w:rPr>
          <w:rFonts w:ascii="Times New Roman" w:hAnsi="Times New Roman" w:cs="Times New Roman"/>
          <w:color w:val="000000"/>
          <w:sz w:val="24"/>
        </w:rPr>
        <w:t>multifamiliar</w:t>
      </w:r>
      <w:proofErr w:type="spellEnd"/>
      <w:r w:rsidR="0049594E" w:rsidRPr="0049594E">
        <w:rPr>
          <w:rFonts w:ascii="Times New Roman" w:hAnsi="Times New Roman" w:cs="Times New Roman"/>
          <w:color w:val="000000"/>
          <w:sz w:val="24"/>
        </w:rPr>
        <w:t xml:space="preserve"> vulnerado pela pobreza (Tese de Doutorado). Programa de </w:t>
      </w:r>
      <w:proofErr w:type="spellStart"/>
      <w:r w:rsidR="0049594E" w:rsidRPr="0049594E">
        <w:rPr>
          <w:rFonts w:ascii="Times New Roman" w:hAnsi="Times New Roman" w:cs="Times New Roman"/>
          <w:color w:val="000000"/>
          <w:sz w:val="24"/>
        </w:rPr>
        <w:t>Pós-Graduação</w:t>
      </w:r>
      <w:proofErr w:type="spellEnd"/>
      <w:r w:rsidR="0049594E" w:rsidRPr="0049594E">
        <w:rPr>
          <w:rFonts w:ascii="Times New Roman" w:hAnsi="Times New Roman" w:cs="Times New Roman"/>
          <w:color w:val="000000"/>
          <w:sz w:val="24"/>
        </w:rPr>
        <w:t xml:space="preserve"> em Psicologia </w:t>
      </w:r>
      <w:proofErr w:type="spellStart"/>
      <w:r w:rsidR="0049594E" w:rsidRPr="0049594E">
        <w:rPr>
          <w:rFonts w:ascii="Times New Roman" w:hAnsi="Times New Roman" w:cs="Times New Roman"/>
          <w:color w:val="000000"/>
          <w:sz w:val="24"/>
        </w:rPr>
        <w:t>Clínica</w:t>
      </w:r>
      <w:proofErr w:type="spellEnd"/>
      <w:r w:rsidR="0049594E" w:rsidRPr="0049594E">
        <w:rPr>
          <w:rFonts w:ascii="Times New Roman" w:hAnsi="Times New Roman" w:cs="Times New Roman"/>
          <w:color w:val="000000"/>
          <w:sz w:val="24"/>
        </w:rPr>
        <w:t xml:space="preserve"> e Cultura, Universidade de </w:t>
      </w:r>
      <w:proofErr w:type="spellStart"/>
      <w:r w:rsidR="0049594E" w:rsidRPr="0049594E">
        <w:rPr>
          <w:rFonts w:ascii="Times New Roman" w:hAnsi="Times New Roman" w:cs="Times New Roman"/>
          <w:color w:val="000000"/>
          <w:sz w:val="24"/>
        </w:rPr>
        <w:t>Brasília</w:t>
      </w:r>
      <w:proofErr w:type="spellEnd"/>
      <w:r w:rsidR="0049594E" w:rsidRPr="0049594E">
        <w:rPr>
          <w:rFonts w:ascii="Times New Roman" w:hAnsi="Times New Roman" w:cs="Times New Roman"/>
          <w:color w:val="000000"/>
          <w:sz w:val="24"/>
        </w:rPr>
        <w:t>, Brasíli</w:t>
      </w:r>
      <w:r w:rsidR="0049594E">
        <w:rPr>
          <w:rFonts w:ascii="Times New Roman" w:hAnsi="Times New Roman" w:cs="Times New Roman"/>
          <w:color w:val="000000"/>
          <w:sz w:val="24"/>
        </w:rPr>
        <w:t>a. Disponível em</w:t>
      </w:r>
      <w:r w:rsidR="0049594E" w:rsidRPr="0049594E">
        <w:rPr>
          <w:rFonts w:ascii="Times New Roman" w:hAnsi="Times New Roman" w:cs="Times New Roman"/>
          <w:color w:val="000000"/>
          <w:sz w:val="24"/>
        </w:rPr>
        <w:t>: https://repositorio.unb.br/handle/10482/34322</w:t>
      </w:r>
      <w:r w:rsidR="0049594E">
        <w:rPr>
          <w:rFonts w:ascii="Times New Roman" w:hAnsi="Times New Roman" w:cs="Times New Roman"/>
          <w:color w:val="000000"/>
          <w:sz w:val="24"/>
        </w:rPr>
        <w:t xml:space="preserve">. </w:t>
      </w:r>
      <w:r w:rsidR="0049594E" w:rsidRPr="009B60BE">
        <w:rPr>
          <w:rFonts w:ascii="Times New Roman" w:hAnsi="Times New Roman" w:cs="Times New Roman"/>
          <w:color w:val="000000"/>
          <w:sz w:val="24"/>
        </w:rPr>
        <w:t>Acesso em: 10 out. 2023.</w:t>
      </w:r>
    </w:p>
    <w:sectPr w:rsidR="0049594E" w:rsidRPr="009B60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7CA" w:rsidRDefault="009227CA">
      <w:pPr>
        <w:spacing w:after="0" w:line="240" w:lineRule="auto"/>
      </w:pPr>
      <w:r>
        <w:separator/>
      </w:r>
    </w:p>
  </w:endnote>
  <w:endnote w:type="continuationSeparator" w:id="0">
    <w:p w:rsidR="009227CA" w:rsidRDefault="0092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9CE" w:rsidRDefault="00A869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9CE" w:rsidRDefault="00A869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9CE" w:rsidRDefault="00A869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7CA" w:rsidRDefault="009227CA">
      <w:pPr>
        <w:spacing w:after="0" w:line="240" w:lineRule="auto"/>
      </w:pPr>
      <w:r>
        <w:separator/>
      </w:r>
    </w:p>
  </w:footnote>
  <w:footnote w:type="continuationSeparator" w:id="0">
    <w:p w:rsidR="009227CA" w:rsidRDefault="00922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9CE" w:rsidRDefault="009227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810pt;height:20in;z-index:-251657216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9CE" w:rsidRDefault="00CD7F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margin">
            <wp:align>right</wp:align>
          </wp:positionH>
          <wp:positionV relativeFrom="page">
            <wp:posOffset>615640</wp:posOffset>
          </wp:positionV>
          <wp:extent cx="2214245" cy="872490"/>
          <wp:effectExtent l="0" t="0" r="0" b="0"/>
          <wp:wrapTopAndBottom distT="0" dist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-152768</wp:posOffset>
          </wp:positionV>
          <wp:extent cx="1599565" cy="1599565"/>
          <wp:effectExtent l="0" t="0" r="0" b="0"/>
          <wp:wrapTopAndBottom distT="0" dist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9565" cy="159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9CE" w:rsidRDefault="009227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810pt;height:20in;z-index:-251658240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CE"/>
    <w:rsid w:val="00086731"/>
    <w:rsid w:val="000E479F"/>
    <w:rsid w:val="001217D4"/>
    <w:rsid w:val="00172407"/>
    <w:rsid w:val="0018224B"/>
    <w:rsid w:val="001B7E09"/>
    <w:rsid w:val="001D0C39"/>
    <w:rsid w:val="002078DA"/>
    <w:rsid w:val="002132E1"/>
    <w:rsid w:val="002E658D"/>
    <w:rsid w:val="0031684E"/>
    <w:rsid w:val="00320A61"/>
    <w:rsid w:val="003328DF"/>
    <w:rsid w:val="0041153C"/>
    <w:rsid w:val="0046498D"/>
    <w:rsid w:val="0047011F"/>
    <w:rsid w:val="0048301A"/>
    <w:rsid w:val="0049594E"/>
    <w:rsid w:val="00535CF3"/>
    <w:rsid w:val="00551156"/>
    <w:rsid w:val="00565F59"/>
    <w:rsid w:val="00595772"/>
    <w:rsid w:val="005B2EA1"/>
    <w:rsid w:val="005F7B56"/>
    <w:rsid w:val="00602378"/>
    <w:rsid w:val="006257FD"/>
    <w:rsid w:val="00644BE8"/>
    <w:rsid w:val="00654DC1"/>
    <w:rsid w:val="00683349"/>
    <w:rsid w:val="006F39E4"/>
    <w:rsid w:val="00722046"/>
    <w:rsid w:val="007330FE"/>
    <w:rsid w:val="00763F14"/>
    <w:rsid w:val="00784B5F"/>
    <w:rsid w:val="007A6BE7"/>
    <w:rsid w:val="007F26D0"/>
    <w:rsid w:val="0083432A"/>
    <w:rsid w:val="008421A2"/>
    <w:rsid w:val="008A3D91"/>
    <w:rsid w:val="008E24F6"/>
    <w:rsid w:val="009227CA"/>
    <w:rsid w:val="00937C10"/>
    <w:rsid w:val="00955C91"/>
    <w:rsid w:val="00986624"/>
    <w:rsid w:val="009B60BE"/>
    <w:rsid w:val="009C5D0C"/>
    <w:rsid w:val="00A32CBA"/>
    <w:rsid w:val="00A517D9"/>
    <w:rsid w:val="00A869CE"/>
    <w:rsid w:val="00AE5AEE"/>
    <w:rsid w:val="00AF7C33"/>
    <w:rsid w:val="00B34CC5"/>
    <w:rsid w:val="00B8292B"/>
    <w:rsid w:val="00B9271A"/>
    <w:rsid w:val="00BB2D5E"/>
    <w:rsid w:val="00BF657C"/>
    <w:rsid w:val="00C1690D"/>
    <w:rsid w:val="00C317D0"/>
    <w:rsid w:val="00C548CC"/>
    <w:rsid w:val="00C71AE2"/>
    <w:rsid w:val="00CD7F60"/>
    <w:rsid w:val="00CF0EE8"/>
    <w:rsid w:val="00CF1F8F"/>
    <w:rsid w:val="00D20CE5"/>
    <w:rsid w:val="00D24A67"/>
    <w:rsid w:val="00DB294C"/>
    <w:rsid w:val="00E3629B"/>
    <w:rsid w:val="00E51DC1"/>
    <w:rsid w:val="00E53E08"/>
    <w:rsid w:val="00E54FF3"/>
    <w:rsid w:val="00E63FFB"/>
    <w:rsid w:val="00EA0E20"/>
    <w:rsid w:val="00EC4540"/>
    <w:rsid w:val="00ED19A7"/>
    <w:rsid w:val="00F50938"/>
    <w:rsid w:val="00F67A53"/>
    <w:rsid w:val="00FA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D9B815A-E8E1-403A-B635-6D6ECDD3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26D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rd-text">
    <w:name w:val="card-text"/>
    <w:basedOn w:val="Normal"/>
    <w:rsid w:val="0049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2132E1"/>
    <w:pPr>
      <w:spacing w:after="0" w:line="240" w:lineRule="auto"/>
    </w:pPr>
    <w:rPr>
      <w:rFonts w:ascii="Times New Roman" w:eastAsiaTheme="minorHAnsi" w:hAnsi="Times New Roman" w:cstheme="minorBid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200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61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1328738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80136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41007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850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4474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66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4879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48053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2041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54588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364807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2674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70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67302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668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9473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0777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1205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5151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215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2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3325</TotalTime>
  <Pages>10</Pages>
  <Words>2765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67</cp:revision>
  <dcterms:created xsi:type="dcterms:W3CDTF">2023-10-19T14:11:00Z</dcterms:created>
  <dcterms:modified xsi:type="dcterms:W3CDTF">2023-10-21T21:44:00Z</dcterms:modified>
</cp:coreProperties>
</file>