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A75" w14:textId="77777777" w:rsidR="0068569C" w:rsidRDefault="0068569C" w:rsidP="009E0209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4FBD60DF" w14:textId="1E065B24" w:rsidR="00483094" w:rsidRPr="0009257C" w:rsidRDefault="00483094" w:rsidP="00483094">
      <w:pPr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MODELO DE RESUMO</w:t>
      </w:r>
    </w:p>
    <w:p w14:paraId="63CA1AB2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A0AECA" w14:textId="77777777" w:rsidR="009E0209" w:rsidRPr="002F576A" w:rsidRDefault="009E0209" w:rsidP="009E0209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spacing w:val="15"/>
          <w:sz w:val="24"/>
          <w:szCs w:val="24"/>
        </w:rPr>
      </w:pPr>
      <w:r w:rsidRPr="00A83F99">
        <w:rPr>
          <w:rFonts w:ascii="Times New Roman" w:hAnsi="Times New Roman" w:cs="Times New Roman"/>
          <w:b/>
          <w:bCs/>
          <w:spacing w:val="15"/>
          <w:sz w:val="24"/>
          <w:szCs w:val="24"/>
        </w:rPr>
        <w:t>ITINERÁRIO TERAPÊUTICO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 D</w:t>
      </w:r>
      <w:r w:rsidRPr="002F576A">
        <w:rPr>
          <w:rFonts w:ascii="Times New Roman" w:hAnsi="Times New Roman" w:cs="Times New Roman"/>
          <w:b/>
          <w:bCs/>
          <w:spacing w:val="15"/>
          <w:sz w:val="24"/>
          <w:szCs w:val="24"/>
        </w:rPr>
        <w:t>O CÂNCER DE MAMA EM UNIDADES DE REFERÊNCIA: REVISÃO INTEGRATIVA</w:t>
      </w:r>
    </w:p>
    <w:p w14:paraId="1980DACD" w14:textId="77777777" w:rsidR="009E0209" w:rsidRPr="00331113" w:rsidRDefault="009E0209" w:rsidP="00331113">
      <w:pPr>
        <w:spacing w:before="0"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SILVA, Cecília Carvalho da– </w:t>
      </w:r>
      <w:hyperlink r:id="rId7" w:history="1">
        <w:r w:rsidRPr="00331113">
          <w:rPr>
            <w:rStyle w:val="Hyperlink"/>
            <w:rFonts w:ascii="Times New Roman" w:hAnsi="Times New Roman" w:cs="Times New Roman"/>
            <w:spacing w:val="15"/>
            <w:sz w:val="24"/>
            <w:szCs w:val="24"/>
          </w:rPr>
          <w:t>https://orcid.org/0000-0002-4379-1274</w:t>
        </w:r>
      </w:hyperlink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 (AUTOR)</w:t>
      </w:r>
      <w:r w:rsidRPr="00331113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1</w:t>
      </w:r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</w:p>
    <w:p w14:paraId="7F56B672" w14:textId="77777777" w:rsidR="009E0209" w:rsidRPr="00331113" w:rsidRDefault="009E0209" w:rsidP="00331113">
      <w:pPr>
        <w:spacing w:before="0"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331113">
        <w:rPr>
          <w:rFonts w:ascii="Times New Roman" w:hAnsi="Times New Roman" w:cs="Times New Roman"/>
          <w:spacing w:val="-2"/>
          <w:sz w:val="24"/>
          <w:szCs w:val="24"/>
        </w:rPr>
        <w:t xml:space="preserve">CARVALHO, Dione Seabra de </w:t>
      </w:r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– </w:t>
      </w:r>
      <w:hyperlink r:id="rId8" w:history="1">
        <w:r w:rsidRPr="00331113">
          <w:rPr>
            <w:rStyle w:val="Hyperlink"/>
            <w:rFonts w:ascii="Times New Roman" w:hAnsi="Times New Roman" w:cs="Times New Roman"/>
            <w:spacing w:val="15"/>
            <w:sz w:val="24"/>
            <w:szCs w:val="24"/>
          </w:rPr>
          <w:t>https://orcid.org/0000-0001-5342-6820</w:t>
        </w:r>
      </w:hyperlink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 (AUTOR)</w:t>
      </w:r>
      <w:r w:rsidRPr="00331113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 xml:space="preserve">2 </w:t>
      </w:r>
    </w:p>
    <w:p w14:paraId="3CA23AA9" w14:textId="77777777" w:rsidR="009E0209" w:rsidRPr="00331113" w:rsidRDefault="009E0209" w:rsidP="00331113">
      <w:pPr>
        <w:spacing w:before="0"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DIAS, Wesley Brandão – </w:t>
      </w:r>
      <w:hyperlink r:id="rId9" w:history="1">
        <w:r w:rsidRPr="00331113">
          <w:rPr>
            <w:rStyle w:val="Hyperlink"/>
            <w:rFonts w:ascii="Times New Roman" w:hAnsi="Times New Roman" w:cs="Times New Roman"/>
            <w:spacing w:val="15"/>
            <w:sz w:val="24"/>
            <w:szCs w:val="24"/>
          </w:rPr>
          <w:t>https://orcid.org/0000-0001-5033-9844</w:t>
        </w:r>
      </w:hyperlink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 (AUTOR)</w:t>
      </w:r>
      <w:r w:rsidRPr="00331113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3</w:t>
      </w:r>
    </w:p>
    <w:p w14:paraId="36B139FD" w14:textId="77777777" w:rsidR="009E0209" w:rsidRPr="00331113" w:rsidRDefault="009E0209" w:rsidP="00331113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1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SILVA, Marcos José </w:t>
      </w:r>
      <w:proofErr w:type="spellStart"/>
      <w:r w:rsidRPr="00331113">
        <w:rPr>
          <w:rFonts w:ascii="Times New Roman" w:hAnsi="Times New Roman" w:cs="Times New Roman"/>
          <w:color w:val="000000" w:themeColor="text1"/>
          <w:sz w:val="24"/>
          <w:szCs w:val="24"/>
        </w:rPr>
        <w:t>Risuenho</w:t>
      </w:r>
      <w:proofErr w:type="spellEnd"/>
      <w:r w:rsidRPr="00331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Brito – </w:t>
      </w:r>
      <w:hyperlink r:id="rId10" w:history="1">
        <w:r w:rsidRPr="00331113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https://orcid.org/0000-0002-4229-8808</w:t>
        </w:r>
      </w:hyperlink>
      <w:r w:rsidRPr="00331113">
        <w:rPr>
          <w:rFonts w:ascii="Times New Roman" w:hAnsi="Times New Roman" w:cs="Times New Roman"/>
          <w:sz w:val="24"/>
          <w:szCs w:val="24"/>
        </w:rPr>
        <w:t xml:space="preserve"> (AUTOR)</w:t>
      </w:r>
      <w:r w:rsidRPr="0033111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68A06994" w14:textId="1DF1239F" w:rsidR="009E0209" w:rsidRPr="00331113" w:rsidRDefault="009E0209" w:rsidP="00331113">
      <w:pPr>
        <w:spacing w:before="0"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331113">
        <w:rPr>
          <w:rFonts w:ascii="Times New Roman" w:hAnsi="Times New Roman" w:cs="Times New Roman"/>
          <w:sz w:val="24"/>
          <w:szCs w:val="24"/>
        </w:rPr>
        <w:t>SANTANA,</w:t>
      </w:r>
      <w:r w:rsidRPr="00331113">
        <w:rPr>
          <w:rFonts w:ascii="Times New Roman" w:hAnsi="Times New Roman" w:cs="Times New Roman"/>
          <w:spacing w:val="-3"/>
          <w:sz w:val="24"/>
          <w:szCs w:val="24"/>
        </w:rPr>
        <w:t xml:space="preserve"> Mary Elizabeth de</w:t>
      </w:r>
      <w:r w:rsidRPr="003311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– </w:t>
      </w:r>
      <w:hyperlink r:id="rId11" w:history="1">
        <w:r w:rsidRPr="00331113">
          <w:rPr>
            <w:rStyle w:val="Hyperlink"/>
            <w:rFonts w:ascii="Times New Roman" w:hAnsi="Times New Roman" w:cs="Times New Roman"/>
            <w:spacing w:val="15"/>
            <w:sz w:val="24"/>
            <w:szCs w:val="24"/>
          </w:rPr>
          <w:t>https://orcid.org/0000-0002-3629-8932</w:t>
        </w:r>
      </w:hyperlink>
      <w:r w:rsidRPr="00331113">
        <w:rPr>
          <w:rFonts w:ascii="Times New Roman" w:hAnsi="Times New Roman" w:cs="Times New Roman"/>
          <w:spacing w:val="15"/>
          <w:sz w:val="24"/>
          <w:szCs w:val="24"/>
        </w:rPr>
        <w:t xml:space="preserve"> (AUTOR, ORIENTADOR)</w:t>
      </w:r>
      <w:r w:rsidRPr="00331113">
        <w:rPr>
          <w:rFonts w:ascii="Times New Roman" w:hAnsi="Times New Roman" w:cs="Times New Roman"/>
          <w:spacing w:val="15"/>
          <w:sz w:val="24"/>
          <w:szCs w:val="24"/>
          <w:vertAlign w:val="superscript"/>
        </w:rPr>
        <w:t>5</w:t>
      </w:r>
    </w:p>
    <w:p w14:paraId="396D2322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F8234B" w14:textId="77777777" w:rsidR="009E0209" w:rsidRDefault="009E0209" w:rsidP="009E0209">
      <w:pPr>
        <w:jc w:val="both"/>
        <w:rPr>
          <w:rFonts w:ascii="Times New Roman" w:hAnsi="Times New Roman" w:cs="Times New Roman"/>
          <w:sz w:val="24"/>
          <w:szCs w:val="24"/>
        </w:rPr>
      </w:pPr>
      <w:r w:rsidRPr="00C13FAD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C13FAD">
        <w:rPr>
          <w:rFonts w:ascii="Times New Roman" w:hAnsi="Times New Roman" w:cs="Times New Roman"/>
          <w:sz w:val="24"/>
          <w:szCs w:val="24"/>
        </w:rPr>
        <w:t xml:space="preserve"> O câncer de mama é a principal causa de morte por neoplasias entre mulheres, com desigualdades regionais no acesso. Essas desigualdades repercutem no diagnóstico e no início do tratamento. Nesse contexto, torna-se necessário compreender como as mulheres percorrem os serviços de saúde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13FAD">
        <w:rPr>
          <w:rFonts w:ascii="Times New Roman" w:hAnsi="Times New Roman" w:cs="Times New Roman"/>
          <w:sz w:val="24"/>
          <w:szCs w:val="24"/>
        </w:rPr>
        <w:t xml:space="preserve">o processo de adoecimento. Esse percurso, denominado itinerário terapêutico, permite identificar fatores que interferem no acesso, na adesão ao cuidado e no enfrentamento da doença, incluindo barreiras estruturais e socioculturais. Sua análise contribui para a qualificação das práticas assistenciais. </w:t>
      </w:r>
      <w:r w:rsidRPr="00C13FAD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C13FAD">
        <w:rPr>
          <w:rFonts w:ascii="Times New Roman" w:hAnsi="Times New Roman" w:cs="Times New Roman"/>
          <w:sz w:val="24"/>
          <w:szCs w:val="24"/>
        </w:rPr>
        <w:t xml:space="preserve"> Compreender o itinerário terapêutico de mulheres com câncer de mama atendidas em unidade de referência</w:t>
      </w:r>
      <w:r>
        <w:rPr>
          <w:rFonts w:ascii="Times New Roman" w:hAnsi="Times New Roman" w:cs="Times New Roman"/>
          <w:sz w:val="24"/>
          <w:szCs w:val="24"/>
        </w:rPr>
        <w:t xml:space="preserve"> a luz das evidências científicas.</w:t>
      </w:r>
      <w:r w:rsidRPr="00C13FAD">
        <w:rPr>
          <w:rFonts w:ascii="Times New Roman" w:hAnsi="Times New Roman" w:cs="Times New Roman"/>
          <w:sz w:val="24"/>
          <w:szCs w:val="24"/>
        </w:rPr>
        <w:t xml:space="preserve"> </w:t>
      </w:r>
      <w:r w:rsidRPr="00C13FAD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Pr="00C13FAD">
        <w:rPr>
          <w:rFonts w:ascii="Times New Roman" w:hAnsi="Times New Roman" w:cs="Times New Roman"/>
          <w:sz w:val="24"/>
          <w:szCs w:val="24"/>
        </w:rPr>
        <w:t xml:space="preserve"> Revisão Integrativa da Literatura, realizada nas bases de dados </w:t>
      </w:r>
      <w:proofErr w:type="spellStart"/>
      <w:r w:rsidRPr="00C13FAD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C13FAD">
        <w:rPr>
          <w:rFonts w:ascii="Times New Roman" w:hAnsi="Times New Roman" w:cs="Times New Roman"/>
          <w:sz w:val="24"/>
          <w:szCs w:val="24"/>
        </w:rPr>
        <w:t xml:space="preserve">, Web </w:t>
      </w:r>
      <w:proofErr w:type="spellStart"/>
      <w:r w:rsidRPr="00C13F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13FAD">
        <w:rPr>
          <w:rFonts w:ascii="Times New Roman" w:hAnsi="Times New Roman" w:cs="Times New Roman"/>
          <w:sz w:val="24"/>
          <w:szCs w:val="24"/>
        </w:rPr>
        <w:t xml:space="preserve"> Science, Scopus e MEDLINE. Utilizou-se a estratégia </w:t>
      </w:r>
      <w:proofErr w:type="spellStart"/>
      <w:r w:rsidRPr="00C13FAD">
        <w:rPr>
          <w:rFonts w:ascii="Times New Roman" w:hAnsi="Times New Roman" w:cs="Times New Roman"/>
          <w:sz w:val="24"/>
          <w:szCs w:val="24"/>
        </w:rPr>
        <w:t>PICo</w:t>
      </w:r>
      <w:proofErr w:type="spellEnd"/>
      <w:r w:rsidRPr="00C13FAD">
        <w:rPr>
          <w:rFonts w:ascii="Times New Roman" w:hAnsi="Times New Roman" w:cs="Times New Roman"/>
          <w:sz w:val="24"/>
          <w:szCs w:val="24"/>
        </w:rPr>
        <w:t xml:space="preserve"> para elaboração da questão de pesquisa: Quais trajetórias são vivenciadas por mulheres com câncer de mama no acesso ao diagnóstico e tratamento em unidades especializadas?, utilizados os descritores: Mulher; Itinerário terapêutico; Neoplasias da mama; Detecção precoce de câncer; Serviços de saúde, combinados com o operador booleano AND, no período de 2021 a 2025. </w:t>
      </w:r>
      <w:r w:rsidRPr="00C13FAD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Pr="00C13FAD">
        <w:rPr>
          <w:rFonts w:ascii="Times New Roman" w:hAnsi="Times New Roman" w:cs="Times New Roman"/>
          <w:sz w:val="24"/>
          <w:szCs w:val="24"/>
        </w:rPr>
        <w:t xml:space="preserve"> Observou-se produção científica sobre câncer de mama, itinerário terapêutico e diagnóstico; entretanto, são menos frequentes os estudos que </w:t>
      </w:r>
      <w:r w:rsidRPr="00C13FAD">
        <w:rPr>
          <w:rFonts w:ascii="Times New Roman" w:hAnsi="Times New Roman" w:cs="Times New Roman"/>
          <w:sz w:val="24"/>
          <w:szCs w:val="24"/>
        </w:rPr>
        <w:lastRenderedPageBreak/>
        <w:t xml:space="preserve">exploram as experiências de mulheres no acesso ao diagnóstico em serviços especializados. As trajetórias revelam percursos com múltiplos encaminhamentos, atraso na realização de exames, falhas na comunicação e limitações na coordenação do cuidado, além de estratégias para lidar com barreiras institucionais. </w:t>
      </w:r>
      <w:r w:rsidRPr="00C13FAD">
        <w:rPr>
          <w:rFonts w:ascii="Times New Roman" w:hAnsi="Times New Roman" w:cs="Times New Roman"/>
          <w:b/>
          <w:bCs/>
          <w:sz w:val="24"/>
          <w:szCs w:val="24"/>
        </w:rPr>
        <w:t>CONSIDERAÇÕES FINAIS:</w:t>
      </w:r>
      <w:r w:rsidRPr="00C13FAD">
        <w:rPr>
          <w:rFonts w:ascii="Times New Roman" w:hAnsi="Times New Roman" w:cs="Times New Roman"/>
          <w:sz w:val="24"/>
          <w:szCs w:val="24"/>
        </w:rPr>
        <w:t xml:space="preserve"> </w:t>
      </w:r>
      <w:r w:rsidRPr="00937238">
        <w:rPr>
          <w:rFonts w:ascii="Times New Roman" w:hAnsi="Times New Roman" w:cs="Times New Roman"/>
          <w:sz w:val="24"/>
          <w:szCs w:val="24"/>
        </w:rPr>
        <w:t>É necessário aprofundar a compreensão do itinerário terapêutico na rede de atenção à saúde, pois fragilidades estruturais, econômicas e culturais influenciam o acesso ao diagnóstico e a continuidade do cuidado.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3FAD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 w:rsidRPr="00C13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238">
        <w:rPr>
          <w:rFonts w:ascii="Times New Roman" w:hAnsi="Times New Roman" w:cs="Times New Roman"/>
          <w:sz w:val="24"/>
          <w:szCs w:val="24"/>
        </w:rPr>
        <w:t>O estudo contribui para a enfermagem ao orientar a organização do cuidado e dos fluxos assistenciais, favorecendo o acesso e a continuidade da atenção.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299B0605" w:rsidR="00483094" w:rsidRPr="009E0209" w:rsidRDefault="00483094" w:rsidP="009E0209">
      <w:pPr>
        <w:jc w:val="both"/>
        <w:rPr>
          <w:rFonts w:ascii="Roboto" w:eastAsia="Times New Roman" w:hAnsi="Roboto" w:cs="Times New Roman"/>
          <w:color w:val="212529"/>
          <w:sz w:val="18"/>
          <w:szCs w:val="18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9E0209" w:rsidRPr="002336A7">
        <w:rPr>
          <w:rFonts w:ascii="Times New Roman" w:hAnsi="Times New Roman" w:cs="Times New Roman"/>
          <w:sz w:val="24"/>
          <w:szCs w:val="24"/>
        </w:rPr>
        <w:t xml:space="preserve">Itinerário terapêutico – </w:t>
      </w:r>
      <w:r w:rsidR="009E0209" w:rsidRPr="002336A7">
        <w:rPr>
          <w:rFonts w:ascii="Times New Roman" w:eastAsia="Times New Roman" w:hAnsi="Times New Roman" w:cs="Times New Roman"/>
          <w:color w:val="212529"/>
          <w:sz w:val="24"/>
          <w:szCs w:val="24"/>
        </w:rPr>
        <w:t>DDCS059591</w:t>
      </w:r>
      <w:r w:rsidR="009E0209" w:rsidRPr="002336A7">
        <w:rPr>
          <w:rFonts w:ascii="Times New Roman" w:hAnsi="Times New Roman" w:cs="Times New Roman"/>
          <w:sz w:val="24"/>
          <w:szCs w:val="24"/>
        </w:rPr>
        <w:t>; Neoplasias da mama – D001943; Serviços de saúde– D006296.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41E0421B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</w:t>
      </w:r>
      <w:r w:rsidR="009E020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3DFBE95E" w14:textId="77BC0F2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F100CF" w:rsidRPr="00C13FAD">
        <w:rPr>
          <w:rFonts w:ascii="Times New Roman" w:hAnsi="Times New Roman" w:cs="Times New Roman"/>
          <w:sz w:val="24"/>
          <w:szCs w:val="24"/>
        </w:rPr>
        <w:t>Eixo 2</w:t>
      </w:r>
      <w:r w:rsidR="00F100CF">
        <w:rPr>
          <w:rFonts w:ascii="Times New Roman" w:hAnsi="Times New Roman" w:cs="Times New Roman"/>
          <w:sz w:val="24"/>
          <w:szCs w:val="24"/>
        </w:rPr>
        <w:t>-</w:t>
      </w:r>
      <w:r w:rsidR="00F100CF" w:rsidRPr="002336A7">
        <w:t xml:space="preserve"> </w:t>
      </w:r>
      <w:r w:rsidR="00F100CF" w:rsidRPr="002336A7">
        <w:rPr>
          <w:rFonts w:ascii="Times New Roman" w:hAnsi="Times New Roman" w:cs="Times New Roman"/>
          <w:sz w:val="24"/>
          <w:szCs w:val="24"/>
        </w:rPr>
        <w:t>A ciência, os saberes e a prática social na consolidação do cuidado de enfermagem na atualidade</w:t>
      </w:r>
      <w:r w:rsidR="00F100CF">
        <w:rPr>
          <w:rFonts w:ascii="Times New Roman" w:hAnsi="Times New Roman" w:cs="Times New Roman"/>
          <w:sz w:val="24"/>
          <w:szCs w:val="24"/>
        </w:rPr>
        <w:t>.</w:t>
      </w: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24BBEA47" w14:textId="77777777" w:rsidR="00F100CF" w:rsidRDefault="00F100CF" w:rsidP="00F100CF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13FAD">
        <w:rPr>
          <w:rFonts w:ascii="Times New Roman" w:hAnsi="Times New Roman" w:cs="Times New Roman"/>
          <w:sz w:val="24"/>
          <w:szCs w:val="24"/>
        </w:rPr>
        <w:t xml:space="preserve">Souza MC, et al. Itinerários terapêuticos de pessoas com doenças respiratórias crônicas. </w:t>
      </w:r>
      <w:proofErr w:type="spellStart"/>
      <w:r w:rsidRPr="00937238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Pr="00937238">
        <w:rPr>
          <w:rFonts w:ascii="Times New Roman" w:hAnsi="Times New Roman" w:cs="Times New Roman"/>
          <w:b/>
          <w:bCs/>
          <w:sz w:val="24"/>
          <w:szCs w:val="24"/>
        </w:rPr>
        <w:t xml:space="preserve"> Eletrônica Acervo Saúde</w:t>
      </w:r>
      <w:r w:rsidRPr="00C13FAD">
        <w:rPr>
          <w:rFonts w:ascii="Times New Roman" w:hAnsi="Times New Roman" w:cs="Times New Roman"/>
          <w:sz w:val="24"/>
          <w:szCs w:val="24"/>
        </w:rPr>
        <w:t xml:space="preserve">. 2020;12(11):e4096. </w:t>
      </w:r>
    </w:p>
    <w:p w14:paraId="398BBA5F" w14:textId="511EC6C2" w:rsidR="00F100CF" w:rsidRPr="00F100CF" w:rsidRDefault="00F100CF" w:rsidP="00F100CF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100CF">
        <w:rPr>
          <w:rFonts w:ascii="Times New Roman" w:hAnsi="Times New Roman" w:cs="Times New Roman"/>
          <w:sz w:val="24"/>
          <w:szCs w:val="24"/>
        </w:rPr>
        <w:t xml:space="preserve">Oliveira NG, et al. A desospitalização na assistência oncológica: um debate acerca da continuidade do cuidado familiar em domicílio. </w:t>
      </w:r>
      <w:proofErr w:type="spellStart"/>
      <w:r w:rsidRPr="00F100CF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Pr="00F100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00CF">
        <w:rPr>
          <w:rFonts w:ascii="Times New Roman" w:hAnsi="Times New Roman" w:cs="Times New Roman"/>
          <w:b/>
          <w:bCs/>
          <w:sz w:val="24"/>
          <w:szCs w:val="24"/>
        </w:rPr>
        <w:t>Bras</w:t>
      </w:r>
      <w:proofErr w:type="spellEnd"/>
      <w:r w:rsidRPr="00F100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00CF">
        <w:rPr>
          <w:rFonts w:ascii="Times New Roman" w:hAnsi="Times New Roman" w:cs="Times New Roman"/>
          <w:b/>
          <w:bCs/>
          <w:sz w:val="24"/>
          <w:szCs w:val="24"/>
        </w:rPr>
        <w:t>Cancerol</w:t>
      </w:r>
      <w:proofErr w:type="spellEnd"/>
      <w:r w:rsidRPr="00F100CF">
        <w:rPr>
          <w:rFonts w:ascii="Times New Roman" w:hAnsi="Times New Roman" w:cs="Times New Roman"/>
          <w:sz w:val="24"/>
          <w:szCs w:val="24"/>
        </w:rPr>
        <w:t xml:space="preserve">. 2023;69(3):e213917. </w:t>
      </w:r>
    </w:p>
    <w:p w14:paraId="7748517B" w14:textId="16AA124D" w:rsidR="00483094" w:rsidRPr="00F100CF" w:rsidRDefault="00F100CF" w:rsidP="00F100CF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13FAD">
        <w:rPr>
          <w:rFonts w:ascii="Times New Roman" w:hAnsi="Times New Roman" w:cs="Times New Roman"/>
          <w:sz w:val="24"/>
          <w:szCs w:val="24"/>
        </w:rPr>
        <w:t xml:space="preserve">Carvalho AMF, et al. Tecendo redes de cuidado: o itinerário terapêutico de um usuário com neoplasia. </w:t>
      </w:r>
      <w:proofErr w:type="spellStart"/>
      <w:r w:rsidRPr="00937238">
        <w:rPr>
          <w:rFonts w:ascii="Times New Roman" w:hAnsi="Times New Roman" w:cs="Times New Roman"/>
          <w:b/>
          <w:bCs/>
          <w:sz w:val="24"/>
          <w:szCs w:val="24"/>
        </w:rPr>
        <w:t>Rev</w:t>
      </w:r>
      <w:proofErr w:type="spellEnd"/>
      <w:r w:rsidRPr="009372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7238">
        <w:rPr>
          <w:rFonts w:ascii="Times New Roman" w:hAnsi="Times New Roman" w:cs="Times New Roman"/>
          <w:b/>
          <w:bCs/>
          <w:sz w:val="24"/>
          <w:szCs w:val="24"/>
        </w:rPr>
        <w:t>Enferm</w:t>
      </w:r>
      <w:proofErr w:type="spellEnd"/>
      <w:r w:rsidRPr="00937238">
        <w:rPr>
          <w:rFonts w:ascii="Times New Roman" w:hAnsi="Times New Roman" w:cs="Times New Roman"/>
          <w:b/>
          <w:bCs/>
          <w:sz w:val="24"/>
          <w:szCs w:val="24"/>
        </w:rPr>
        <w:t xml:space="preserve"> Atual In Derme</w:t>
      </w:r>
      <w:r w:rsidRPr="00C13FAD">
        <w:rPr>
          <w:rFonts w:ascii="Times New Roman" w:hAnsi="Times New Roman" w:cs="Times New Roman"/>
          <w:sz w:val="24"/>
          <w:szCs w:val="24"/>
        </w:rPr>
        <w:t>. 2021;95(35).</w:t>
      </w: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5D791C66" w14:textId="658BA8B9" w:rsidR="00F100CF" w:rsidRPr="00BE3FDF" w:rsidRDefault="00F100CF" w:rsidP="00F100CF">
      <w:pPr>
        <w:pStyle w:val="Corpodetexto"/>
        <w:rPr>
          <w:rFonts w:ascii="Times New Roman" w:hAnsi="Times New Roman" w:cs="Times New Roman"/>
        </w:rPr>
      </w:pPr>
      <w:r w:rsidRPr="00BE3FDF">
        <w:rPr>
          <w:rFonts w:ascii="Times New Roman" w:hAnsi="Times New Roman" w:cs="Times New Roman"/>
          <w:vertAlign w:val="superscript"/>
        </w:rPr>
        <w:t>1</w:t>
      </w:r>
      <w:r w:rsidRPr="00BE3FDF">
        <w:rPr>
          <w:rFonts w:ascii="Times New Roman" w:hAnsi="Times New Roman" w:cs="Times New Roman"/>
        </w:rPr>
        <w:t xml:space="preserve">Mestranda em Enfermagem do Programa de Pós-Graduação em Enfermagem da Escola de Enfermagem “Magalhães Barata” da </w:t>
      </w:r>
      <w:r w:rsidRPr="00BE3FDF">
        <w:rPr>
          <w:rFonts w:ascii="Times New Roman" w:hAnsi="Times New Roman" w:cs="Times New Roman"/>
          <w:spacing w:val="-2"/>
        </w:rPr>
        <w:t>Universidade do Estado do Pará</w:t>
      </w:r>
      <w:r w:rsidRPr="00BE3FDF">
        <w:rPr>
          <w:rFonts w:ascii="Times New Roman" w:hAnsi="Times New Roman" w:cs="Times New Roman"/>
        </w:rPr>
        <w:t xml:space="preserve">- UEPA. Enfermeira.  E-mail: </w:t>
      </w:r>
      <w:hyperlink r:id="rId12" w:history="1">
        <w:r w:rsidRPr="00BE3FDF">
          <w:rPr>
            <w:rStyle w:val="Hyperlink"/>
            <w:rFonts w:ascii="Times New Roman" w:hAnsi="Times New Roman" w:cs="Times New Roman"/>
          </w:rPr>
          <w:t>ceciliacarvalhodasilva@gmail.com</w:t>
        </w:r>
      </w:hyperlink>
      <w:r w:rsidRPr="00BE3FDF">
        <w:rPr>
          <w:rFonts w:ascii="Times New Roman" w:hAnsi="Times New Roman" w:cs="Times New Roman"/>
        </w:rPr>
        <w:t xml:space="preserve"> </w:t>
      </w:r>
    </w:p>
    <w:p w14:paraId="56D6EF17" w14:textId="39D4B98B" w:rsidR="00F100CF" w:rsidRPr="00BE3FDF" w:rsidRDefault="00F100CF" w:rsidP="00F100CF">
      <w:pPr>
        <w:pStyle w:val="Corpodetexto"/>
        <w:rPr>
          <w:rFonts w:ascii="Times New Roman" w:hAnsi="Times New Roman" w:cs="Times New Roman"/>
          <w:spacing w:val="-2"/>
        </w:rPr>
      </w:pPr>
      <w:r w:rsidRPr="00BE3FDF">
        <w:rPr>
          <w:rFonts w:ascii="Times New Roman" w:hAnsi="Times New Roman" w:cs="Times New Roman"/>
          <w:vertAlign w:val="superscript"/>
        </w:rPr>
        <w:t>2</w:t>
      </w:r>
      <w:r w:rsidRPr="00BE3FDF">
        <w:rPr>
          <w:rFonts w:ascii="Times New Roman" w:hAnsi="Times New Roman" w:cs="Times New Roman"/>
        </w:rPr>
        <w:t xml:space="preserve">Doutoranda em Antropologia- UFPA. Enfermeira. </w:t>
      </w:r>
      <w:r w:rsidRPr="00BE3FDF">
        <w:rPr>
          <w:rFonts w:ascii="Times New Roman" w:hAnsi="Times New Roman" w:cs="Times New Roman"/>
          <w:spacing w:val="-2"/>
        </w:rPr>
        <w:t>Universidade do Estado do Pará</w:t>
      </w:r>
      <w:r>
        <w:rPr>
          <w:rFonts w:ascii="Times New Roman" w:hAnsi="Times New Roman" w:cs="Times New Roman"/>
          <w:spacing w:val="-2"/>
        </w:rPr>
        <w:t>.</w:t>
      </w:r>
    </w:p>
    <w:p w14:paraId="0B28DF92" w14:textId="30DED866" w:rsidR="00F100CF" w:rsidRPr="00BE3FDF" w:rsidRDefault="00F100CF" w:rsidP="00F100CF">
      <w:pPr>
        <w:pStyle w:val="Corpodetexto"/>
        <w:rPr>
          <w:rFonts w:ascii="Times New Roman" w:hAnsi="Times New Roman" w:cs="Times New Roman"/>
        </w:rPr>
      </w:pPr>
      <w:r w:rsidRPr="00BE3FDF">
        <w:rPr>
          <w:rFonts w:ascii="Times New Roman" w:hAnsi="Times New Roman" w:cs="Times New Roman"/>
          <w:vertAlign w:val="superscript"/>
        </w:rPr>
        <w:t>3</w:t>
      </w:r>
      <w:r w:rsidRPr="00BE3FDF">
        <w:rPr>
          <w:rFonts w:ascii="Times New Roman" w:hAnsi="Times New Roman" w:cs="Times New Roman"/>
        </w:rPr>
        <w:t xml:space="preserve">Mestrando em Enfermagem do Programa de Pós-Graduação em Enfermagem da Escola de Enfermagem “Magalhães Barata” da </w:t>
      </w:r>
      <w:r w:rsidRPr="00BE3FDF">
        <w:rPr>
          <w:rFonts w:ascii="Times New Roman" w:hAnsi="Times New Roman" w:cs="Times New Roman"/>
          <w:spacing w:val="-2"/>
        </w:rPr>
        <w:t>Universidade do Estado do Pará</w:t>
      </w:r>
      <w:r w:rsidRPr="00BE3FDF">
        <w:rPr>
          <w:rFonts w:ascii="Times New Roman" w:hAnsi="Times New Roman" w:cs="Times New Roman"/>
        </w:rPr>
        <w:t>-UEPA. Enfermeiro especialista em Oncologia.</w:t>
      </w:r>
    </w:p>
    <w:p w14:paraId="3A1596D7" w14:textId="77777777" w:rsidR="00F100CF" w:rsidRDefault="00F100CF" w:rsidP="00F100CF">
      <w:pPr>
        <w:pStyle w:val="Corpodetexto"/>
        <w:rPr>
          <w:rFonts w:ascii="Times New Roman" w:hAnsi="Times New Roman" w:cs="Times New Roman"/>
          <w:color w:val="000000" w:themeColor="text1"/>
        </w:rPr>
      </w:pPr>
      <w:r w:rsidRPr="00BE3FDF">
        <w:rPr>
          <w:rFonts w:ascii="Times New Roman" w:hAnsi="Times New Roman" w:cs="Times New Roman"/>
          <w:vertAlign w:val="superscript"/>
        </w:rPr>
        <w:t>4</w:t>
      </w:r>
      <w:r w:rsidRPr="00BE3FDF">
        <w:rPr>
          <w:rFonts w:ascii="Times New Roman" w:hAnsi="Times New Roman" w:cs="Times New Roman"/>
          <w:color w:val="000000" w:themeColor="text1"/>
        </w:rPr>
        <w:t>Doutorando em Enfermagem - UEPA. Enfermeiro. Universidade do Estado do Pará.</w:t>
      </w:r>
    </w:p>
    <w:p w14:paraId="20A73E80" w14:textId="29AD255D" w:rsidR="00F100CF" w:rsidRPr="00BE3FDF" w:rsidRDefault="00F100CF" w:rsidP="00F100CF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vertAlign w:val="superscript"/>
        </w:rPr>
        <w:t>5</w:t>
      </w:r>
      <w:r w:rsidRPr="00BE3FDF">
        <w:rPr>
          <w:rFonts w:ascii="Times New Roman" w:hAnsi="Times New Roman" w:cs="Times New Roman"/>
          <w:spacing w:val="-2"/>
        </w:rPr>
        <w:t>Doutora em Enfermagem Fundamental - EERP/USP. Professora Titular do Curso de Enfermagem da Universidade do Estado do Pará-UEPA</w:t>
      </w:r>
    </w:p>
    <w:p w14:paraId="62BA77ED" w14:textId="28B5A168" w:rsidR="00212EC8" w:rsidRPr="009E0209" w:rsidRDefault="00212EC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sectPr w:rsidR="00212EC8" w:rsidRPr="009E0209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8C19" w14:textId="77777777" w:rsidR="00D14771" w:rsidRDefault="00D14771" w:rsidP="0068569C">
      <w:pPr>
        <w:spacing w:before="0" w:after="0" w:line="240" w:lineRule="auto"/>
      </w:pPr>
      <w:r>
        <w:separator/>
      </w:r>
    </w:p>
  </w:endnote>
  <w:endnote w:type="continuationSeparator" w:id="0">
    <w:p w14:paraId="4FED9293" w14:textId="77777777" w:rsidR="00D14771" w:rsidRDefault="00D14771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A9A5" w14:textId="77777777" w:rsidR="00D14771" w:rsidRDefault="00D14771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BADA838" w14:textId="77777777" w:rsidR="00D14771" w:rsidRDefault="00D14771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80E4F"/>
    <w:multiLevelType w:val="hybridMultilevel"/>
    <w:tmpl w:val="1B68B23E"/>
    <w:lvl w:ilvl="0" w:tplc="A300BDF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331113"/>
    <w:rsid w:val="004138B5"/>
    <w:rsid w:val="004431AA"/>
    <w:rsid w:val="00483094"/>
    <w:rsid w:val="0068569C"/>
    <w:rsid w:val="007436FB"/>
    <w:rsid w:val="007958B3"/>
    <w:rsid w:val="009E0209"/>
    <w:rsid w:val="00B10BE2"/>
    <w:rsid w:val="00C96FAD"/>
    <w:rsid w:val="00CF33B4"/>
    <w:rsid w:val="00CF7693"/>
    <w:rsid w:val="00D14771"/>
    <w:rsid w:val="00F1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E020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342-682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4379-1274" TargetMode="External"/><Relationship Id="rId12" Type="http://schemas.openxmlformats.org/officeDocument/2006/relationships/hyperlink" Target="mailto:ceciliacarvalhodasilv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3629-893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4229-88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5033-984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cecilia silva</cp:lastModifiedBy>
  <cp:revision>5</cp:revision>
  <dcterms:created xsi:type="dcterms:W3CDTF">2026-04-29T14:29:00Z</dcterms:created>
  <dcterms:modified xsi:type="dcterms:W3CDTF">2026-04-29T14:40:00Z</dcterms:modified>
</cp:coreProperties>
</file>