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DA" w:rsidRPr="00BD69A5" w:rsidRDefault="008D01FD" w:rsidP="00F63E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9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RELATO DE EXPERIÊNCIA DE AÇÃO EM SAÚDE AUDITIVA QUANDO AO USO DE DISPOSITIVOS DE ESCUTA PESSOAL EM JOVENS DE UMA ESCOLA PÚBLICA NO MUNICÍPIO DE MONTES CLAROS – MINAS GERAIS</w:t>
      </w:r>
    </w:p>
    <w:p w:rsidR="00F13FDA" w:rsidRPr="00BD69A5" w:rsidRDefault="008D01FD" w:rsidP="00F13FD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Virgínia Gonçalves da Silva Marques</w:t>
      </w:r>
    </w:p>
    <w:p w:rsidR="00F13FDA" w:rsidRPr="00BD69A5" w:rsidRDefault="008D01FD" w:rsidP="00F13FD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Professora do curso de Fonoaudiologia </w:t>
      </w:r>
      <w:r w:rsidR="00F13FDA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FUNORTE </w:t>
      </w:r>
    </w:p>
    <w:p w:rsidR="00F13FDA" w:rsidRPr="00BD69A5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D01FD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vivifono2@yahoo.com.br</w:t>
      </w:r>
    </w:p>
    <w:p w:rsidR="00F13FDA" w:rsidRPr="00BD69A5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1FD" w:rsidRPr="00BD69A5" w:rsidRDefault="00A36A6F" w:rsidP="00F13FD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Renan Pedras Machado</w:t>
      </w:r>
    </w:p>
    <w:p w:rsidR="00F13FDA" w:rsidRPr="00BD69A5" w:rsidRDefault="008D01FD" w:rsidP="00F13FD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Acadêmico</w:t>
      </w:r>
      <w:r w:rsidR="00F13FDA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Curso de Fonoaudiologia da FUNORTE</w:t>
      </w:r>
    </w:p>
    <w:p w:rsidR="00F13FDA" w:rsidRPr="00BD69A5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3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renanpedras.ministeriocristo@gmail.com</w:t>
      </w: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3FDA" w:rsidRPr="00BD69A5" w:rsidRDefault="00F13FDA" w:rsidP="00F13FD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3FDA" w:rsidRPr="00BD69A5" w:rsidRDefault="00F13FDA" w:rsidP="005E78E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4093" w:rsidRPr="00BD69A5" w:rsidRDefault="00CE4093" w:rsidP="00D03D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3FDA" w:rsidRPr="00BD69A5" w:rsidRDefault="00F13FDA" w:rsidP="00D03DB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69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8D01FD" w:rsidRPr="00BD69A5" w:rsidRDefault="008D01FD" w:rsidP="00EC17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audição é de extrema importância para o ser humano, </w:t>
      </w:r>
      <w:r w:rsidR="005E092C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pesquisa realizada pela OMS, de 2013 a 2015</w:t>
      </w:r>
      <w:r w:rsidR="005E092C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466 milhões de pessoas no mundo sofrem com problemas auditivos. Há uma preocupação com a saúde auditiva dos jovens, tendo em vista que a exposição indiscriminada a locais com grande intensidade de ruído e a utilização de equipamentos portáteis como fones de ouvido, podem a curto ou longo prazo trazer comprometimentos irreversíveis ao sistema auditivo. </w:t>
      </w:r>
      <w:r w:rsidR="00BD69A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D69A5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COELHO MSB, FERRAZ JRS, ALMEIDA EOC, FILHO NA</w:t>
      </w:r>
      <w:r w:rsidR="00BD69A5">
        <w:rPr>
          <w:rFonts w:ascii="Times New Roman" w:hAnsi="Times New Roman" w:cs="Times New Roman"/>
          <w:color w:val="000000" w:themeColor="text1"/>
          <w:sz w:val="24"/>
          <w:szCs w:val="24"/>
        </w:rPr>
        <w:t>, 2010)</w:t>
      </w:r>
      <w:r w:rsidR="00BD69A5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A utilização de fones de ouvido por jovens, bem como, os ambientes ruidosos frequentados pelos mesmos já são considerado um problema de saúde pública uma vez que coloca em risco a saúde auditiva</w:t>
      </w:r>
      <w:r w:rsidR="005E78EC">
        <w:rPr>
          <w:rFonts w:ascii="Times New Roman" w:hAnsi="Times New Roman" w:cs="Times New Roman"/>
          <w:color w:val="000000" w:themeColor="text1"/>
          <w:sz w:val="24"/>
          <w:szCs w:val="24"/>
        </w:rPr>
        <w:t>, (</w:t>
      </w:r>
      <w:r w:rsidR="005E78EC" w:rsidRPr="005E78EC">
        <w:rPr>
          <w:rFonts w:ascii="Times New Roman" w:hAnsi="Times New Roman" w:cs="Times New Roman"/>
          <w:color w:val="000000" w:themeColor="text1"/>
          <w:sz w:val="24"/>
          <w:szCs w:val="24"/>
        </w:rPr>
        <w:t>SILVEI</w:t>
      </w:r>
      <w:r w:rsidR="005E78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 VL, Câmara VM, </w:t>
      </w:r>
      <w:proofErr w:type="spellStart"/>
      <w:r w:rsidR="005E78EC">
        <w:rPr>
          <w:rFonts w:ascii="Times New Roman" w:hAnsi="Times New Roman" w:cs="Times New Roman"/>
          <w:color w:val="000000" w:themeColor="text1"/>
          <w:sz w:val="24"/>
          <w:szCs w:val="24"/>
        </w:rPr>
        <w:t>Rosalino</w:t>
      </w:r>
      <w:proofErr w:type="spellEnd"/>
      <w:r w:rsidR="005E78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CMV, 2011 e</w:t>
      </w:r>
      <w:r w:rsidR="005E78EC" w:rsidRPr="005E78EC">
        <w:t xml:space="preserve"> </w:t>
      </w:r>
      <w:r w:rsidR="005E78EC">
        <w:rPr>
          <w:rFonts w:ascii="Times New Roman" w:hAnsi="Times New Roman" w:cs="Times New Roman"/>
          <w:color w:val="000000" w:themeColor="text1"/>
          <w:sz w:val="24"/>
          <w:szCs w:val="24"/>
        </w:rPr>
        <w:t>PAULINELLI BR.2007</w:t>
      </w:r>
      <w:r w:rsidR="00DB635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literatura existem estudos que demonstram os benefícios de ações desenvolvidas junto à população como forma de promover e prevenir a saúde auditiva, através de ações de educação em saúde. </w:t>
      </w:r>
      <w:r w:rsidR="005E78E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E78EC" w:rsidRPr="005E78EC">
        <w:rPr>
          <w:rFonts w:ascii="Times New Roman" w:hAnsi="Times New Roman" w:cs="Times New Roman"/>
          <w:color w:val="000000" w:themeColor="text1"/>
          <w:sz w:val="24"/>
          <w:szCs w:val="24"/>
        </w:rPr>
        <w:t>MIRANDA JS, AGRA SER</w:t>
      </w:r>
      <w:r w:rsidR="005E78EC">
        <w:rPr>
          <w:rFonts w:ascii="Times New Roman" w:hAnsi="Times New Roman" w:cs="Times New Roman"/>
          <w:color w:val="000000" w:themeColor="text1"/>
          <w:sz w:val="24"/>
          <w:szCs w:val="24"/>
        </w:rPr>
        <w:t>, 2008).</w:t>
      </w:r>
    </w:p>
    <w:p w:rsidR="00AA2BC4" w:rsidRPr="00BD69A5" w:rsidRDefault="00D42354" w:rsidP="00AA2B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9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Palavras-Chave: </w:t>
      </w:r>
      <w:r w:rsidR="00AA2BC4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Saúde Auditiva, Fonoaudiologia, Prevenção, Promoção, Fone de Ouvido.</w:t>
      </w:r>
    </w:p>
    <w:p w:rsidR="00D42354" w:rsidRPr="00BD69A5" w:rsidRDefault="00AA2BC4" w:rsidP="00AA2B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69A5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3B27" w:rsidRPr="00BD69A5" w:rsidRDefault="00D42354" w:rsidP="00EC17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69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Contextualização e Justificativa</w:t>
      </w:r>
      <w:r w:rsidR="001A15A0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42A16" w:rsidRPr="00BD69A5" w:rsidRDefault="009B6BC8" w:rsidP="00EC17CB">
      <w:pPr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shd w:val="clear" w:color="auto" w:fill="FFFFFF"/>
        </w:rPr>
      </w:pPr>
      <w:r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Este estudo foi desenvolvido por acadêmicos do curso de Fonoaudiologia </w:t>
      </w:r>
      <w:r w:rsidR="00C641FA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 </w:t>
      </w:r>
      <w:r w:rsidR="008D01FD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ações de i</w:t>
      </w:r>
      <w:r w:rsidR="00C641FA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ntervenção Fonoaudiológica</w:t>
      </w:r>
      <w:r w:rsidR="008D01FD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meio de palestra em estudantes do Ensino Médio </w:t>
      </w:r>
      <w:r w:rsidR="00C641FA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8D01FD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058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</w:t>
      </w:r>
      <w:r w:rsidR="008D01FD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Escola Estadual na cidade de Montes Claros - MG. </w:t>
      </w:r>
      <w:r w:rsidR="00C641FA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Este trabalho se</w:t>
      </w:r>
      <w:r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justifica pela </w:t>
      </w:r>
      <w:r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necessidade de conscientizar os jovens e adolescentes </w:t>
      </w:r>
      <w:r w:rsidR="00C641FA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sobre o uso adequado</w:t>
      </w:r>
      <w:r w:rsidR="009F4CDA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</w:t>
      </w:r>
      <w:r w:rsidR="00C641FA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CDA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dispositivos de escuta pessoal </w:t>
      </w:r>
      <w:r w:rsidR="00C641FA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e como prevenir problemas futuros à audição,</w:t>
      </w:r>
      <w:r w:rsidR="00001B53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42354" w:rsidRPr="00BD69A5" w:rsidRDefault="00D42354" w:rsidP="00D423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69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Problema Norteador e Objetivos</w:t>
      </w:r>
    </w:p>
    <w:p w:rsidR="00844058" w:rsidRPr="00BD69A5" w:rsidRDefault="00BE63E6" w:rsidP="00D4235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Este estudo foi orientado pelo</w:t>
      </w:r>
      <w:r w:rsidR="00D42354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problema: </w:t>
      </w:r>
      <w:r w:rsidR="00844058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</w:t>
      </w:r>
      <w:r w:rsidR="00C641FA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uais os danos á audição </w:t>
      </w:r>
      <w:r w:rsidR="009F4CDA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844058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jovens e adolescentes </w:t>
      </w:r>
      <w:r w:rsidR="00844058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sobre o uso inadequado de fone de ouvido</w:t>
      </w:r>
      <w:r w:rsidR="00844058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? O </w:t>
      </w:r>
      <w:r w:rsidR="00D42354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obje</w:t>
      </w:r>
      <w:r w:rsidR="00844058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tivo </w:t>
      </w:r>
      <w:r w:rsidR="00D42354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desse estudo fo</w:t>
      </w:r>
      <w:r w:rsidR="004B4FD0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D42354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A2BC4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Proporcionar mudanças de comportamento e conscientização quando a conservação auditiva e uso adequado de dispositivos de escuta pessoal</w:t>
      </w:r>
      <w:r w:rsidR="00844058" w:rsidRPr="00BD69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D73A16" w:rsidRPr="00BD69A5" w:rsidRDefault="00F24D3C" w:rsidP="00D4235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D69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Estratégias Metodológicas</w:t>
      </w:r>
    </w:p>
    <w:p w:rsidR="00F24D3C" w:rsidRPr="00BD69A5" w:rsidRDefault="00844058" w:rsidP="00D423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Foi realizada palestra por meio de Banner </w:t>
      </w:r>
      <w:r w:rsidR="00034132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sobre o assunto</w:t>
      </w:r>
      <w:r w:rsidR="00682AF8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sanando duvidas </w:t>
      </w:r>
      <w:r w:rsidR="005268CA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levantadas pelos próprios estudantes no final foi realizada</w:t>
      </w:r>
      <w:r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inspeção do meato acústico externo</w:t>
      </w:r>
      <w:r w:rsidR="005268CA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73A16" w:rsidRPr="00BD69A5" w:rsidRDefault="00F24D3C" w:rsidP="00181A1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69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Resultados da Prática</w:t>
      </w:r>
      <w:r w:rsidR="00D73A16" w:rsidRPr="00BD69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A2BC4" w:rsidRPr="00BD69A5" w:rsidRDefault="00AA2BC4" w:rsidP="00181A1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atendidas em torno de 200 estudantes, com idade entre 15 a 17 anos.  Realizou-se palestra sobre a saúde auditiva logo após uma triagem através da inspeção </w:t>
      </w:r>
      <w:proofErr w:type="spellStart"/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meatoscópica</w:t>
      </w:r>
      <w:proofErr w:type="spellEnd"/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orientação individual e encaminhamento dos casos considerados especiais para a Clínica Escola do Curso de Fonoaudiologia da FUNORTE-Faculdades Unidas do Norte de Minas em Montes Claros – MG.</w:t>
      </w:r>
      <w:r w:rsidRPr="00BD69A5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69A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Sendo que</w:t>
      </w:r>
      <w:r w:rsidRPr="00BD69A5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</w:t>
      </w:r>
      <w:bookmarkStart w:id="0" w:name="_GoBack"/>
      <w:bookmarkEnd w:id="0"/>
      <w:r w:rsidR="00DB6356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200 estudantes</w:t>
      </w: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atendidos, 40 apresentaram queixa auditivas, sendo a de maior relevância o zumbido. Apenas 15 apresentaram alterações mediante a inspeção </w:t>
      </w:r>
      <w:proofErr w:type="spellStart"/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meatoscópica</w:t>
      </w:r>
      <w:proofErr w:type="spellEnd"/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4D3C" w:rsidRPr="00BD69A5" w:rsidRDefault="003F77B6" w:rsidP="00D4235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D69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4D3C" w:rsidRPr="00BD69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Considerações</w:t>
      </w:r>
    </w:p>
    <w:p w:rsidR="00AA2BC4" w:rsidRPr="00BD69A5" w:rsidRDefault="00AA2BC4" w:rsidP="009F4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Ações educativas universitárias propiciam a </w:t>
      </w:r>
      <w:proofErr w:type="spellStart"/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experienciação</w:t>
      </w:r>
      <w:proofErr w:type="spellEnd"/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humanização dos acadêmicos, torna se um grande benefício à população, levando conhecimento, promoção e prevenção ao bem tão precioso que é a saúde audição.</w:t>
      </w:r>
    </w:p>
    <w:p w:rsidR="00F24D3C" w:rsidRPr="00BD69A5" w:rsidRDefault="00F24D3C" w:rsidP="00D4235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D69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Referências</w:t>
      </w:r>
    </w:p>
    <w:p w:rsidR="00181A1B" w:rsidRDefault="00181A1B" w:rsidP="0022192E">
      <w:pPr>
        <w:tabs>
          <w:tab w:val="left" w:pos="157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COELHO MSB, FERRAZ JRS, ALMEIDA EOC, FILHO NA. As emissões </w:t>
      </w:r>
      <w:proofErr w:type="spellStart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>otoacústicas</w:t>
      </w:r>
      <w:proofErr w:type="spellEnd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diagnóstico diferencial das perdas auditivas induzidas por ruído. Rev. CEFAC [periódico na Internet]. 2010 [acesso em 2011 </w:t>
      </w:r>
      <w:proofErr w:type="spellStart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>Fev</w:t>
      </w:r>
      <w:proofErr w:type="spellEnd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23];12(6):[9p]. Disponível em: http:// </w:t>
      </w:r>
      <w:hyperlink r:id="rId5" w:history="1">
        <w:r w:rsidRPr="005A52B0">
          <w:rPr>
            <w:rStyle w:val="Hyperlink"/>
            <w:rFonts w:ascii="Times New Roman" w:hAnsi="Times New Roman" w:cs="Times New Roman"/>
            <w:sz w:val="24"/>
            <w:szCs w:val="24"/>
          </w:rPr>
          <w:t>www.scielo.br/pdf/rcefac/v12n6/160-09.pdf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1A1B" w:rsidRDefault="00181A1B" w:rsidP="0022192E">
      <w:pPr>
        <w:tabs>
          <w:tab w:val="left" w:pos="157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MIRANDA JS, AGRA SER. </w:t>
      </w:r>
      <w:proofErr w:type="spellStart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>Logoaudiometria</w:t>
      </w:r>
      <w:proofErr w:type="spellEnd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o uso do mascaramento na avaliação do reconhecimento de fala em indivíduos com deficiência auditiva </w:t>
      </w:r>
      <w:proofErr w:type="spellStart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>sensorioneural</w:t>
      </w:r>
      <w:proofErr w:type="spellEnd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>Salusvita</w:t>
      </w:r>
      <w:proofErr w:type="spellEnd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>. 2008;27(3):329-39.</w:t>
      </w:r>
    </w:p>
    <w:p w:rsidR="00181A1B" w:rsidRDefault="00181A1B" w:rsidP="0022192E">
      <w:pPr>
        <w:tabs>
          <w:tab w:val="left" w:pos="157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PAULINELLI BR. Estudo da atenuação </w:t>
      </w:r>
      <w:proofErr w:type="spellStart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>interaural</w:t>
      </w:r>
      <w:proofErr w:type="spellEnd"/>
      <w:r w:rsidRPr="00181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via óssea em pacientes com perda auditiva neurossensorial unilateral. [Monografia] Belo Horizonte: Universidade Federal de Minas Gerais – Faculdade de Medicina; 2007.</w:t>
      </w:r>
    </w:p>
    <w:p w:rsidR="0022192E" w:rsidRPr="00BD69A5" w:rsidRDefault="009F4CDA" w:rsidP="0022192E">
      <w:pPr>
        <w:tabs>
          <w:tab w:val="left" w:pos="157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SILVEIRA</w:t>
      </w:r>
      <w:r w:rsidR="0022192E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VL, Câmara VM, </w:t>
      </w:r>
      <w:proofErr w:type="spellStart"/>
      <w:r w:rsidR="0022192E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Rosalino</w:t>
      </w:r>
      <w:proofErr w:type="spellEnd"/>
      <w:r w:rsidR="0022192E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CMV. Aplicação da audiometria </w:t>
      </w:r>
      <w:proofErr w:type="spellStart"/>
      <w:r w:rsidR="0022192E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troncoencefálica</w:t>
      </w:r>
      <w:proofErr w:type="spellEnd"/>
      <w:r w:rsidR="0022192E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detecção de perdas auditivas </w:t>
      </w:r>
      <w:proofErr w:type="spellStart"/>
      <w:r w:rsidR="0022192E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>retrococleares</w:t>
      </w:r>
      <w:proofErr w:type="spellEnd"/>
      <w:r w:rsidR="0022192E" w:rsidRPr="00BD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trabalhadores de manutenção hospitalar expostos a ruído. Ciênc. saúde coletiva. 2011;16(2):689-98.</w:t>
      </w:r>
    </w:p>
    <w:sectPr w:rsidR="0022192E" w:rsidRPr="00BD6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01"/>
    <w:rsid w:val="00001B53"/>
    <w:rsid w:val="00034132"/>
    <w:rsid w:val="000427DD"/>
    <w:rsid w:val="00054CE0"/>
    <w:rsid w:val="00065B6A"/>
    <w:rsid w:val="00067DEF"/>
    <w:rsid w:val="0010697D"/>
    <w:rsid w:val="00181A1B"/>
    <w:rsid w:val="001A15A0"/>
    <w:rsid w:val="001B3694"/>
    <w:rsid w:val="001D0286"/>
    <w:rsid w:val="0022192E"/>
    <w:rsid w:val="0022344D"/>
    <w:rsid w:val="002B3B27"/>
    <w:rsid w:val="003A5185"/>
    <w:rsid w:val="003F2837"/>
    <w:rsid w:val="003F77B6"/>
    <w:rsid w:val="00441944"/>
    <w:rsid w:val="00444CFA"/>
    <w:rsid w:val="00467DE0"/>
    <w:rsid w:val="00493198"/>
    <w:rsid w:val="004B4FD0"/>
    <w:rsid w:val="005268CA"/>
    <w:rsid w:val="00573D5A"/>
    <w:rsid w:val="005936A0"/>
    <w:rsid w:val="005E092C"/>
    <w:rsid w:val="005E78EC"/>
    <w:rsid w:val="00682AF8"/>
    <w:rsid w:val="006A2C22"/>
    <w:rsid w:val="006A44D4"/>
    <w:rsid w:val="006C05D3"/>
    <w:rsid w:val="006C6817"/>
    <w:rsid w:val="00797743"/>
    <w:rsid w:val="007E5CFC"/>
    <w:rsid w:val="00844058"/>
    <w:rsid w:val="00863B06"/>
    <w:rsid w:val="008952EA"/>
    <w:rsid w:val="008D01FD"/>
    <w:rsid w:val="00903CE7"/>
    <w:rsid w:val="00966F31"/>
    <w:rsid w:val="00974CF7"/>
    <w:rsid w:val="009B6BC8"/>
    <w:rsid w:val="009F4CDA"/>
    <w:rsid w:val="00A36A6F"/>
    <w:rsid w:val="00AA2BC4"/>
    <w:rsid w:val="00B67960"/>
    <w:rsid w:val="00B759C7"/>
    <w:rsid w:val="00B9718C"/>
    <w:rsid w:val="00BD69A5"/>
    <w:rsid w:val="00BE63E6"/>
    <w:rsid w:val="00C62334"/>
    <w:rsid w:val="00C641FA"/>
    <w:rsid w:val="00CE4093"/>
    <w:rsid w:val="00D03DB3"/>
    <w:rsid w:val="00D42354"/>
    <w:rsid w:val="00D73A16"/>
    <w:rsid w:val="00DB6356"/>
    <w:rsid w:val="00E42A16"/>
    <w:rsid w:val="00EC17CB"/>
    <w:rsid w:val="00F13FDA"/>
    <w:rsid w:val="00F24D3C"/>
    <w:rsid w:val="00F63E01"/>
    <w:rsid w:val="00F6459F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8E842-8E46-49C9-840B-BC5C94C4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3DB3"/>
    <w:rPr>
      <w:b/>
      <w:bCs/>
    </w:rPr>
  </w:style>
  <w:style w:type="character" w:styleId="Hyperlink">
    <w:name w:val="Hyperlink"/>
    <w:basedOn w:val="Fontepargpadro"/>
    <w:uiPriority w:val="99"/>
    <w:unhideWhenUsed/>
    <w:rsid w:val="00D03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cielo.br/pdf/rcefac/v12n6/160-0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2DF9-44C2-413F-B1E4-25E7ECDE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Lailson</dc:creator>
  <cp:lastModifiedBy>USER</cp:lastModifiedBy>
  <cp:revision>15</cp:revision>
  <dcterms:created xsi:type="dcterms:W3CDTF">2020-03-12T22:12:00Z</dcterms:created>
  <dcterms:modified xsi:type="dcterms:W3CDTF">2020-03-15T15:41:00Z</dcterms:modified>
</cp:coreProperties>
</file>