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B0F7E3" w14:textId="1DAE43C0" w:rsidR="0065157B" w:rsidRPr="00F83EB9" w:rsidRDefault="003A1681" w:rsidP="00F83EB9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F83EB9">
        <w:rPr>
          <w:b/>
          <w:sz w:val="24"/>
          <w:szCs w:val="24"/>
        </w:rPr>
        <w:t xml:space="preserve">ASPECTOS DO </w:t>
      </w:r>
      <w:r w:rsidR="00BD0EA1" w:rsidRPr="00F83EB9">
        <w:rPr>
          <w:b/>
          <w:sz w:val="24"/>
          <w:szCs w:val="24"/>
        </w:rPr>
        <w:t xml:space="preserve">CONSUMO </w:t>
      </w:r>
      <w:r w:rsidR="00A25251" w:rsidRPr="00F83EB9">
        <w:rPr>
          <w:b/>
          <w:sz w:val="24"/>
          <w:szCs w:val="24"/>
        </w:rPr>
        <w:t xml:space="preserve">DE ALIMENTOS ULTRAPROCESSADOS </w:t>
      </w:r>
      <w:r w:rsidR="00BD0EA1" w:rsidRPr="00F83EB9">
        <w:rPr>
          <w:b/>
          <w:sz w:val="24"/>
          <w:szCs w:val="24"/>
        </w:rPr>
        <w:t xml:space="preserve">PELOS ALUNOS DO </w:t>
      </w:r>
      <w:r w:rsidR="0065157B" w:rsidRPr="00F83EB9">
        <w:rPr>
          <w:b/>
          <w:sz w:val="24"/>
          <w:szCs w:val="24"/>
        </w:rPr>
        <w:t>CENTRO EDUCACIONAL BORBOLETINHA DO MAR, MARAPANIM-PA</w:t>
      </w:r>
    </w:p>
    <w:p w14:paraId="39E68587" w14:textId="2447B942" w:rsidR="007830E4" w:rsidRPr="00F83EB9" w:rsidRDefault="007830E4" w:rsidP="00F83EB9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5B9D6B5A" w14:textId="604478B8" w:rsidR="007830E4" w:rsidRPr="00F83EB9" w:rsidRDefault="00A25251" w:rsidP="00F83EB9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 w:rsidRPr="00F83EB9">
        <w:rPr>
          <w:sz w:val="24"/>
          <w:szCs w:val="24"/>
          <w:u w:val="single"/>
        </w:rPr>
        <w:t>Raynon Joel Monteiro</w:t>
      </w:r>
      <w:r w:rsidR="00C96CAF" w:rsidRPr="00F83EB9">
        <w:rPr>
          <w:sz w:val="24"/>
          <w:szCs w:val="24"/>
          <w:u w:val="single"/>
        </w:rPr>
        <w:t>-</w:t>
      </w:r>
      <w:r w:rsidRPr="00F83EB9">
        <w:rPr>
          <w:sz w:val="24"/>
          <w:szCs w:val="24"/>
          <w:u w:val="single"/>
        </w:rPr>
        <w:t>Alves</w:t>
      </w:r>
      <w:r w:rsidR="009C13EE" w:rsidRPr="00F83EB9">
        <w:rPr>
          <w:sz w:val="24"/>
          <w:szCs w:val="24"/>
          <w:vertAlign w:val="superscript"/>
        </w:rPr>
        <w:t>1</w:t>
      </w:r>
      <w:r w:rsidR="009C13EE" w:rsidRPr="00F83EB9">
        <w:rPr>
          <w:sz w:val="24"/>
          <w:szCs w:val="24"/>
        </w:rPr>
        <w:t xml:space="preserve">; </w:t>
      </w:r>
      <w:r w:rsidRPr="00F83EB9">
        <w:rPr>
          <w:sz w:val="24"/>
          <w:szCs w:val="24"/>
        </w:rPr>
        <w:t xml:space="preserve">Rayanne </w:t>
      </w:r>
      <w:r w:rsidR="003A1681" w:rsidRPr="00F83EB9">
        <w:rPr>
          <w:sz w:val="24"/>
          <w:szCs w:val="24"/>
        </w:rPr>
        <w:t xml:space="preserve">do Socorro </w:t>
      </w:r>
      <w:r w:rsidRPr="00F83EB9">
        <w:rPr>
          <w:sz w:val="24"/>
          <w:szCs w:val="24"/>
        </w:rPr>
        <w:t>Ferreira</w:t>
      </w:r>
      <w:r w:rsidR="003A1681" w:rsidRPr="00F83EB9">
        <w:rPr>
          <w:sz w:val="24"/>
          <w:szCs w:val="24"/>
        </w:rPr>
        <w:t xml:space="preserve"> Teixeira</w:t>
      </w:r>
      <w:r w:rsidR="009C13EE" w:rsidRPr="00F83EB9">
        <w:rPr>
          <w:sz w:val="24"/>
          <w:szCs w:val="24"/>
          <w:vertAlign w:val="superscript"/>
        </w:rPr>
        <w:t>2</w:t>
      </w:r>
      <w:r w:rsidR="009C13EE" w:rsidRPr="00F83EB9">
        <w:rPr>
          <w:sz w:val="24"/>
          <w:szCs w:val="24"/>
        </w:rPr>
        <w:t xml:space="preserve">; </w:t>
      </w:r>
      <w:r w:rsidR="003A1681" w:rsidRPr="00F83EB9">
        <w:rPr>
          <w:sz w:val="24"/>
          <w:szCs w:val="24"/>
        </w:rPr>
        <w:t>Ana Rita Favacho do Carmo</w:t>
      </w:r>
      <w:r w:rsidR="003A1681" w:rsidRPr="00F83EB9">
        <w:rPr>
          <w:sz w:val="24"/>
          <w:szCs w:val="24"/>
          <w:vertAlign w:val="superscript"/>
        </w:rPr>
        <w:t>3</w:t>
      </w:r>
    </w:p>
    <w:p w14:paraId="269DDD3C" w14:textId="77777777" w:rsidR="003A1681" w:rsidRPr="00F83EB9" w:rsidRDefault="003A1681" w:rsidP="00F83EB9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</w:p>
    <w:p w14:paraId="0BAA5368" w14:textId="6D3508C2" w:rsidR="007830E4" w:rsidRPr="00F83EB9" w:rsidRDefault="003A1681" w:rsidP="00F83EB9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F83EB9">
        <w:rPr>
          <w:sz w:val="24"/>
          <w:szCs w:val="24"/>
          <w:vertAlign w:val="superscript"/>
        </w:rPr>
        <w:t>1</w:t>
      </w:r>
      <w:r w:rsidR="009C13EE" w:rsidRPr="00F83EB9">
        <w:rPr>
          <w:sz w:val="24"/>
          <w:szCs w:val="24"/>
          <w:vertAlign w:val="superscript"/>
        </w:rPr>
        <w:t xml:space="preserve"> </w:t>
      </w:r>
      <w:r w:rsidRPr="00F83EB9">
        <w:rPr>
          <w:sz w:val="24"/>
          <w:szCs w:val="24"/>
        </w:rPr>
        <w:t xml:space="preserve">Doutor em Biodiversidade e Biotecnologia. Universidade do Estado do Pará. </w:t>
      </w:r>
      <w:hyperlink r:id="rId8" w:history="1">
        <w:r w:rsidRPr="00F83EB9">
          <w:rPr>
            <w:rStyle w:val="Hyperlink"/>
            <w:sz w:val="24"/>
            <w:szCs w:val="24"/>
          </w:rPr>
          <w:t>raynon_alves@yahoo.com.br</w:t>
        </w:r>
      </w:hyperlink>
      <w:r w:rsidRPr="00F83EB9">
        <w:rPr>
          <w:sz w:val="24"/>
          <w:szCs w:val="24"/>
        </w:rPr>
        <w:t xml:space="preserve"> </w:t>
      </w:r>
    </w:p>
    <w:p w14:paraId="471104C5" w14:textId="240FBCF2" w:rsidR="003A1681" w:rsidRPr="00F83EB9" w:rsidRDefault="003A1681" w:rsidP="00F83EB9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F83EB9">
        <w:rPr>
          <w:sz w:val="24"/>
          <w:szCs w:val="24"/>
          <w:vertAlign w:val="superscript"/>
        </w:rPr>
        <w:t xml:space="preserve">2 </w:t>
      </w:r>
      <w:r w:rsidRPr="00F83EB9">
        <w:rPr>
          <w:sz w:val="24"/>
          <w:szCs w:val="24"/>
        </w:rPr>
        <w:t>Graduação em Letras, com habilitação em Língua Inglesa. Centro Educacional Borboletinha do Mar.</w:t>
      </w:r>
    </w:p>
    <w:p w14:paraId="408B7A9E" w14:textId="13ACF3D9" w:rsidR="003A1681" w:rsidRPr="00F83EB9" w:rsidRDefault="003A1681" w:rsidP="00F83EB9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F83EB9">
        <w:rPr>
          <w:sz w:val="24"/>
          <w:szCs w:val="24"/>
          <w:vertAlign w:val="superscript"/>
        </w:rPr>
        <w:t xml:space="preserve">3 </w:t>
      </w:r>
      <w:r w:rsidRPr="00F83EB9">
        <w:rPr>
          <w:sz w:val="24"/>
          <w:szCs w:val="24"/>
        </w:rPr>
        <w:t xml:space="preserve">Especialista em Gestão Escolar e Coordenação. Centro Educacional Borboletinha do Mar. </w:t>
      </w:r>
    </w:p>
    <w:p w14:paraId="3D8BD63D" w14:textId="77777777" w:rsidR="003A1681" w:rsidRPr="00F83EB9" w:rsidRDefault="003A1681" w:rsidP="00F83EB9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539310FC" w14:textId="1A40A878" w:rsidR="007830E4" w:rsidRDefault="009C13EE" w:rsidP="00F83EB9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F83EB9">
        <w:rPr>
          <w:b/>
          <w:sz w:val="24"/>
          <w:szCs w:val="24"/>
        </w:rPr>
        <w:t>RESUMO</w:t>
      </w:r>
    </w:p>
    <w:p w14:paraId="7528C8CE" w14:textId="77777777" w:rsidR="00F83EB9" w:rsidRPr="00F83EB9" w:rsidRDefault="00F83EB9" w:rsidP="00F83EB9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4B4CF8D5" w14:textId="77777777" w:rsidR="00F83EB9" w:rsidRDefault="001728EA" w:rsidP="00F83EB9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  <w:r w:rsidRPr="00F83EB9">
        <w:rPr>
          <w:sz w:val="24"/>
          <w:szCs w:val="24"/>
        </w:rPr>
        <w:t xml:space="preserve">No século XXI, o perfil de consumo alimentar da população brasileira passou a ser caracterizado </w:t>
      </w:r>
      <w:r w:rsidR="00BD0EA1" w:rsidRPr="00F83EB9">
        <w:rPr>
          <w:sz w:val="24"/>
          <w:szCs w:val="24"/>
        </w:rPr>
        <w:t xml:space="preserve">pelo </w:t>
      </w:r>
      <w:r w:rsidRPr="00F83EB9">
        <w:rPr>
          <w:sz w:val="24"/>
          <w:szCs w:val="24"/>
        </w:rPr>
        <w:t>aumento da ingestão de produtos processados e ultraprocessados</w:t>
      </w:r>
      <w:r w:rsidR="00A6013A" w:rsidRPr="00F83EB9">
        <w:rPr>
          <w:sz w:val="24"/>
          <w:szCs w:val="24"/>
        </w:rPr>
        <w:t xml:space="preserve">, e </w:t>
      </w:r>
      <w:r w:rsidR="00380276" w:rsidRPr="00F83EB9">
        <w:rPr>
          <w:sz w:val="24"/>
          <w:szCs w:val="24"/>
        </w:rPr>
        <w:t>este</w:t>
      </w:r>
      <w:r w:rsidR="00A6013A" w:rsidRPr="00F83EB9">
        <w:rPr>
          <w:sz w:val="24"/>
          <w:szCs w:val="24"/>
        </w:rPr>
        <w:t xml:space="preserve"> padrão alimentar</w:t>
      </w:r>
      <w:r w:rsidR="00BD0EA1" w:rsidRPr="00F83EB9">
        <w:rPr>
          <w:sz w:val="24"/>
          <w:szCs w:val="24"/>
        </w:rPr>
        <w:t>, que, geralmente, é</w:t>
      </w:r>
      <w:r w:rsidR="00A6013A" w:rsidRPr="00F83EB9">
        <w:rPr>
          <w:sz w:val="24"/>
          <w:szCs w:val="24"/>
        </w:rPr>
        <w:t xml:space="preserve"> adquirido </w:t>
      </w:r>
      <w:r w:rsidR="00380276" w:rsidRPr="00F83EB9">
        <w:rPr>
          <w:sz w:val="24"/>
          <w:szCs w:val="24"/>
        </w:rPr>
        <w:t>na infância</w:t>
      </w:r>
      <w:r w:rsidR="00BD0EA1" w:rsidRPr="00F83EB9">
        <w:rPr>
          <w:sz w:val="24"/>
          <w:szCs w:val="24"/>
        </w:rPr>
        <w:t>,</w:t>
      </w:r>
      <w:r w:rsidR="00A6013A" w:rsidRPr="00F83EB9">
        <w:rPr>
          <w:sz w:val="24"/>
          <w:szCs w:val="24"/>
        </w:rPr>
        <w:t xml:space="preserve"> tende a </w:t>
      </w:r>
      <w:r w:rsidR="00380276" w:rsidRPr="00F83EB9">
        <w:rPr>
          <w:sz w:val="24"/>
          <w:szCs w:val="24"/>
        </w:rPr>
        <w:t>continuar</w:t>
      </w:r>
      <w:r w:rsidR="00A6013A" w:rsidRPr="00F83EB9">
        <w:rPr>
          <w:sz w:val="24"/>
          <w:szCs w:val="24"/>
        </w:rPr>
        <w:t xml:space="preserve"> </w:t>
      </w:r>
      <w:r w:rsidR="00380276" w:rsidRPr="00F83EB9">
        <w:rPr>
          <w:sz w:val="24"/>
          <w:szCs w:val="24"/>
        </w:rPr>
        <w:t>na fase adulta.</w:t>
      </w:r>
      <w:r w:rsidR="000A24AC" w:rsidRPr="00F83EB9">
        <w:rPr>
          <w:sz w:val="24"/>
          <w:szCs w:val="24"/>
        </w:rPr>
        <w:t xml:space="preserve"> </w:t>
      </w:r>
      <w:r w:rsidR="00BD0EA1" w:rsidRPr="00F83EB9">
        <w:rPr>
          <w:sz w:val="24"/>
          <w:szCs w:val="24"/>
        </w:rPr>
        <w:t>Além disso, considera</w:t>
      </w:r>
      <w:r w:rsidR="001C4322" w:rsidRPr="00F83EB9">
        <w:rPr>
          <w:sz w:val="24"/>
          <w:szCs w:val="24"/>
        </w:rPr>
        <w:t xml:space="preserve">-se </w:t>
      </w:r>
      <w:r w:rsidR="000A24AC" w:rsidRPr="00F83EB9">
        <w:rPr>
          <w:sz w:val="24"/>
          <w:szCs w:val="24"/>
        </w:rPr>
        <w:t xml:space="preserve">que </w:t>
      </w:r>
      <w:r w:rsidR="00BD0EA1" w:rsidRPr="00F83EB9">
        <w:rPr>
          <w:sz w:val="24"/>
          <w:szCs w:val="24"/>
        </w:rPr>
        <w:t>este consumo acentuado estimula a produção de alimentos ultraprocessados que resulta em</w:t>
      </w:r>
      <w:r w:rsidR="008E7581" w:rsidRPr="00F83EB9">
        <w:rPr>
          <w:sz w:val="24"/>
          <w:szCs w:val="24"/>
        </w:rPr>
        <w:t xml:space="preserve"> danos ambientais</w:t>
      </w:r>
      <w:r w:rsidR="00BD0EA1" w:rsidRPr="00F83EB9">
        <w:rPr>
          <w:sz w:val="24"/>
          <w:szCs w:val="24"/>
        </w:rPr>
        <w:t xml:space="preserve">, como: </w:t>
      </w:r>
      <w:r w:rsidR="000A24AC" w:rsidRPr="00F83EB9">
        <w:rPr>
          <w:sz w:val="24"/>
          <w:szCs w:val="24"/>
        </w:rPr>
        <w:t>descarte inadequado de embalagens não biodegradáveis</w:t>
      </w:r>
      <w:r w:rsidR="0002539F" w:rsidRPr="00F83EB9">
        <w:rPr>
          <w:sz w:val="24"/>
          <w:szCs w:val="24"/>
        </w:rPr>
        <w:t>;</w:t>
      </w:r>
      <w:r w:rsidR="00BD0EA1" w:rsidRPr="00F83EB9">
        <w:rPr>
          <w:sz w:val="24"/>
          <w:szCs w:val="24"/>
        </w:rPr>
        <w:t xml:space="preserve"> </w:t>
      </w:r>
      <w:r w:rsidR="000A24AC" w:rsidRPr="00F83EB9">
        <w:rPr>
          <w:sz w:val="24"/>
          <w:szCs w:val="24"/>
        </w:rPr>
        <w:t>maior demanda de a</w:t>
      </w:r>
      <w:r w:rsidR="00BD0EA1" w:rsidRPr="00F83EB9">
        <w:rPr>
          <w:sz w:val="24"/>
          <w:szCs w:val="24"/>
        </w:rPr>
        <w:t xml:space="preserve">ditivos advindos de </w:t>
      </w:r>
      <w:r w:rsidR="000A24AC" w:rsidRPr="00F83EB9">
        <w:rPr>
          <w:sz w:val="24"/>
          <w:szCs w:val="24"/>
        </w:rPr>
        <w:t>monoculturas</w:t>
      </w:r>
      <w:r w:rsidR="00BD0EA1" w:rsidRPr="00F83EB9">
        <w:rPr>
          <w:sz w:val="24"/>
          <w:szCs w:val="24"/>
        </w:rPr>
        <w:t xml:space="preserve">, </w:t>
      </w:r>
      <w:r w:rsidR="000A24AC" w:rsidRPr="00F83EB9">
        <w:rPr>
          <w:sz w:val="24"/>
          <w:szCs w:val="24"/>
        </w:rPr>
        <w:t xml:space="preserve">que </w:t>
      </w:r>
      <w:r w:rsidR="00BD0EA1" w:rsidRPr="00F83EB9">
        <w:rPr>
          <w:sz w:val="24"/>
          <w:szCs w:val="24"/>
        </w:rPr>
        <w:t>usam</w:t>
      </w:r>
      <w:r w:rsidR="000A24AC" w:rsidRPr="00F83EB9">
        <w:rPr>
          <w:sz w:val="24"/>
          <w:szCs w:val="24"/>
        </w:rPr>
        <w:t xml:space="preserve"> agrotóxicos e fertilizantes</w:t>
      </w:r>
      <w:r w:rsidR="0002539F" w:rsidRPr="00F83EB9">
        <w:rPr>
          <w:sz w:val="24"/>
          <w:szCs w:val="24"/>
        </w:rPr>
        <w:t>;</w:t>
      </w:r>
      <w:r w:rsidR="00BD0EA1" w:rsidRPr="00F83EB9">
        <w:rPr>
          <w:sz w:val="24"/>
          <w:szCs w:val="24"/>
        </w:rPr>
        <w:t xml:space="preserve"> </w:t>
      </w:r>
      <w:r w:rsidR="004E6811" w:rsidRPr="00F83EB9">
        <w:rPr>
          <w:sz w:val="24"/>
          <w:szCs w:val="24"/>
        </w:rPr>
        <w:t xml:space="preserve">emissão de </w:t>
      </w:r>
      <w:r w:rsidR="00BF62E7" w:rsidRPr="00F83EB9">
        <w:rPr>
          <w:sz w:val="24"/>
          <w:szCs w:val="24"/>
        </w:rPr>
        <w:t xml:space="preserve">gases </w:t>
      </w:r>
      <w:r w:rsidR="004E6811" w:rsidRPr="00F83EB9">
        <w:rPr>
          <w:sz w:val="24"/>
          <w:szCs w:val="24"/>
        </w:rPr>
        <w:t xml:space="preserve">poluentes, </w:t>
      </w:r>
      <w:r w:rsidR="00BD0EA1" w:rsidRPr="00F83EB9">
        <w:rPr>
          <w:sz w:val="24"/>
          <w:szCs w:val="24"/>
        </w:rPr>
        <w:t>entre outros</w:t>
      </w:r>
      <w:r w:rsidR="000A24AC" w:rsidRPr="00F83EB9">
        <w:rPr>
          <w:sz w:val="24"/>
          <w:szCs w:val="24"/>
        </w:rPr>
        <w:t>.</w:t>
      </w:r>
      <w:r w:rsidR="00BD0EA1" w:rsidRPr="00F83EB9">
        <w:rPr>
          <w:sz w:val="24"/>
          <w:szCs w:val="24"/>
        </w:rPr>
        <w:t xml:space="preserve"> </w:t>
      </w:r>
      <w:r w:rsidR="0065157B" w:rsidRPr="00F83EB9">
        <w:rPr>
          <w:sz w:val="24"/>
          <w:szCs w:val="24"/>
        </w:rPr>
        <w:t xml:space="preserve">Diante disso, este estudo </w:t>
      </w:r>
      <w:r w:rsidR="008E7581" w:rsidRPr="00F83EB9">
        <w:rPr>
          <w:sz w:val="24"/>
          <w:szCs w:val="24"/>
        </w:rPr>
        <w:t>objetivou</w:t>
      </w:r>
      <w:r w:rsidR="0065157B" w:rsidRPr="00F83EB9">
        <w:rPr>
          <w:sz w:val="24"/>
          <w:szCs w:val="24"/>
        </w:rPr>
        <w:t xml:space="preserve"> realizar um diagnóstico sobre o nível de gostar e a quantidade semanal de consumo de alimentos ultraprocessados pelos alunos do Centro Educacional Borboletinha do Mar (CEBM), município de Marapanim-PA. Para isso, foram aplicados questionários estruturados a 100 alunos das turmas do maternal ao 6º ano, o correspondente a 72% do universo amostral. O questionário foi estruturado </w:t>
      </w:r>
      <w:r w:rsidR="00380276" w:rsidRPr="00F83EB9">
        <w:rPr>
          <w:sz w:val="24"/>
          <w:szCs w:val="24"/>
        </w:rPr>
        <w:t>em</w:t>
      </w:r>
      <w:r w:rsidR="0065157B" w:rsidRPr="00F83EB9">
        <w:rPr>
          <w:sz w:val="24"/>
          <w:szCs w:val="24"/>
        </w:rPr>
        <w:t xml:space="preserve"> duas perguntas: 1. O quanto você gosta de cada alimento?”; e 2. O quanto você consome de cada alimento, durante a semana? Em cada questão foi mencionado cinco produtos ultraprocessados listados pela Organização Mundial da Saúde </w:t>
      </w:r>
      <w:r w:rsidR="001C4322" w:rsidRPr="00F83EB9">
        <w:rPr>
          <w:sz w:val="24"/>
          <w:szCs w:val="24"/>
        </w:rPr>
        <w:t xml:space="preserve">(OMS) </w:t>
      </w:r>
      <w:r w:rsidR="0065157B" w:rsidRPr="00F83EB9">
        <w:rPr>
          <w:sz w:val="24"/>
          <w:szCs w:val="24"/>
        </w:rPr>
        <w:t>como alimentos que fazem mal à saúde (refrigerante, mortadela – representando os embutidos, salgadinho de pacote, macarrão instantâneo – miojo, e biscoito recheado), e mais o suco de frutas de caixinha, que habitualmente é consumido pelos alunos durante o intervalo. A resposta para cada pergunta consistia em marcar com um “x” o emoji correspondente ao nível de gostar de cada alimento (não gosto, gosto mais ou menos</w:t>
      </w:r>
      <w:r w:rsidR="008C0E70" w:rsidRPr="00F83EB9">
        <w:rPr>
          <w:sz w:val="24"/>
          <w:szCs w:val="24"/>
        </w:rPr>
        <w:t>,</w:t>
      </w:r>
      <w:r w:rsidR="0065157B" w:rsidRPr="00F83EB9">
        <w:rPr>
          <w:sz w:val="24"/>
          <w:szCs w:val="24"/>
        </w:rPr>
        <w:t xml:space="preserve"> ou gosto) e a quantidade consumida semanalmente (não consumo, consumo pouco ou consumo muito). Os dados coletados foram tabulados e analisados quantitativamente, a fim de calcular as frequências relativas. Os resultados indicaram que grande parte dos alunos não gosta de refrigerante</w:t>
      </w:r>
      <w:r w:rsidR="001C4322" w:rsidRPr="00F83EB9">
        <w:rPr>
          <w:sz w:val="24"/>
          <w:szCs w:val="24"/>
        </w:rPr>
        <w:t xml:space="preserve"> (41,0%)</w:t>
      </w:r>
      <w:r w:rsidR="0065157B" w:rsidRPr="00F83EB9">
        <w:rPr>
          <w:sz w:val="24"/>
          <w:szCs w:val="24"/>
        </w:rPr>
        <w:t>, mas 54,0% gostam do suco de frutas de caixinha, além de a maioria gostar de salgadinho de pacote, miojo e biscoito recheado (51,0%, 48,0% e 51,0%, respectivamente), enquanto 45% deles não gostam de mortadela. A literatura mostra que existe um aumento no consumo de sucos de fruta</w:t>
      </w:r>
      <w:r w:rsidR="001C4322" w:rsidRPr="00F83EB9">
        <w:rPr>
          <w:sz w:val="24"/>
          <w:szCs w:val="24"/>
        </w:rPr>
        <w:t>s</w:t>
      </w:r>
      <w:r w:rsidR="0065157B" w:rsidRPr="00F83EB9">
        <w:rPr>
          <w:sz w:val="24"/>
          <w:szCs w:val="24"/>
        </w:rPr>
        <w:t xml:space="preserve"> industrializados pelas crianças, o que pode levar, dentre outros problemas de saúde, </w:t>
      </w:r>
      <w:r w:rsidR="00380276" w:rsidRPr="00F83EB9">
        <w:rPr>
          <w:sz w:val="24"/>
          <w:szCs w:val="24"/>
        </w:rPr>
        <w:t>ao</w:t>
      </w:r>
      <w:r w:rsidR="0065157B" w:rsidRPr="00F83EB9">
        <w:rPr>
          <w:sz w:val="24"/>
          <w:szCs w:val="24"/>
        </w:rPr>
        <w:t xml:space="preserve"> desenvolvimento de lesões de cárie e erosões dentárias. </w:t>
      </w:r>
      <w:r w:rsidR="008C0E70" w:rsidRPr="00F83EB9">
        <w:rPr>
          <w:sz w:val="24"/>
          <w:szCs w:val="24"/>
        </w:rPr>
        <w:t>A</w:t>
      </w:r>
      <w:r w:rsidR="001C4322" w:rsidRPr="00F83EB9">
        <w:rPr>
          <w:sz w:val="24"/>
          <w:szCs w:val="24"/>
        </w:rPr>
        <w:t>demais</w:t>
      </w:r>
      <w:r w:rsidR="008C0E70" w:rsidRPr="00F83EB9">
        <w:rPr>
          <w:sz w:val="24"/>
          <w:szCs w:val="24"/>
        </w:rPr>
        <w:t>, os</w:t>
      </w:r>
      <w:r w:rsidR="0065157B" w:rsidRPr="00F83EB9">
        <w:rPr>
          <w:sz w:val="24"/>
          <w:szCs w:val="24"/>
        </w:rPr>
        <w:t xml:space="preserve"> alunos </w:t>
      </w:r>
      <w:r w:rsidR="008C0E70" w:rsidRPr="00F83EB9">
        <w:rPr>
          <w:sz w:val="24"/>
          <w:szCs w:val="24"/>
        </w:rPr>
        <w:t xml:space="preserve">podem gostar da maioria dos </w:t>
      </w:r>
      <w:r w:rsidR="00E65C8B" w:rsidRPr="00F83EB9">
        <w:rPr>
          <w:sz w:val="24"/>
          <w:szCs w:val="24"/>
        </w:rPr>
        <w:t xml:space="preserve">referidos </w:t>
      </w:r>
      <w:r w:rsidR="008C0E70" w:rsidRPr="00F83EB9">
        <w:rPr>
          <w:sz w:val="24"/>
          <w:szCs w:val="24"/>
        </w:rPr>
        <w:t xml:space="preserve">alimentos </w:t>
      </w:r>
      <w:r w:rsidR="0065157B" w:rsidRPr="00F83EB9">
        <w:rPr>
          <w:sz w:val="24"/>
          <w:szCs w:val="24"/>
        </w:rPr>
        <w:t xml:space="preserve">devido à variedade de sabores e aromas ou à praticidade, </w:t>
      </w:r>
      <w:r w:rsidR="00380276" w:rsidRPr="00F83EB9">
        <w:rPr>
          <w:sz w:val="24"/>
          <w:szCs w:val="24"/>
        </w:rPr>
        <w:t>apesar de serem</w:t>
      </w:r>
      <w:r w:rsidR="0065157B" w:rsidRPr="00F83EB9">
        <w:rPr>
          <w:sz w:val="24"/>
          <w:szCs w:val="24"/>
        </w:rPr>
        <w:t xml:space="preserve"> nocivos à saúde por causa da grande quantidade de aditivos. Em relação à quantidade de consumo semanal, 50,0% dos alunos não consomem mortadela, enquanto a maioria consome pouco refrigerante (50,0%), suco de frutas de caixinha (38,0%), </w:t>
      </w:r>
      <w:r w:rsidR="0065157B" w:rsidRPr="00F83EB9">
        <w:rPr>
          <w:sz w:val="24"/>
          <w:szCs w:val="24"/>
        </w:rPr>
        <w:lastRenderedPageBreak/>
        <w:t xml:space="preserve">salgadinho de pacote (43,0%), miojo (38,0%) e biscoito recheado (43%). Apesar de </w:t>
      </w:r>
      <w:r w:rsidR="00380276" w:rsidRPr="00F83EB9">
        <w:rPr>
          <w:sz w:val="24"/>
          <w:szCs w:val="24"/>
        </w:rPr>
        <w:t>os discentes gostarem de</w:t>
      </w:r>
      <w:r w:rsidR="003D5A01" w:rsidRPr="00F83EB9">
        <w:rPr>
          <w:sz w:val="24"/>
          <w:szCs w:val="24"/>
        </w:rPr>
        <w:t>sses</w:t>
      </w:r>
      <w:r w:rsidR="00380276" w:rsidRPr="00F83EB9">
        <w:rPr>
          <w:sz w:val="24"/>
          <w:szCs w:val="24"/>
        </w:rPr>
        <w:t xml:space="preserve"> </w:t>
      </w:r>
      <w:r w:rsidR="000A24AC" w:rsidRPr="00F83EB9">
        <w:rPr>
          <w:sz w:val="24"/>
          <w:szCs w:val="24"/>
        </w:rPr>
        <w:t>alimentos</w:t>
      </w:r>
      <w:r w:rsidR="00380276" w:rsidRPr="00F83EB9">
        <w:rPr>
          <w:sz w:val="24"/>
          <w:szCs w:val="24"/>
        </w:rPr>
        <w:t xml:space="preserve">, </w:t>
      </w:r>
      <w:r w:rsidR="0065157B" w:rsidRPr="00F83EB9">
        <w:rPr>
          <w:sz w:val="24"/>
          <w:szCs w:val="24"/>
        </w:rPr>
        <w:t xml:space="preserve">a baixa ingestão semanal pode ser devido aos limites impostos pelos pais ou pela diversificação de consumo de produtos ultraprocessados durante a semana. Portanto, </w:t>
      </w:r>
      <w:r w:rsidR="000A24AC" w:rsidRPr="00F83EB9">
        <w:rPr>
          <w:sz w:val="24"/>
          <w:szCs w:val="24"/>
        </w:rPr>
        <w:t xml:space="preserve">observa-se que </w:t>
      </w:r>
      <w:r w:rsidR="0065157B" w:rsidRPr="00F83EB9">
        <w:rPr>
          <w:sz w:val="24"/>
          <w:szCs w:val="24"/>
        </w:rPr>
        <w:t>o consumo de alimentos não saudáveis é bem expressivo entre os alunos do CEBM, o que requer ações para uma (</w:t>
      </w:r>
      <w:proofErr w:type="spellStart"/>
      <w:r w:rsidR="0065157B" w:rsidRPr="00F83EB9">
        <w:rPr>
          <w:sz w:val="24"/>
          <w:szCs w:val="24"/>
        </w:rPr>
        <w:t>re</w:t>
      </w:r>
      <w:proofErr w:type="spellEnd"/>
      <w:r w:rsidR="0065157B" w:rsidRPr="00F83EB9">
        <w:rPr>
          <w:sz w:val="24"/>
          <w:szCs w:val="24"/>
        </w:rPr>
        <w:t>)educação alimentar na escola e na família</w:t>
      </w:r>
      <w:r w:rsidR="00BD0EA1" w:rsidRPr="00F83EB9">
        <w:rPr>
          <w:sz w:val="24"/>
          <w:szCs w:val="24"/>
        </w:rPr>
        <w:t>, o que deve também considerar a dimensão ambiental neste processo.</w:t>
      </w:r>
    </w:p>
    <w:p w14:paraId="67FDE226" w14:textId="38AC768E" w:rsidR="0065157B" w:rsidRPr="00F83EB9" w:rsidRDefault="0065157B" w:rsidP="00F83EB9">
      <w:pPr>
        <w:shd w:val="clear" w:color="auto" w:fill="FFFFFF"/>
        <w:tabs>
          <w:tab w:val="left" w:pos="0"/>
        </w:tabs>
        <w:jc w:val="both"/>
        <w:rPr>
          <w:color w:val="FF0000"/>
          <w:sz w:val="24"/>
          <w:szCs w:val="24"/>
        </w:rPr>
      </w:pPr>
      <w:r w:rsidRPr="00F83EB9">
        <w:rPr>
          <w:color w:val="FF0000"/>
          <w:sz w:val="24"/>
          <w:szCs w:val="24"/>
        </w:rPr>
        <w:t xml:space="preserve"> </w:t>
      </w:r>
    </w:p>
    <w:p w14:paraId="4F28B7B5" w14:textId="15CF039B" w:rsidR="003B2E5B" w:rsidRDefault="009C13EE" w:rsidP="00F83EB9">
      <w:pPr>
        <w:shd w:val="clear" w:color="auto" w:fill="FFFFFF"/>
        <w:tabs>
          <w:tab w:val="left" w:pos="2500"/>
        </w:tabs>
        <w:rPr>
          <w:bCs/>
          <w:sz w:val="24"/>
          <w:szCs w:val="24"/>
        </w:rPr>
      </w:pPr>
      <w:r w:rsidRPr="00F83EB9">
        <w:rPr>
          <w:b/>
          <w:sz w:val="24"/>
          <w:szCs w:val="24"/>
        </w:rPr>
        <w:t xml:space="preserve">Palavras-chave: </w:t>
      </w:r>
      <w:r w:rsidR="008E0724" w:rsidRPr="00F83EB9">
        <w:rPr>
          <w:bCs/>
          <w:sz w:val="24"/>
          <w:szCs w:val="24"/>
        </w:rPr>
        <w:t>Alimentos industrializados. Educação alimentar.</w:t>
      </w:r>
      <w:r w:rsidR="008E0724" w:rsidRPr="00F83EB9">
        <w:rPr>
          <w:b/>
          <w:sz w:val="24"/>
          <w:szCs w:val="24"/>
        </w:rPr>
        <w:t xml:space="preserve"> </w:t>
      </w:r>
      <w:r w:rsidR="008E0724" w:rsidRPr="00F83EB9">
        <w:rPr>
          <w:bCs/>
          <w:sz w:val="24"/>
          <w:szCs w:val="24"/>
        </w:rPr>
        <w:t>Perfil de consumo. Saúde</w:t>
      </w:r>
      <w:r w:rsidR="00BF62E7" w:rsidRPr="00F83EB9">
        <w:rPr>
          <w:bCs/>
          <w:sz w:val="24"/>
          <w:szCs w:val="24"/>
        </w:rPr>
        <w:t xml:space="preserve"> infantil</w:t>
      </w:r>
      <w:r w:rsidR="008E0724" w:rsidRPr="00F83EB9">
        <w:rPr>
          <w:bCs/>
          <w:sz w:val="24"/>
          <w:szCs w:val="24"/>
        </w:rPr>
        <w:t>.</w:t>
      </w:r>
    </w:p>
    <w:p w14:paraId="18FB2C15" w14:textId="77777777" w:rsidR="00F83EB9" w:rsidRPr="00F83EB9" w:rsidRDefault="00F83EB9" w:rsidP="00F83EB9">
      <w:pPr>
        <w:shd w:val="clear" w:color="auto" w:fill="FFFFFF"/>
        <w:tabs>
          <w:tab w:val="left" w:pos="2500"/>
        </w:tabs>
        <w:rPr>
          <w:bCs/>
          <w:color w:val="FF0000"/>
          <w:sz w:val="24"/>
          <w:szCs w:val="24"/>
        </w:rPr>
      </w:pPr>
    </w:p>
    <w:p w14:paraId="31D7EA4E" w14:textId="1D51C432" w:rsidR="007830E4" w:rsidRPr="00F83EB9" w:rsidRDefault="0048607D" w:rsidP="00F83EB9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 w:rsidRPr="00F83EB9">
        <w:rPr>
          <w:b/>
          <w:sz w:val="24"/>
          <w:szCs w:val="24"/>
        </w:rPr>
        <w:t xml:space="preserve">Escolha a </w:t>
      </w:r>
      <w:r w:rsidR="009C13EE" w:rsidRPr="00F83EB9">
        <w:rPr>
          <w:b/>
          <w:sz w:val="24"/>
          <w:szCs w:val="24"/>
        </w:rPr>
        <w:t>Área de Interesse do Simpósio</w:t>
      </w:r>
      <w:r w:rsidR="009C13EE" w:rsidRPr="00F83EB9">
        <w:rPr>
          <w:sz w:val="24"/>
          <w:szCs w:val="24"/>
        </w:rPr>
        <w:t>:</w:t>
      </w:r>
      <w:r w:rsidRPr="00F83EB9">
        <w:rPr>
          <w:sz w:val="24"/>
          <w:szCs w:val="24"/>
        </w:rPr>
        <w:t xml:space="preserve"> </w:t>
      </w:r>
      <w:r w:rsidR="00A25251" w:rsidRPr="00F83EB9">
        <w:rPr>
          <w:sz w:val="24"/>
          <w:szCs w:val="24"/>
        </w:rPr>
        <w:t>Saúde pública e Meio Ambiente.</w:t>
      </w:r>
    </w:p>
    <w:sectPr w:rsidR="007830E4" w:rsidRPr="00F83EB9">
      <w:headerReference w:type="default" r:id="rId9"/>
      <w:footerReference w:type="default" r:id="rId10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44D348" w14:textId="77777777" w:rsidR="004E5E1F" w:rsidRDefault="004E5E1F">
      <w:r>
        <w:separator/>
      </w:r>
    </w:p>
  </w:endnote>
  <w:endnote w:type="continuationSeparator" w:id="0">
    <w:p w14:paraId="0403E3EF" w14:textId="77777777" w:rsidR="004E5E1F" w:rsidRDefault="004E5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DDF932" w14:textId="77777777" w:rsidR="004E5E1F" w:rsidRDefault="004E5E1F">
      <w:r>
        <w:separator/>
      </w:r>
    </w:p>
  </w:footnote>
  <w:footnote w:type="continuationSeparator" w:id="0">
    <w:p w14:paraId="6AFDFACE" w14:textId="77777777" w:rsidR="004E5E1F" w:rsidRDefault="004E5E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7D4182"/>
    <w:multiLevelType w:val="hybridMultilevel"/>
    <w:tmpl w:val="C79AE46C"/>
    <w:lvl w:ilvl="0" w:tplc="C09CB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BAFA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B632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6EF4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0A8D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FAC5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FE2F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68DF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D4BF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96168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2539F"/>
    <w:rsid w:val="00041760"/>
    <w:rsid w:val="000A24AC"/>
    <w:rsid w:val="000B227C"/>
    <w:rsid w:val="001728EA"/>
    <w:rsid w:val="00186ABC"/>
    <w:rsid w:val="001C4322"/>
    <w:rsid w:val="00362A1E"/>
    <w:rsid w:val="00380276"/>
    <w:rsid w:val="003A1681"/>
    <w:rsid w:val="003A6125"/>
    <w:rsid w:val="003B2E5B"/>
    <w:rsid w:val="003D5A01"/>
    <w:rsid w:val="003E4ACD"/>
    <w:rsid w:val="00406125"/>
    <w:rsid w:val="00434CF1"/>
    <w:rsid w:val="0048607D"/>
    <w:rsid w:val="004E5E1F"/>
    <w:rsid w:val="004E6811"/>
    <w:rsid w:val="00574A6B"/>
    <w:rsid w:val="00626BB8"/>
    <w:rsid w:val="00651442"/>
    <w:rsid w:val="0065157B"/>
    <w:rsid w:val="007830E4"/>
    <w:rsid w:val="008C0E70"/>
    <w:rsid w:val="008E0724"/>
    <w:rsid w:val="008E7581"/>
    <w:rsid w:val="00901CC1"/>
    <w:rsid w:val="00922504"/>
    <w:rsid w:val="009423CF"/>
    <w:rsid w:val="00957BE7"/>
    <w:rsid w:val="009652D4"/>
    <w:rsid w:val="009C13EE"/>
    <w:rsid w:val="00A05EC4"/>
    <w:rsid w:val="00A25251"/>
    <w:rsid w:val="00A6013A"/>
    <w:rsid w:val="00A86693"/>
    <w:rsid w:val="00B26E21"/>
    <w:rsid w:val="00B53217"/>
    <w:rsid w:val="00B826D9"/>
    <w:rsid w:val="00BC54AA"/>
    <w:rsid w:val="00BD0EA1"/>
    <w:rsid w:val="00BF62E7"/>
    <w:rsid w:val="00C64DF0"/>
    <w:rsid w:val="00C822CA"/>
    <w:rsid w:val="00C93C02"/>
    <w:rsid w:val="00C96CAF"/>
    <w:rsid w:val="00CA1837"/>
    <w:rsid w:val="00DB4F4B"/>
    <w:rsid w:val="00DC5ABF"/>
    <w:rsid w:val="00DE2C05"/>
    <w:rsid w:val="00E060C2"/>
    <w:rsid w:val="00E161EB"/>
    <w:rsid w:val="00E16A8E"/>
    <w:rsid w:val="00E65C8B"/>
    <w:rsid w:val="00E7252A"/>
    <w:rsid w:val="00EA154B"/>
    <w:rsid w:val="00F21436"/>
    <w:rsid w:val="00F37E11"/>
    <w:rsid w:val="00F83EB9"/>
    <w:rsid w:val="00FC4E81"/>
    <w:rsid w:val="00FD46AA"/>
    <w:rsid w:val="00FF6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31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ynon_alves@yahoo.com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627</Words>
  <Characters>3389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32</cp:revision>
  <dcterms:created xsi:type="dcterms:W3CDTF">2023-08-30T02:35:00Z</dcterms:created>
  <dcterms:modified xsi:type="dcterms:W3CDTF">2024-11-30T10:44:00Z</dcterms:modified>
</cp:coreProperties>
</file>