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5F38B" w14:textId="69548720" w:rsidR="00096EC9" w:rsidRDefault="005006A9" w:rsidP="009E47F4">
      <w:pPr>
        <w:pStyle w:val="NormalWeb"/>
        <w:spacing w:before="30" w:beforeAutospacing="0" w:after="30" w:afterAutospacing="0"/>
        <w:jc w:val="center"/>
      </w:pPr>
      <w:r>
        <w:rPr>
          <w:b/>
          <w:bCs/>
          <w:color w:val="000000"/>
        </w:rPr>
        <w:t xml:space="preserve">IMPACTO </w:t>
      </w:r>
      <w:r w:rsidR="00BD5E11">
        <w:rPr>
          <w:b/>
          <w:bCs/>
          <w:color w:val="000000"/>
        </w:rPr>
        <w:t xml:space="preserve">DAS REDES DE </w:t>
      </w:r>
      <w:r w:rsidR="006F37ED">
        <w:rPr>
          <w:b/>
          <w:bCs/>
          <w:color w:val="000000"/>
        </w:rPr>
        <w:t>“</w:t>
      </w:r>
      <w:r w:rsidR="00BD5E11">
        <w:rPr>
          <w:b/>
          <w:bCs/>
          <w:color w:val="000000"/>
        </w:rPr>
        <w:t>TIMELINE</w:t>
      </w:r>
      <w:r w:rsidR="006F37ED">
        <w:rPr>
          <w:b/>
          <w:bCs/>
          <w:color w:val="000000"/>
        </w:rPr>
        <w:t xml:space="preserve"> INFINTA” NA SAÚDE DOS JOVENS </w:t>
      </w:r>
    </w:p>
    <w:p w14:paraId="7EFCFED9" w14:textId="77777777" w:rsidR="00096EC9" w:rsidRDefault="00096EC9" w:rsidP="009E47F4">
      <w:pPr>
        <w:pStyle w:val="NormalWeb"/>
        <w:spacing w:before="30" w:beforeAutospacing="0" w:after="30" w:afterAutospacing="0"/>
        <w:jc w:val="both"/>
      </w:pPr>
      <w:r>
        <w:rPr>
          <w:color w:val="000000"/>
        </w:rPr>
        <w:t> </w:t>
      </w:r>
    </w:p>
    <w:p w14:paraId="39AA3396" w14:textId="2C781F75" w:rsidR="00096EC9" w:rsidRPr="004C369F" w:rsidRDefault="009E58ED" w:rsidP="009E47F4">
      <w:pPr>
        <w:pStyle w:val="NormalWeb"/>
        <w:spacing w:before="30" w:beforeAutospacing="0" w:after="30" w:afterAutospacing="0"/>
        <w:jc w:val="center"/>
        <w:rPr>
          <w:b/>
          <w:color w:val="000000"/>
          <w:vertAlign w:val="superscript"/>
        </w:rPr>
      </w:pPr>
      <w:r>
        <w:rPr>
          <w:b/>
          <w:color w:val="000000"/>
        </w:rPr>
        <w:t>Igor Silva Nobre</w:t>
      </w:r>
      <w:r w:rsidR="00BE1E71" w:rsidRPr="00BE1E71">
        <w:rPr>
          <w:b/>
          <w:color w:val="000000"/>
        </w:rPr>
        <w:t>¹,</w:t>
      </w:r>
      <w:r w:rsidR="00BE1E71" w:rsidRPr="00BE1E71">
        <w:rPr>
          <w:bCs/>
          <w:color w:val="000000"/>
        </w:rPr>
        <w:t xml:space="preserve"> </w:t>
      </w:r>
      <w:r w:rsidR="00BE1E71" w:rsidRPr="00BE1E71">
        <w:rPr>
          <w:b/>
          <w:color w:val="000000"/>
        </w:rPr>
        <w:t xml:space="preserve">Arthur </w:t>
      </w:r>
      <w:proofErr w:type="spellStart"/>
      <w:r w:rsidR="00BE1E71" w:rsidRPr="00BE1E71">
        <w:rPr>
          <w:b/>
          <w:color w:val="000000"/>
        </w:rPr>
        <w:t>Corbalan</w:t>
      </w:r>
      <w:proofErr w:type="spellEnd"/>
      <w:r w:rsidR="00BE1E71" w:rsidRPr="00BE1E71">
        <w:rPr>
          <w:b/>
          <w:color w:val="000000"/>
        </w:rPr>
        <w:t xml:space="preserve"> Lima</w:t>
      </w:r>
      <w:r w:rsidR="00BE1E71" w:rsidRPr="00BE1E71">
        <w:rPr>
          <w:b/>
          <w:color w:val="000000"/>
          <w:vertAlign w:val="superscript"/>
        </w:rPr>
        <w:t>2</w:t>
      </w:r>
      <w:r w:rsidR="00BE1E71" w:rsidRPr="00BE1E71">
        <w:rPr>
          <w:b/>
          <w:color w:val="000000"/>
        </w:rPr>
        <w:t>; Davi Júnior da Silva</w:t>
      </w:r>
      <w:r w:rsidR="00BE1E71" w:rsidRPr="00BE1E71">
        <w:rPr>
          <w:b/>
          <w:color w:val="000000"/>
          <w:vertAlign w:val="superscript"/>
        </w:rPr>
        <w:t>3</w:t>
      </w:r>
      <w:r w:rsidR="00BE1E71" w:rsidRPr="00BE1E71">
        <w:rPr>
          <w:b/>
          <w:color w:val="000000"/>
        </w:rPr>
        <w:t xml:space="preserve">; </w:t>
      </w:r>
      <w:r w:rsidRPr="00BE1E71">
        <w:rPr>
          <w:b/>
          <w:color w:val="000000"/>
        </w:rPr>
        <w:t>Vivian Ribeiro Tosta Innocente</w:t>
      </w:r>
      <w:r w:rsidRPr="00BE1E71">
        <w:rPr>
          <w:b/>
          <w:color w:val="000000"/>
          <w:vertAlign w:val="superscript"/>
        </w:rPr>
        <w:t xml:space="preserve"> </w:t>
      </w:r>
      <w:r w:rsidR="00BE1E71" w:rsidRPr="00BE1E71">
        <w:rPr>
          <w:b/>
          <w:color w:val="000000"/>
          <w:vertAlign w:val="superscript"/>
        </w:rPr>
        <w:t>4</w:t>
      </w:r>
      <w:r w:rsidR="00BE1E71" w:rsidRPr="00BE1E71">
        <w:rPr>
          <w:b/>
          <w:color w:val="000000"/>
        </w:rPr>
        <w:t>; Isaías dos Santos Gouvea</w:t>
      </w:r>
      <w:r w:rsidR="00BE1E71" w:rsidRPr="00BE1E71">
        <w:rPr>
          <w:b/>
          <w:color w:val="000000"/>
          <w:vertAlign w:val="superscript"/>
        </w:rPr>
        <w:t>5</w:t>
      </w:r>
      <w:r w:rsidR="00BE1E71" w:rsidRPr="00BE1E71">
        <w:rPr>
          <w:b/>
          <w:color w:val="000000"/>
        </w:rPr>
        <w:t xml:space="preserve">; </w:t>
      </w:r>
      <w:proofErr w:type="spellStart"/>
      <w:r w:rsidR="00BE1E71" w:rsidRPr="00BE1E71">
        <w:rPr>
          <w:b/>
          <w:color w:val="000000"/>
        </w:rPr>
        <w:t>Julio</w:t>
      </w:r>
      <w:proofErr w:type="spellEnd"/>
      <w:r w:rsidR="00BE1E71" w:rsidRPr="00BE1E71">
        <w:rPr>
          <w:b/>
          <w:color w:val="000000"/>
        </w:rPr>
        <w:t xml:space="preserve"> </w:t>
      </w:r>
      <w:proofErr w:type="spellStart"/>
      <w:r w:rsidR="00BE1E71" w:rsidRPr="00BE1E71">
        <w:rPr>
          <w:b/>
          <w:color w:val="000000"/>
        </w:rPr>
        <w:t>Campanhão</w:t>
      </w:r>
      <w:proofErr w:type="spellEnd"/>
      <w:r w:rsidR="00BE1E71" w:rsidRPr="00BE1E71">
        <w:rPr>
          <w:b/>
          <w:color w:val="000000"/>
        </w:rPr>
        <w:t xml:space="preserve"> Neto</w:t>
      </w:r>
      <w:r w:rsidR="00BE1E71" w:rsidRPr="00BE1E71">
        <w:rPr>
          <w:b/>
          <w:color w:val="000000"/>
          <w:vertAlign w:val="superscript"/>
        </w:rPr>
        <w:t>6</w:t>
      </w:r>
      <w:r w:rsidR="00BE1E71" w:rsidRPr="00BE1E71">
        <w:rPr>
          <w:b/>
          <w:color w:val="000000"/>
        </w:rPr>
        <w:t>; Letícia Alves Arrisse</w:t>
      </w:r>
      <w:r w:rsidR="00BE1E71" w:rsidRPr="00BE1E71">
        <w:rPr>
          <w:b/>
          <w:color w:val="000000"/>
          <w:vertAlign w:val="superscript"/>
        </w:rPr>
        <w:t>7</w:t>
      </w:r>
      <w:r w:rsidR="00BE1E71" w:rsidRPr="00BE1E71">
        <w:rPr>
          <w:b/>
          <w:color w:val="000000"/>
        </w:rPr>
        <w:t>; Patrick Teixeira</w:t>
      </w:r>
      <w:r w:rsidR="00BE1E71" w:rsidRPr="00BE1E71">
        <w:rPr>
          <w:b/>
          <w:color w:val="000000"/>
          <w:vertAlign w:val="superscript"/>
        </w:rPr>
        <w:t>8</w:t>
      </w:r>
      <w:r w:rsidR="00096EC9">
        <w:rPr>
          <w:color w:val="000000"/>
        </w:rPr>
        <w:t> </w:t>
      </w:r>
    </w:p>
    <w:p w14:paraId="69029FB3" w14:textId="77777777" w:rsidR="008758C8" w:rsidRDefault="008758C8" w:rsidP="009E47F4">
      <w:pPr>
        <w:pStyle w:val="NormalWeb"/>
        <w:spacing w:before="30" w:beforeAutospacing="0" w:after="30" w:afterAutospacing="0"/>
        <w:jc w:val="right"/>
        <w:rPr>
          <w:b/>
          <w:bCs/>
          <w:color w:val="000000"/>
        </w:rPr>
      </w:pPr>
    </w:p>
    <w:p w14:paraId="2F67AF39" w14:textId="4DF271C0" w:rsidR="004C369F" w:rsidRDefault="004C369F" w:rsidP="009E47F4">
      <w:pPr>
        <w:pStyle w:val="NormalWeb"/>
        <w:spacing w:before="30" w:beforeAutospacing="0" w:after="30" w:afterAutospacing="0"/>
        <w:jc w:val="right"/>
        <w:rPr>
          <w:b/>
          <w:bCs/>
          <w:color w:val="000000"/>
        </w:rPr>
      </w:pPr>
      <w:r w:rsidRPr="004C369F">
        <w:rPr>
          <w:b/>
          <w:bCs/>
          <w:color w:val="000000"/>
        </w:rPr>
        <w:t>Graduando, UNAERP, Ribeirão Preto, São Paulo.</w:t>
      </w:r>
      <w:r w:rsidRPr="004C369F">
        <w:rPr>
          <w:b/>
          <w:bCs/>
          <w:color w:val="000000"/>
          <w:vertAlign w:val="superscript"/>
        </w:rPr>
        <w:t>1,2,3,4,5,6,7,8</w:t>
      </w:r>
    </w:p>
    <w:p w14:paraId="640F48F2" w14:textId="77777777" w:rsidR="004C369F" w:rsidRDefault="004C369F" w:rsidP="009E47F4">
      <w:pPr>
        <w:pStyle w:val="NormalWeb"/>
        <w:spacing w:before="30" w:beforeAutospacing="0" w:after="30" w:afterAutospacing="0"/>
        <w:jc w:val="center"/>
        <w:rPr>
          <w:b/>
          <w:bCs/>
          <w:color w:val="000000"/>
        </w:rPr>
      </w:pPr>
    </w:p>
    <w:p w14:paraId="5189DFE7" w14:textId="318639B3" w:rsidR="00096EC9" w:rsidRDefault="00096EC9" w:rsidP="009E47F4">
      <w:pPr>
        <w:pStyle w:val="NormalWeb"/>
        <w:spacing w:before="30" w:beforeAutospacing="0" w:after="30" w:afterAutospacing="0"/>
        <w:jc w:val="center"/>
      </w:pPr>
      <w:r>
        <w:rPr>
          <w:color w:val="000000"/>
        </w:rPr>
        <w:t>igor.nobre@sou.unaerp.edu.br</w:t>
      </w:r>
    </w:p>
    <w:p w14:paraId="315F75AA" w14:textId="77777777" w:rsidR="00096EC9" w:rsidRDefault="00096EC9" w:rsidP="009E47F4">
      <w:pPr>
        <w:pStyle w:val="NormalWeb"/>
        <w:spacing w:before="30" w:beforeAutospacing="0" w:after="30" w:afterAutospacing="0"/>
        <w:jc w:val="both"/>
      </w:pPr>
      <w:r>
        <w:rPr>
          <w:color w:val="000000"/>
        </w:rPr>
        <w:t> </w:t>
      </w:r>
    </w:p>
    <w:p w14:paraId="607D3CEF" w14:textId="7B66FB22" w:rsidR="00096EC9" w:rsidRDefault="00096EC9" w:rsidP="009E47F4">
      <w:pPr>
        <w:pStyle w:val="NormalWeb"/>
        <w:spacing w:before="30" w:beforeAutospacing="0" w:after="30" w:afterAutospacing="0"/>
        <w:jc w:val="both"/>
      </w:pPr>
      <w:r>
        <w:rPr>
          <w:b/>
          <w:bCs/>
          <w:color w:val="000000"/>
        </w:rPr>
        <w:t xml:space="preserve">Introdução: </w:t>
      </w:r>
      <w:r>
        <w:rPr>
          <w:color w:val="000000"/>
        </w:rPr>
        <w:t xml:space="preserve">Em 2018 surge com o </w:t>
      </w:r>
      <w:proofErr w:type="spellStart"/>
      <w:r>
        <w:rPr>
          <w:color w:val="000000"/>
        </w:rPr>
        <w:t>Tiktok</w:t>
      </w:r>
      <w:proofErr w:type="spellEnd"/>
      <w:r>
        <w:rPr>
          <w:color w:val="000000"/>
        </w:rPr>
        <w:t xml:space="preserve"> uma nova ideia de rede social cuja característica principal é a “</w:t>
      </w:r>
      <w:proofErr w:type="spellStart"/>
      <w:r>
        <w:rPr>
          <w:color w:val="000000"/>
        </w:rPr>
        <w:t>timeline</w:t>
      </w:r>
      <w:proofErr w:type="spellEnd"/>
      <w:r>
        <w:rPr>
          <w:color w:val="000000"/>
        </w:rPr>
        <w:t xml:space="preserve"> infinita”, ou seja, exibição de vídeos curtos, sendo as únicas opções passar para o próximo ou o anterior. O aplicativo também possui um sistema de recomendações capaz de em minutos criar um algoritmo que prende a atenção por bastante tempo. Com toda a popularidade desse novo modelo, outras redes sociais o adaptaram em suas plataformas, como Facebook, Instagram e Youtube. Entretanto, junto dessa notoriedade cresceu a incidência de transtornos psicológicos e dependência dessas redes em jovens. </w:t>
      </w:r>
      <w:r>
        <w:rPr>
          <w:b/>
          <w:bCs/>
          <w:color w:val="000000"/>
        </w:rPr>
        <w:t>Objetivo:</w:t>
      </w:r>
      <w:r>
        <w:rPr>
          <w:color w:val="000000"/>
        </w:rPr>
        <w:t xml:space="preserve"> Esclarecer as consequências do novo modelo de rede social, “</w:t>
      </w:r>
      <w:proofErr w:type="spellStart"/>
      <w:r>
        <w:rPr>
          <w:i/>
          <w:iCs/>
          <w:color w:val="000000"/>
        </w:rPr>
        <w:t>timeline</w:t>
      </w:r>
      <w:proofErr w:type="spellEnd"/>
      <w:r>
        <w:rPr>
          <w:color w:val="000000"/>
        </w:rPr>
        <w:t xml:space="preserve"> infinita” na juventude. </w:t>
      </w:r>
      <w:r>
        <w:rPr>
          <w:b/>
          <w:bCs/>
          <w:color w:val="000000"/>
        </w:rPr>
        <w:t>Metodologia:</w:t>
      </w:r>
      <w:r>
        <w:rPr>
          <w:color w:val="000000"/>
        </w:rPr>
        <w:t xml:space="preserve"> Para a realização desta revisão bibliográfica em resumo simples foi utilizada a estratégia de pesquisa manual por artigos científicos com filtro para as publicações entre 2021 e 2023, no idioma inglês. Ademais, a busca ocorreu nas plataformas digitais </w:t>
      </w:r>
      <w:proofErr w:type="spellStart"/>
      <w:r>
        <w:rPr>
          <w:color w:val="000000"/>
        </w:rPr>
        <w:t>PubMed</w:t>
      </w:r>
      <w:proofErr w:type="spellEnd"/>
      <w:r>
        <w:rPr>
          <w:color w:val="000000"/>
        </w:rPr>
        <w:t xml:space="preserve"> e SciELO, utilizando o operador booleano "AND" e os descritores indexados no </w:t>
      </w:r>
      <w:proofErr w:type="spellStart"/>
      <w:r>
        <w:rPr>
          <w:color w:val="000000"/>
        </w:rPr>
        <w:t>DeCS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MeSH</w:t>
      </w:r>
      <w:proofErr w:type="spellEnd"/>
      <w:r>
        <w:rPr>
          <w:color w:val="000000"/>
        </w:rPr>
        <w:t xml:space="preserve"> para interseccionar os </w:t>
      </w:r>
      <w:proofErr w:type="spellStart"/>
      <w:r>
        <w:rPr>
          <w:color w:val="000000"/>
        </w:rPr>
        <w:t>unitermos</w:t>
      </w:r>
      <w:proofErr w:type="spellEnd"/>
      <w:r>
        <w:rPr>
          <w:color w:val="000000"/>
        </w:rPr>
        <w:t xml:space="preserve">: </w:t>
      </w:r>
      <w:proofErr w:type="spellStart"/>
      <w:r>
        <w:rPr>
          <w:i/>
          <w:iCs/>
          <w:color w:val="000000"/>
        </w:rPr>
        <w:t>Tiktok</w:t>
      </w:r>
      <w:proofErr w:type="spellEnd"/>
      <w:r>
        <w:rPr>
          <w:color w:val="000000"/>
        </w:rPr>
        <w:t xml:space="preserve">; </w:t>
      </w:r>
      <w:proofErr w:type="spellStart"/>
      <w:r>
        <w:rPr>
          <w:i/>
          <w:iCs/>
          <w:color w:val="000000"/>
        </w:rPr>
        <w:t>Timeline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infinita; Dependência. Os artigos passaram pelos critérios de inclusão: apresentavam maior relevância científica e se adequavam aos filtros supracitados; e pelos critérios de exclusão: não abordavam consequências de redes sociais em “</w:t>
      </w:r>
      <w:proofErr w:type="spellStart"/>
      <w:r>
        <w:rPr>
          <w:i/>
          <w:iCs/>
          <w:color w:val="000000"/>
        </w:rPr>
        <w:t>timeline</w:t>
      </w:r>
      <w:r>
        <w:rPr>
          <w:color w:val="000000"/>
        </w:rPr>
        <w:t>infinita</w:t>
      </w:r>
      <w:proofErr w:type="spellEnd"/>
      <w:r>
        <w:rPr>
          <w:color w:val="000000"/>
        </w:rPr>
        <w:t>” à saúde.</w:t>
      </w:r>
      <w:r w:rsidR="00EC2FCB">
        <w:t xml:space="preserve"> </w:t>
      </w:r>
      <w:r>
        <w:rPr>
          <w:b/>
          <w:bCs/>
          <w:color w:val="000000"/>
        </w:rPr>
        <w:t>Resultados</w:t>
      </w:r>
      <w:r w:rsidR="000B48F1">
        <w:rPr>
          <w:b/>
          <w:bCs/>
          <w:color w:val="000000"/>
        </w:rPr>
        <w:t xml:space="preserve">: </w:t>
      </w:r>
      <w:r>
        <w:rPr>
          <w:color w:val="000000"/>
        </w:rPr>
        <w:t xml:space="preserve">Estudos demonstram diversos testes para comprovar o aumento do uso diário dessas redes por jovens, desenvolvendo uma dependência dos estímulos gerados pelos aplicativos. Fundado nas análises registradas é evidente que o uso constante das redes cria a necessidade de estar conectado. O modelo da </w:t>
      </w:r>
      <w:proofErr w:type="spellStart"/>
      <w:r>
        <w:rPr>
          <w:i/>
          <w:iCs/>
          <w:color w:val="000000"/>
        </w:rPr>
        <w:t>timeline</w:t>
      </w:r>
      <w:proofErr w:type="spellEnd"/>
      <w:r>
        <w:rPr>
          <w:color w:val="000000"/>
        </w:rPr>
        <w:t xml:space="preserve"> infinita dificultou a luta contra essa dependência, pois a intenção do aplicativo é justamente prender a atenção, viciando os usuários assegurado pelos algoritmos personalizados, capazes de repetidamente gerar estímulos de prazer. Posteriormente, foi constatado que os usuários passaram a utilizar as redes por mais tempo, pela necessidade dessa sensação de bem-estar, causando subsequentemente a dificuldade de gerar foco em atividades como, estudos, trabalhos ou lazer.</w:t>
      </w:r>
      <w:r w:rsidR="000B48F1">
        <w:t xml:space="preserve"> </w:t>
      </w:r>
      <w:r>
        <w:rPr>
          <w:b/>
          <w:bCs/>
          <w:color w:val="000000"/>
        </w:rPr>
        <w:t xml:space="preserve">Conclusão: </w:t>
      </w:r>
      <w:r>
        <w:rPr>
          <w:color w:val="000000"/>
        </w:rPr>
        <w:t>Portanto, a falta de controle do consumo e a expectativa de qual será o próximo vídeo geram grande liberação de dopamina no cérebro, neurotransmissor da motivação. Devido à curta duração dos vídeos, o organismo começa a receber grandes dosagens dopaminérgicas em todo instante agravando o vício a essa sensação ininterrupta, o que culmina em um quadro de ansiedade nos jovens fora da rede, tendo dificuldade de realizar atividades que levam mais tempo para a liberação de dopamina e então não prendem a atenção.</w:t>
      </w:r>
    </w:p>
    <w:p w14:paraId="3F978559" w14:textId="77777777" w:rsidR="00096EC9" w:rsidRDefault="00096EC9" w:rsidP="009E47F4">
      <w:pPr>
        <w:pStyle w:val="NormalWeb"/>
        <w:spacing w:before="30" w:beforeAutospacing="0" w:after="30" w:afterAutospacing="0"/>
        <w:jc w:val="both"/>
      </w:pPr>
      <w:r>
        <w:rPr>
          <w:b/>
          <w:bCs/>
          <w:color w:val="000000"/>
        </w:rPr>
        <w:t> </w:t>
      </w:r>
    </w:p>
    <w:p w14:paraId="32E39015" w14:textId="77777777" w:rsidR="00096EC9" w:rsidRDefault="00096EC9" w:rsidP="009E47F4">
      <w:pPr>
        <w:pStyle w:val="NormalWeb"/>
        <w:spacing w:before="30" w:beforeAutospacing="0" w:after="30" w:afterAutospacing="0"/>
        <w:jc w:val="both"/>
      </w:pPr>
      <w:r>
        <w:rPr>
          <w:b/>
          <w:bCs/>
          <w:color w:val="000000"/>
        </w:rPr>
        <w:t xml:space="preserve">Palavras-chave: </w:t>
      </w:r>
      <w:proofErr w:type="spellStart"/>
      <w:r>
        <w:rPr>
          <w:i/>
          <w:iCs/>
          <w:color w:val="000000"/>
        </w:rPr>
        <w:t>Tiktok</w:t>
      </w:r>
      <w:proofErr w:type="spellEnd"/>
      <w:r>
        <w:rPr>
          <w:color w:val="000000"/>
        </w:rPr>
        <w:t xml:space="preserve">; </w:t>
      </w:r>
      <w:proofErr w:type="spellStart"/>
      <w:r>
        <w:rPr>
          <w:i/>
          <w:iCs/>
          <w:color w:val="000000"/>
        </w:rPr>
        <w:t>Timeline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infinita; Dependência.</w:t>
      </w:r>
    </w:p>
    <w:p w14:paraId="5F1B4CEB" w14:textId="77777777" w:rsidR="00096EC9" w:rsidRDefault="00096EC9" w:rsidP="009E47F4">
      <w:pPr>
        <w:pStyle w:val="NormalWeb"/>
        <w:spacing w:before="30" w:beforeAutospacing="0" w:after="30" w:afterAutospacing="0"/>
        <w:jc w:val="both"/>
      </w:pPr>
      <w:r>
        <w:rPr>
          <w:b/>
          <w:bCs/>
          <w:color w:val="000000"/>
        </w:rPr>
        <w:t xml:space="preserve">Eixo temático: </w:t>
      </w:r>
      <w:r>
        <w:rPr>
          <w:color w:val="000000"/>
        </w:rPr>
        <w:t>Saúde mental</w:t>
      </w:r>
    </w:p>
    <w:p w14:paraId="3562C4AA" w14:textId="77777777" w:rsidR="00096EC9" w:rsidRDefault="00096EC9" w:rsidP="009E47F4">
      <w:pPr>
        <w:spacing w:before="30" w:after="30"/>
      </w:pPr>
    </w:p>
    <w:sectPr w:rsidR="00096EC9" w:rsidSect="009E4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0B48F1"/>
    <w:rsid w:val="00430C81"/>
    <w:rsid w:val="004C369F"/>
    <w:rsid w:val="005006A9"/>
    <w:rsid w:val="006A2C79"/>
    <w:rsid w:val="006F37ED"/>
    <w:rsid w:val="008758C8"/>
    <w:rsid w:val="009E47F4"/>
    <w:rsid w:val="009E58ED"/>
    <w:rsid w:val="00BD5E11"/>
    <w:rsid w:val="00BE1E71"/>
    <w:rsid w:val="00CB4CC9"/>
    <w:rsid w:val="00CC74D2"/>
    <w:rsid w:val="00E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0005"/>
  <w15:chartTrackingRefBased/>
  <w15:docId w15:val="{953A779B-7157-EC42-B2C4-C37172D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E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igones819@gmail.com</dc:creator>
  <cp:keywords/>
  <dc:description/>
  <cp:lastModifiedBy>Vivian Tosta</cp:lastModifiedBy>
  <cp:revision>3</cp:revision>
  <dcterms:created xsi:type="dcterms:W3CDTF">2024-09-19T23:03:00Z</dcterms:created>
  <dcterms:modified xsi:type="dcterms:W3CDTF">2024-09-21T13:27:00Z</dcterms:modified>
</cp:coreProperties>
</file>