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B97" w:rsidRDefault="006E3FE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MAXILECTOMIA E MANDIBULECTOMIA NO TRATAMENTO DE CÃES COM MELANOMA ORAL</w:t>
      </w:r>
    </w:p>
    <w:p w:rsidR="006C6B97" w:rsidRDefault="006E3F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</w:rPr>
        <w:t>Déborah</w:t>
      </w:r>
      <w:proofErr w:type="spellEnd"/>
      <w:r>
        <w:rPr>
          <w:rFonts w:ascii="Arial" w:eastAsia="Arial" w:hAnsi="Arial" w:cs="Arial"/>
          <w:b/>
        </w:rPr>
        <w:t xml:space="preserve"> Soares Vieira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</w:rPr>
        <w:t>Lucas de Oliveira Ferreira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Lygia Gonçalves Penido Duarte¹, Emily </w:t>
      </w:r>
      <w:proofErr w:type="spellStart"/>
      <w:r>
        <w:rPr>
          <w:rFonts w:ascii="Arial" w:eastAsia="Arial" w:hAnsi="Arial" w:cs="Arial"/>
          <w:b/>
          <w:color w:val="000000"/>
        </w:rPr>
        <w:t>Cheryl</w:t>
      </w:r>
      <w:proofErr w:type="spellEnd"/>
      <w:r>
        <w:rPr>
          <w:rFonts w:ascii="Arial" w:eastAsia="Arial" w:hAnsi="Arial" w:cs="Arial"/>
          <w:b/>
          <w:color w:val="000000"/>
        </w:rPr>
        <w:t xml:space="preserve"> Henrique Braga</w:t>
      </w:r>
      <w:r>
        <w:rPr>
          <w:rFonts w:ascii="Arial" w:eastAsia="Arial" w:hAnsi="Arial" w:cs="Arial"/>
          <w:b/>
        </w:rPr>
        <w:t xml:space="preserve">¹, Bárbara Gonçalves Barbosa¹, Felipe Álvaro de Aguiar Chaves², </w:t>
      </w:r>
      <w:proofErr w:type="spellStart"/>
      <w:r>
        <w:rPr>
          <w:rFonts w:ascii="Arial" w:eastAsia="Arial" w:hAnsi="Arial" w:cs="Arial"/>
          <w:b/>
        </w:rPr>
        <w:t>Enio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Ferreira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:rsidR="006C6B97" w:rsidRDefault="006E3F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>Universidade Federal de Minas Gerais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hyperlink r:id="rId8">
        <w:r>
          <w:rPr>
            <w:rFonts w:ascii="Arial" w:eastAsia="Arial" w:hAnsi="Arial" w:cs="Arial"/>
            <w:sz w:val="14"/>
            <w:szCs w:val="14"/>
          </w:rPr>
          <w:t>deborahsvieira@hotmail.com</w:t>
        </w:r>
      </w:hyperlink>
      <w:r>
        <w:rPr>
          <w:rFonts w:ascii="Arial" w:eastAsia="Arial" w:hAnsi="Arial" w:cs="Arial"/>
          <w:i/>
          <w:sz w:val="14"/>
          <w:szCs w:val="14"/>
        </w:rPr>
        <w:br/>
        <w:t>²</w:t>
      </w:r>
      <w:r>
        <w:rPr>
          <w:rFonts w:ascii="Arial" w:eastAsia="Arial" w:hAnsi="Arial" w:cs="Arial"/>
          <w:i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– Belo Horizonte/MG – Brasil</w:t>
      </w:r>
    </w:p>
    <w:p w:rsidR="006C6B97" w:rsidRDefault="006E3FEE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6C6B97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Associado - Departamento de Patologia </w:t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</w:rPr>
        <w:t>Geral  –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Instituto de Ciências Biológicas da </w:t>
      </w:r>
      <w:r>
        <w:rPr>
          <w:rFonts w:ascii="Arial" w:eastAsia="Arial" w:hAnsi="Arial" w:cs="Arial"/>
          <w:i/>
          <w:sz w:val="14"/>
          <w:szCs w:val="14"/>
        </w:rPr>
        <w:t>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:rsidR="006C6B97" w:rsidRDefault="006E3FE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4e1hflyw6cr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:rsidR="006C6B97" w:rsidRDefault="006E3FEE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melanoma canino é o tumor cutâneo mais comum na cavidade oral de cães, e um dos mais agressivos devido a sua alta capacidade de invasão tecidual e propensão metastática</w:t>
      </w:r>
      <w:r>
        <w:rPr>
          <w:rFonts w:ascii="Arial" w:eastAsia="Arial" w:hAnsi="Arial" w:cs="Arial"/>
          <w:sz w:val="18"/>
          <w:szCs w:val="18"/>
          <w:vertAlign w:val="superscript"/>
        </w:rPr>
        <w:t>1,3,4,5,7</w:t>
      </w:r>
      <w:r>
        <w:rPr>
          <w:rFonts w:ascii="Arial" w:eastAsia="Arial" w:hAnsi="Arial" w:cs="Arial"/>
          <w:sz w:val="18"/>
          <w:szCs w:val="18"/>
        </w:rPr>
        <w:t>.</w:t>
      </w:r>
      <w:sdt>
        <w:sdtPr>
          <w:tag w:val="goog_rdk_0"/>
          <w:id w:val="548813893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É caracterizado pela proliferação anormal dos melanócitos, e seu </w:t>
          </w:r>
          <w:proofErr w:type="spell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estadiamen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to</w:t>
          </w:r>
          <w:proofErr w:type="spell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é baseado no tamanho tumoral, sendo estágio I = &lt;2 cm de diâmetro, estágio II = 2 a &lt;4 cm de diâmetro, estágio III = ≥4 cm e/ou com metástases em linfonodos e estágio IV = com metástases à distância</w:t>
          </w:r>
        </w:sdtContent>
      </w:sdt>
      <w:r>
        <w:rPr>
          <w:rFonts w:ascii="Arial" w:eastAsia="Arial" w:hAnsi="Arial" w:cs="Arial"/>
          <w:sz w:val="18"/>
          <w:szCs w:val="18"/>
        </w:rPr>
        <w:t>¹. Quando diagnosticado, os tratamentos utilizados pa</w:t>
      </w:r>
      <w:r>
        <w:rPr>
          <w:rFonts w:ascii="Arial" w:eastAsia="Arial" w:hAnsi="Arial" w:cs="Arial"/>
          <w:sz w:val="18"/>
          <w:szCs w:val="18"/>
        </w:rPr>
        <w:t xml:space="preserve">ra controle da patologia incluem a quimioterapia, a radioterapia, a </w:t>
      </w:r>
      <w:proofErr w:type="spellStart"/>
      <w:r>
        <w:rPr>
          <w:rFonts w:ascii="Arial" w:eastAsia="Arial" w:hAnsi="Arial" w:cs="Arial"/>
          <w:sz w:val="18"/>
          <w:szCs w:val="18"/>
        </w:rPr>
        <w:t>imunoterapia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a remoção cirúrgica do tumor</w:t>
      </w:r>
      <w:r>
        <w:rPr>
          <w:rFonts w:ascii="Arial" w:eastAsia="Arial" w:hAnsi="Arial" w:cs="Arial"/>
          <w:sz w:val="18"/>
          <w:szCs w:val="18"/>
          <w:vertAlign w:val="superscript"/>
        </w:rPr>
        <w:t>2,4,9</w:t>
      </w:r>
      <w:r>
        <w:rPr>
          <w:rFonts w:ascii="Arial" w:eastAsia="Arial" w:hAnsi="Arial" w:cs="Arial"/>
          <w:sz w:val="18"/>
          <w:szCs w:val="18"/>
        </w:rPr>
        <w:t>. Relata-se, porém, que o tratamento cirúrgico é o procedimento mais eficaz e econômico nesses casos</w:t>
      </w:r>
      <w:r>
        <w:rPr>
          <w:rFonts w:ascii="Arial" w:eastAsia="Arial" w:hAnsi="Arial" w:cs="Arial"/>
          <w:sz w:val="18"/>
          <w:szCs w:val="18"/>
          <w:vertAlign w:val="superscript"/>
        </w:rPr>
        <w:t>4,5,7,9</w:t>
      </w:r>
      <w:r>
        <w:rPr>
          <w:rFonts w:ascii="Arial" w:eastAsia="Arial" w:hAnsi="Arial" w:cs="Arial"/>
          <w:sz w:val="18"/>
          <w:szCs w:val="18"/>
        </w:rPr>
        <w:t>. Neoplasias malignas requerem um</w:t>
      </w:r>
      <w:r>
        <w:rPr>
          <w:rFonts w:ascii="Arial" w:eastAsia="Arial" w:hAnsi="Arial" w:cs="Arial"/>
          <w:sz w:val="18"/>
          <w:szCs w:val="18"/>
        </w:rPr>
        <w:t xml:space="preserve">a margem de segurança de no mínimo 2cm de tecido sadio, por isso, a </w:t>
      </w:r>
      <w:proofErr w:type="spellStart"/>
      <w:r>
        <w:rPr>
          <w:rFonts w:ascii="Arial" w:eastAsia="Arial" w:hAnsi="Arial" w:cs="Arial"/>
          <w:sz w:val="18"/>
          <w:szCs w:val="18"/>
        </w:rPr>
        <w:t>maxilectomia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parcial e mandibulectomia são empregados em casos de melanoma na cavidade oral</w:t>
      </w:r>
      <w:r>
        <w:rPr>
          <w:rFonts w:ascii="Arial" w:eastAsia="Arial" w:hAnsi="Arial" w:cs="Arial"/>
          <w:sz w:val="18"/>
          <w:szCs w:val="18"/>
          <w:vertAlign w:val="superscript"/>
        </w:rPr>
        <w:t>7,8,10</w:t>
      </w:r>
      <w:r>
        <w:rPr>
          <w:rFonts w:ascii="Arial" w:eastAsia="Arial" w:hAnsi="Arial" w:cs="Arial"/>
          <w:sz w:val="18"/>
          <w:szCs w:val="18"/>
        </w:rPr>
        <w:t xml:space="preserve">. O objetivo desta revisão é analisar a eficácia da </w:t>
      </w:r>
      <w:proofErr w:type="spellStart"/>
      <w:r>
        <w:rPr>
          <w:rFonts w:ascii="Arial" w:eastAsia="Arial" w:hAnsi="Arial" w:cs="Arial"/>
          <w:sz w:val="18"/>
          <w:szCs w:val="18"/>
        </w:rPr>
        <w:t>maxilectomia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mandibulectomia no trata</w:t>
      </w:r>
      <w:r>
        <w:rPr>
          <w:rFonts w:ascii="Arial" w:eastAsia="Arial" w:hAnsi="Arial" w:cs="Arial"/>
          <w:sz w:val="18"/>
          <w:szCs w:val="18"/>
        </w:rPr>
        <w:t xml:space="preserve">mento do melanoma oral em cães, e, seu impacto na sobrevida dos animais. </w:t>
      </w:r>
    </w:p>
    <w:p w:rsidR="006C6B97" w:rsidRDefault="006E3FE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MATERIAL E MÉTODOS </w:t>
      </w:r>
    </w:p>
    <w:p w:rsidR="006C6B97" w:rsidRDefault="006E3FEE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 xml:space="preserve">Para fundamentar a presente revisão, foram utilizados os bancos de dados </w:t>
      </w:r>
      <w:proofErr w:type="spellStart"/>
      <w:r>
        <w:rPr>
          <w:rFonts w:ascii="Arial" w:eastAsia="Arial" w:hAnsi="Arial" w:cs="Arial"/>
          <w:sz w:val="18"/>
          <w:szCs w:val="18"/>
        </w:rPr>
        <w:t>Pubmed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do </w:t>
      </w:r>
      <w:proofErr w:type="gramStart"/>
      <w:r>
        <w:rPr>
          <w:rFonts w:ascii="Arial" w:eastAsia="Arial" w:hAnsi="Arial" w:cs="Arial"/>
          <w:sz w:val="18"/>
          <w:szCs w:val="18"/>
        </w:rPr>
        <w:t>portal Capes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. Utilizou-se os descritores melanoma oral canino, tratamento cirúrgico de melanoma oral, mandibulectomia e </w:t>
      </w:r>
      <w:proofErr w:type="spellStart"/>
      <w:r>
        <w:rPr>
          <w:rFonts w:ascii="Arial" w:eastAsia="Arial" w:hAnsi="Arial" w:cs="Arial"/>
          <w:sz w:val="18"/>
          <w:szCs w:val="18"/>
        </w:rPr>
        <w:t>maxilectomia</w:t>
      </w:r>
      <w:proofErr w:type="spellEnd"/>
      <w:r>
        <w:rPr>
          <w:rFonts w:ascii="Arial" w:eastAsia="Arial" w:hAnsi="Arial" w:cs="Arial"/>
          <w:sz w:val="18"/>
          <w:szCs w:val="18"/>
        </w:rPr>
        <w:t>. Foram selecionados 10 artigos</w:t>
      </w:r>
      <w:r>
        <w:rPr>
          <w:rFonts w:ascii="Arial" w:eastAsia="Arial" w:hAnsi="Arial" w:cs="Arial"/>
          <w:sz w:val="18"/>
          <w:szCs w:val="18"/>
        </w:rPr>
        <w:t xml:space="preserve"> publicados entre os anos de 2005 e 2020.</w:t>
      </w:r>
    </w:p>
    <w:p w:rsidR="006C6B97" w:rsidRDefault="006E3FE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6C6B97" w:rsidRDefault="006E3FE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Devido à sua malignidade e potencial metastático</w:t>
      </w:r>
      <w:r>
        <w:rPr>
          <w:rFonts w:ascii="Arial" w:eastAsia="Arial" w:hAnsi="Arial" w:cs="Arial"/>
          <w:sz w:val="18"/>
          <w:szCs w:val="18"/>
          <w:vertAlign w:val="superscript"/>
        </w:rPr>
        <w:t>1,7</w:t>
      </w:r>
      <w:r>
        <w:rPr>
          <w:rFonts w:ascii="Arial" w:eastAsia="Arial" w:hAnsi="Arial" w:cs="Arial"/>
          <w:sz w:val="18"/>
          <w:szCs w:val="18"/>
        </w:rPr>
        <w:t>, a ocorrência do melanoma tem sido frequentemente relatada na literatura</w:t>
      </w:r>
      <w:r>
        <w:rPr>
          <w:rFonts w:ascii="Arial" w:eastAsia="Arial" w:hAnsi="Arial" w:cs="Arial"/>
          <w:sz w:val="18"/>
          <w:szCs w:val="18"/>
          <w:vertAlign w:val="superscript"/>
        </w:rPr>
        <w:t>4,5,6,8,9</w:t>
      </w:r>
      <w:r>
        <w:rPr>
          <w:rFonts w:ascii="Arial" w:eastAsia="Arial" w:hAnsi="Arial" w:cs="Arial"/>
          <w:sz w:val="18"/>
          <w:szCs w:val="18"/>
        </w:rPr>
        <w:t>. Representando 4% de todas as neoplasias em cães, é a mais</w:t>
      </w:r>
      <w:r>
        <w:rPr>
          <w:rFonts w:ascii="Arial" w:eastAsia="Arial" w:hAnsi="Arial" w:cs="Arial"/>
          <w:sz w:val="18"/>
          <w:szCs w:val="18"/>
        </w:rPr>
        <w:t xml:space="preserve"> comum da cavidade oral nessa espécie, seguido do carcinoma </w:t>
      </w:r>
      <w:proofErr w:type="spellStart"/>
      <w:r>
        <w:rPr>
          <w:rFonts w:ascii="Arial" w:eastAsia="Arial" w:hAnsi="Arial" w:cs="Arial"/>
          <w:sz w:val="18"/>
          <w:szCs w:val="18"/>
        </w:rPr>
        <w:t>espinocelular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fibrossarcoma</w:t>
      </w:r>
      <w:r>
        <w:rPr>
          <w:rFonts w:ascii="Arial" w:eastAsia="Arial" w:hAnsi="Arial" w:cs="Arial"/>
          <w:sz w:val="18"/>
          <w:szCs w:val="18"/>
          <w:vertAlign w:val="superscript"/>
        </w:rPr>
        <w:t>3,4,7,10</w:t>
      </w:r>
      <w:r>
        <w:rPr>
          <w:rFonts w:ascii="Arial" w:eastAsia="Arial" w:hAnsi="Arial" w:cs="Arial"/>
          <w:sz w:val="18"/>
          <w:szCs w:val="18"/>
        </w:rPr>
        <w:t xml:space="preserve">. Os animais acometidos podem apresentar sinais clínicos como aumento de volume na região oral, dor, disfagia, </w:t>
      </w:r>
      <w:proofErr w:type="spellStart"/>
      <w:r>
        <w:rPr>
          <w:rFonts w:ascii="Arial" w:eastAsia="Arial" w:hAnsi="Arial" w:cs="Arial"/>
          <w:sz w:val="18"/>
          <w:szCs w:val="18"/>
        </w:rPr>
        <w:t>sialorreia</w:t>
      </w:r>
      <w:proofErr w:type="spellEnd"/>
      <w:r>
        <w:rPr>
          <w:rFonts w:ascii="Arial" w:eastAsia="Arial" w:hAnsi="Arial" w:cs="Arial"/>
          <w:sz w:val="18"/>
          <w:szCs w:val="18"/>
        </w:rPr>
        <w:t>, halitose e sangramento oral</w:t>
      </w:r>
      <w:r>
        <w:rPr>
          <w:rFonts w:ascii="Arial" w:eastAsia="Arial" w:hAnsi="Arial" w:cs="Arial"/>
          <w:sz w:val="18"/>
          <w:szCs w:val="18"/>
          <w:vertAlign w:val="superscript"/>
        </w:rPr>
        <w:t>4,5,6,8,9</w:t>
      </w:r>
      <w:r>
        <w:rPr>
          <w:rFonts w:ascii="Arial" w:eastAsia="Arial" w:hAnsi="Arial" w:cs="Arial"/>
          <w:sz w:val="18"/>
          <w:szCs w:val="18"/>
        </w:rPr>
        <w:t xml:space="preserve">. Recomenda-se a realização de exames complementares como hemograma completo e perfil bioquímico; ultrassom abdominal, </w:t>
      </w:r>
      <w:proofErr w:type="spellStart"/>
      <w:r>
        <w:rPr>
          <w:rFonts w:ascii="Arial" w:eastAsia="Arial" w:hAnsi="Arial" w:cs="Arial"/>
          <w:sz w:val="18"/>
          <w:szCs w:val="18"/>
        </w:rPr>
        <w:t>raio-x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tórax e punção aspirativa dos linfonodos regionais na busca de metástases para avaliar o </w:t>
      </w:r>
      <w:proofErr w:type="spellStart"/>
      <w:r>
        <w:rPr>
          <w:rFonts w:ascii="Arial" w:eastAsia="Arial" w:hAnsi="Arial" w:cs="Arial"/>
          <w:sz w:val="18"/>
          <w:szCs w:val="18"/>
        </w:rPr>
        <w:t>estadiamento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tumoral; e exames cardiol</w:t>
      </w:r>
      <w:r>
        <w:rPr>
          <w:rFonts w:ascii="Arial" w:eastAsia="Arial" w:hAnsi="Arial" w:cs="Arial"/>
          <w:sz w:val="18"/>
          <w:szCs w:val="18"/>
        </w:rPr>
        <w:t xml:space="preserve">ógicos como eletrocardiograma e </w:t>
      </w:r>
      <w:proofErr w:type="spellStart"/>
      <w:r>
        <w:rPr>
          <w:rFonts w:ascii="Arial" w:eastAsia="Arial" w:hAnsi="Arial" w:cs="Arial"/>
          <w:sz w:val="18"/>
          <w:szCs w:val="18"/>
        </w:rPr>
        <w:t>ecoddoplercardiograma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para avaliação do risco cirúrgico</w:t>
      </w:r>
      <w:r>
        <w:rPr>
          <w:rFonts w:ascii="Arial" w:eastAsia="Arial" w:hAnsi="Arial" w:cs="Arial"/>
          <w:sz w:val="18"/>
          <w:szCs w:val="18"/>
          <w:vertAlign w:val="superscript"/>
        </w:rPr>
        <w:t>1,4,5,6,9,10</w:t>
      </w:r>
      <w:r>
        <w:rPr>
          <w:rFonts w:ascii="Arial" w:eastAsia="Arial" w:hAnsi="Arial" w:cs="Arial"/>
          <w:sz w:val="18"/>
          <w:szCs w:val="18"/>
        </w:rPr>
        <w:t>. O diagnóstico é feito por meio da análise histopatológica do tumor</w:t>
      </w:r>
      <w:r>
        <w:rPr>
          <w:rFonts w:ascii="Arial" w:eastAsia="Arial" w:hAnsi="Arial" w:cs="Arial"/>
          <w:sz w:val="18"/>
          <w:szCs w:val="18"/>
          <w:vertAlign w:val="superscript"/>
        </w:rPr>
        <w:t>1,4,5</w:t>
      </w:r>
      <w:r>
        <w:rPr>
          <w:rFonts w:ascii="Arial" w:eastAsia="Arial" w:hAnsi="Arial" w:cs="Arial"/>
          <w:sz w:val="18"/>
          <w:szCs w:val="18"/>
        </w:rPr>
        <w:t xml:space="preserve">, e pode ser confirmado pela imunohistoquímica¹ utilizando o marcador </w:t>
      </w:r>
      <w:proofErr w:type="spellStart"/>
      <w:r>
        <w:rPr>
          <w:rFonts w:ascii="Arial" w:eastAsia="Arial" w:hAnsi="Arial" w:cs="Arial"/>
          <w:sz w:val="18"/>
          <w:szCs w:val="18"/>
        </w:rPr>
        <w:t>Melan-A</w:t>
      </w:r>
      <w:proofErr w:type="spellEnd"/>
      <w:r>
        <w:rPr>
          <w:rFonts w:ascii="Arial" w:eastAsia="Arial" w:hAnsi="Arial" w:cs="Arial"/>
          <w:sz w:val="18"/>
          <w:szCs w:val="18"/>
        </w:rPr>
        <w:t>. Porém</w:t>
      </w:r>
      <w:r>
        <w:rPr>
          <w:rFonts w:ascii="Arial" w:eastAsia="Arial" w:hAnsi="Arial" w:cs="Arial"/>
          <w:sz w:val="18"/>
          <w:szCs w:val="18"/>
        </w:rPr>
        <w:t>, por se tratar de um marcador específico para melanoma, sua sensibilidade cai à medida que o tumor se torna mais indiferenciado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. Cães com </w:t>
      </w:r>
      <w:proofErr w:type="spellStart"/>
      <w:r>
        <w:rPr>
          <w:rFonts w:ascii="Arial" w:eastAsia="Arial" w:hAnsi="Arial" w:cs="Arial"/>
          <w:sz w:val="18"/>
          <w:szCs w:val="18"/>
        </w:rPr>
        <w:t>hiperpigmentação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do tecido da cavidade oral possuem maior predisposição a desenvolverem essa patologia, e as raças m</w:t>
      </w:r>
      <w:r>
        <w:rPr>
          <w:rFonts w:ascii="Arial" w:eastAsia="Arial" w:hAnsi="Arial" w:cs="Arial"/>
          <w:sz w:val="18"/>
          <w:szCs w:val="18"/>
        </w:rPr>
        <w:t xml:space="preserve">ais acometidas são </w:t>
      </w:r>
      <w:proofErr w:type="spellStart"/>
      <w:r>
        <w:rPr>
          <w:rFonts w:ascii="Arial" w:eastAsia="Arial" w:hAnsi="Arial" w:cs="Arial"/>
          <w:sz w:val="18"/>
          <w:szCs w:val="18"/>
        </w:rPr>
        <w:t>Schnauzer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Rottwailer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Poodle, Cocker, </w:t>
      </w:r>
      <w:proofErr w:type="spellStart"/>
      <w:r>
        <w:rPr>
          <w:rFonts w:ascii="Arial" w:eastAsia="Arial" w:hAnsi="Arial" w:cs="Arial"/>
          <w:sz w:val="18"/>
          <w:szCs w:val="18"/>
        </w:rPr>
        <w:t>Teckel</w:t>
      </w:r>
      <w:proofErr w:type="spellEnd"/>
      <w:r>
        <w:rPr>
          <w:rFonts w:ascii="Arial" w:eastAsia="Arial" w:hAnsi="Arial" w:cs="Arial"/>
          <w:sz w:val="18"/>
          <w:szCs w:val="18"/>
        </w:rPr>
        <w:t>, e cães SRD</w:t>
      </w:r>
      <w:r>
        <w:rPr>
          <w:rFonts w:ascii="Arial" w:eastAsia="Arial" w:hAnsi="Arial" w:cs="Arial"/>
          <w:sz w:val="18"/>
          <w:szCs w:val="18"/>
          <w:vertAlign w:val="superscript"/>
        </w:rPr>
        <w:t>1,3,7</w:t>
      </w:r>
      <w:r>
        <w:rPr>
          <w:rFonts w:ascii="Arial" w:eastAsia="Arial" w:hAnsi="Arial" w:cs="Arial"/>
          <w:sz w:val="18"/>
          <w:szCs w:val="18"/>
        </w:rPr>
        <w:t xml:space="preserve">. Animais acometidos têm sobrevida de aproximadamente 17-18 meses, 5-6 meses e 3 meses com estágios da doença I, II e III, respectivamente, quando tratados com cirurgia¹. Por </w:t>
      </w:r>
      <w:r>
        <w:rPr>
          <w:rFonts w:ascii="Arial" w:eastAsia="Arial" w:hAnsi="Arial" w:cs="Arial"/>
          <w:sz w:val="18"/>
          <w:szCs w:val="18"/>
        </w:rPr>
        <w:t>ser um tumor muito agressivo, os tratamentos visam retirar o tumor primário para evitar metástases¹, e exérese dos linfonodos adjacentes quando já há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Por isso, a mandibulectomia e a </w:t>
      </w:r>
      <w:proofErr w:type="spellStart"/>
      <w:r>
        <w:rPr>
          <w:rFonts w:ascii="Arial" w:eastAsia="Arial" w:hAnsi="Arial" w:cs="Arial"/>
          <w:sz w:val="18"/>
          <w:szCs w:val="18"/>
        </w:rPr>
        <w:t>maxilectomia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são os procedimentos de escolha nesses casos</w:t>
      </w:r>
      <w:r>
        <w:rPr>
          <w:rFonts w:ascii="Arial" w:eastAsia="Arial" w:hAnsi="Arial" w:cs="Arial"/>
          <w:sz w:val="18"/>
          <w:szCs w:val="18"/>
          <w:vertAlign w:val="superscript"/>
        </w:rPr>
        <w:t>10</w:t>
      </w:r>
      <w:r>
        <w:rPr>
          <w:rFonts w:ascii="Arial" w:eastAsia="Arial" w:hAnsi="Arial" w:cs="Arial"/>
          <w:sz w:val="18"/>
          <w:szCs w:val="18"/>
        </w:rPr>
        <w:t>, pois são técnicas que promovem uma margem de segurança satisfatória, e evitam a recidiva tumoral</w:t>
      </w:r>
      <w:r>
        <w:rPr>
          <w:rFonts w:ascii="Arial" w:eastAsia="Arial" w:hAnsi="Arial" w:cs="Arial"/>
          <w:sz w:val="18"/>
          <w:szCs w:val="18"/>
          <w:vertAlign w:val="superscript"/>
        </w:rPr>
        <w:t>7,8,10</w:t>
      </w:r>
      <w:r>
        <w:rPr>
          <w:rFonts w:ascii="Arial" w:eastAsia="Arial" w:hAnsi="Arial" w:cs="Arial"/>
          <w:sz w:val="18"/>
          <w:szCs w:val="18"/>
        </w:rPr>
        <w:t xml:space="preserve">. A </w:t>
      </w:r>
      <w:proofErr w:type="spellStart"/>
      <w:r>
        <w:rPr>
          <w:rFonts w:ascii="Arial" w:eastAsia="Arial" w:hAnsi="Arial" w:cs="Arial"/>
          <w:sz w:val="18"/>
          <w:szCs w:val="18"/>
        </w:rPr>
        <w:t>maxilectomia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a remoção cirúrgica de parte do maxilar, e pode ser classificada em rostral unilateral ou bilateral, sendo a unilateral central, caud</w:t>
      </w:r>
      <w:r>
        <w:rPr>
          <w:rFonts w:ascii="Arial" w:eastAsia="Arial" w:hAnsi="Arial" w:cs="Arial"/>
          <w:sz w:val="18"/>
          <w:szCs w:val="18"/>
        </w:rPr>
        <w:t>al ou total</w:t>
      </w:r>
      <w:r>
        <w:rPr>
          <w:rFonts w:ascii="Arial" w:eastAsia="Arial" w:hAnsi="Arial" w:cs="Arial"/>
          <w:sz w:val="18"/>
          <w:szCs w:val="18"/>
          <w:vertAlign w:val="superscript"/>
        </w:rPr>
        <w:t>10</w:t>
      </w:r>
      <w:r>
        <w:rPr>
          <w:rFonts w:ascii="Arial" w:eastAsia="Arial" w:hAnsi="Arial" w:cs="Arial"/>
          <w:sz w:val="18"/>
          <w:szCs w:val="18"/>
        </w:rPr>
        <w:t>. Já a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mandibulectomia </w:t>
      </w:r>
      <w:bookmarkStart w:id="1" w:name="_GoBack"/>
      <w:r>
        <w:rPr>
          <w:rFonts w:ascii="Arial" w:eastAsia="Arial" w:hAnsi="Arial" w:cs="Arial"/>
          <w:sz w:val="18"/>
          <w:szCs w:val="18"/>
        </w:rPr>
        <w:t xml:space="preserve">consiste na remoção parcial ou total da mandíbula comprometida. Ela será classificada de acordo com a parte da </w:t>
      </w:r>
      <w:proofErr w:type="spellStart"/>
      <w:r>
        <w:rPr>
          <w:rFonts w:ascii="Arial" w:eastAsia="Arial" w:hAnsi="Arial" w:cs="Arial"/>
          <w:sz w:val="18"/>
          <w:szCs w:val="18"/>
        </w:rPr>
        <w:t>mandibula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removida, sendo: mandibulectomia rostral unilateral, rostral bilateral, segmentar, caudal, ou total</w:t>
      </w:r>
      <w:r>
        <w:rPr>
          <w:rFonts w:ascii="Arial" w:eastAsia="Arial" w:hAnsi="Arial" w:cs="Arial"/>
          <w:sz w:val="18"/>
          <w:szCs w:val="18"/>
        </w:rPr>
        <w:t xml:space="preserve"> unilateral</w:t>
      </w:r>
      <w:r>
        <w:rPr>
          <w:rFonts w:ascii="Arial" w:eastAsia="Arial" w:hAnsi="Arial" w:cs="Arial"/>
          <w:sz w:val="18"/>
          <w:szCs w:val="18"/>
          <w:vertAlign w:val="superscript"/>
        </w:rPr>
        <w:t>10</w:t>
      </w:r>
      <w:r>
        <w:rPr>
          <w:rFonts w:ascii="Arial" w:eastAsia="Arial" w:hAnsi="Arial" w:cs="Arial"/>
          <w:sz w:val="18"/>
          <w:szCs w:val="18"/>
        </w:rPr>
        <w:t xml:space="preserve">. Estudos evidenciados (Tabela 1) mostram a realização dos procedimentos em cães diagnosticados com melanoma e seus respectivos desfechos. </w:t>
      </w:r>
    </w:p>
    <w:p w:rsidR="006C6B97" w:rsidRDefault="006E3FEE">
      <w:pPr>
        <w:spacing w:after="96"/>
        <w:ind w:firstLine="14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 1:</w:t>
      </w:r>
      <w:r>
        <w:rPr>
          <w:rFonts w:ascii="Arial" w:eastAsia="Arial" w:hAnsi="Arial" w:cs="Arial"/>
          <w:sz w:val="18"/>
          <w:szCs w:val="18"/>
        </w:rPr>
        <w:t xml:space="preserve"> Casos relatados de </w:t>
      </w:r>
      <w:proofErr w:type="spellStart"/>
      <w:r>
        <w:rPr>
          <w:rFonts w:ascii="Arial" w:eastAsia="Arial" w:hAnsi="Arial" w:cs="Arial"/>
          <w:sz w:val="18"/>
          <w:szCs w:val="18"/>
        </w:rPr>
        <w:t>maxilectomia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mandibulectomia em cães com melanoma oral.</w:t>
      </w:r>
    </w:p>
    <w:tbl>
      <w:tblPr>
        <w:tblStyle w:val="a1"/>
        <w:tblW w:w="53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1"/>
        <w:gridCol w:w="1485"/>
        <w:gridCol w:w="1020"/>
        <w:gridCol w:w="1470"/>
      </w:tblGrid>
      <w:tr w:rsidR="006C6B97">
        <w:trPr>
          <w:trHeight w:val="617"/>
        </w:trPr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rPr>
                <w:rFonts w:ascii="Arial" w:eastAsia="Arial" w:hAnsi="Arial" w:cs="Arial"/>
                <w:b/>
                <w:color w:val="222222"/>
                <w:sz w:val="14"/>
                <w:szCs w:val="14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14"/>
                <w:szCs w:val="14"/>
                <w:highlight w:val="white"/>
              </w:rPr>
              <w:t>Autores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rPr>
                <w:rFonts w:ascii="Arial" w:eastAsia="Arial" w:hAnsi="Arial" w:cs="Arial"/>
                <w:b/>
                <w:color w:val="222222"/>
                <w:sz w:val="14"/>
                <w:szCs w:val="14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14"/>
                <w:szCs w:val="14"/>
                <w:highlight w:val="white"/>
              </w:rPr>
              <w:t>Procedim</w:t>
            </w:r>
            <w:r>
              <w:rPr>
                <w:rFonts w:ascii="Arial" w:eastAsia="Arial" w:hAnsi="Arial" w:cs="Arial"/>
                <w:b/>
                <w:color w:val="222222"/>
                <w:sz w:val="14"/>
                <w:szCs w:val="14"/>
                <w:highlight w:val="white"/>
              </w:rPr>
              <w:t>entos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rPr>
                <w:rFonts w:ascii="Arial" w:eastAsia="Arial" w:hAnsi="Arial" w:cs="Arial"/>
                <w:b/>
                <w:color w:val="222222"/>
                <w:sz w:val="14"/>
                <w:szCs w:val="14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14"/>
                <w:szCs w:val="14"/>
                <w:highlight w:val="white"/>
              </w:rPr>
              <w:t>Nº de animais estudados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rPr>
                <w:rFonts w:ascii="Arial" w:eastAsia="Arial" w:hAnsi="Arial" w:cs="Arial"/>
                <w:b/>
                <w:color w:val="222222"/>
                <w:sz w:val="14"/>
                <w:szCs w:val="14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14"/>
                <w:szCs w:val="14"/>
                <w:highlight w:val="white"/>
              </w:rPr>
              <w:t>Desfecho</w:t>
            </w:r>
          </w:p>
        </w:tc>
      </w:tr>
      <w:tr w:rsidR="006C6B97">
        <w:trPr>
          <w:trHeight w:val="1290"/>
        </w:trPr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DE CAMPOS, Cecília </w:t>
            </w:r>
            <w:proofErr w:type="spellStart"/>
            <w:r>
              <w:rPr>
                <w:rFonts w:ascii="Arial" w:eastAsia="Arial" w:hAnsi="Arial" w:cs="Arial"/>
                <w:b/>
                <w:sz w:val="12"/>
                <w:szCs w:val="12"/>
              </w:rPr>
              <w:t>Bonolo</w:t>
            </w:r>
            <w:proofErr w:type="spellEnd"/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et al.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>Maxilectomia</w:t>
            </w:r>
            <w:proofErr w:type="spellEnd"/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 xml:space="preserve"> Bilateral + Terapias complementares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jc w:val="center"/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>2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 xml:space="preserve">Pacientes </w:t>
            </w:r>
            <w:proofErr w:type="gramStart"/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>com  bom</w:t>
            </w:r>
            <w:proofErr w:type="gramEnd"/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 xml:space="preserve"> estado geral, sem sinal de recidiva ou metástase, com 12 e 15 meses de sobrevida.</w:t>
            </w:r>
          </w:p>
        </w:tc>
      </w:tr>
      <w:tr w:rsidR="006C6B97"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DE OLIVEIRA, Guilherme </w:t>
            </w:r>
            <w:proofErr w:type="spellStart"/>
            <w:r>
              <w:rPr>
                <w:rFonts w:ascii="Arial" w:eastAsia="Arial" w:hAnsi="Arial" w:cs="Arial"/>
                <w:b/>
                <w:sz w:val="12"/>
                <w:szCs w:val="12"/>
              </w:rPr>
              <w:t>Carnevalli</w:t>
            </w:r>
            <w:proofErr w:type="spellEnd"/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Antunes et al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>Mandibulectomia Parcial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jc w:val="center"/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>1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>Houve  recidiva</w:t>
            </w:r>
            <w:proofErr w:type="gramEnd"/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 xml:space="preserve"> 7 meses depois, sem possibilidade de terapias complementares. Optou-se pela eutanásia.</w:t>
            </w:r>
          </w:p>
        </w:tc>
      </w:tr>
      <w:tr w:rsidR="006C6B97">
        <w:trPr>
          <w:trHeight w:val="1928"/>
        </w:trPr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SILVA, Laís Grego et al.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>Maxilectomia</w:t>
            </w:r>
            <w:proofErr w:type="spellEnd"/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 xml:space="preserve"> Parcial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jc w:val="center"/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>2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 xml:space="preserve">Paciente 1 teve recidiva após 9 meses, e submeteu-se a outra </w:t>
            </w:r>
            <w:proofErr w:type="spellStart"/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>maxilectomia</w:t>
            </w:r>
            <w:proofErr w:type="spellEnd"/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 xml:space="preserve"> sem terapias complementares. Paciente 2 veio a óbito 30 dias após o procedimento, sem correlação com o quadro inicial.</w:t>
            </w:r>
          </w:p>
        </w:tc>
      </w:tr>
      <w:tr w:rsidR="006C6B97">
        <w:trPr>
          <w:trHeight w:val="1931"/>
        </w:trPr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KEMPER, B.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>Mandibulectomia Total unilateral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jc w:val="center"/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>2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>Animal 1 teve boa resposta, sem recidiva ou metástase, com tempo de sobrevida de 17 meses. Animal 2 apresentou recidiva 3 meses após o procedimento, e optou-se pela eutanásia 6 meses depois, sem terapias complementares.</w:t>
            </w:r>
          </w:p>
        </w:tc>
      </w:tr>
      <w:tr w:rsidR="006C6B97">
        <w:trPr>
          <w:trHeight w:val="794"/>
        </w:trPr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PERES-CRUZ, T. P. S. et al.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>Maxilectomia</w:t>
            </w:r>
            <w:proofErr w:type="spellEnd"/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 xml:space="preserve"> parcial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jc w:val="center"/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>1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B97" w:rsidRDefault="006E3FEE">
            <w:pPr>
              <w:widowControl w:val="0"/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13"/>
                <w:szCs w:val="13"/>
                <w:highlight w:val="white"/>
              </w:rPr>
              <w:t>Se apresentava em bom estado até o segundo mês após o procedimento.</w:t>
            </w:r>
          </w:p>
        </w:tc>
      </w:tr>
    </w:tbl>
    <w:p w:rsidR="006C6B97" w:rsidRDefault="006E3FE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6C6B97" w:rsidRDefault="006E3FEE">
      <w:pPr>
        <w:spacing w:after="96"/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 xml:space="preserve">A realização da </w:t>
      </w:r>
      <w:proofErr w:type="spellStart"/>
      <w:r>
        <w:rPr>
          <w:rFonts w:ascii="Arial" w:eastAsia="Arial" w:hAnsi="Arial" w:cs="Arial"/>
          <w:sz w:val="18"/>
          <w:szCs w:val="18"/>
        </w:rPr>
        <w:t>maxilectomia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mandibulectomia no tratamento do melanoma oral em cães é eficiente para assegurar a sua sobrevida.</w:t>
      </w:r>
      <w:r>
        <w:rPr>
          <w:rFonts w:ascii="Arial" w:eastAsia="Arial" w:hAnsi="Arial" w:cs="Arial"/>
          <w:sz w:val="18"/>
          <w:szCs w:val="18"/>
        </w:rPr>
        <w:t xml:space="preserve"> Porém é importante que se complemente o tratamento com outras terapias como a quimioterapia e/ou </w:t>
      </w:r>
      <w:proofErr w:type="spellStart"/>
      <w:r>
        <w:rPr>
          <w:rFonts w:ascii="Arial" w:eastAsia="Arial" w:hAnsi="Arial" w:cs="Arial"/>
          <w:sz w:val="18"/>
          <w:szCs w:val="18"/>
        </w:rPr>
        <w:t>imunoterapia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na tentativa de pr</w:t>
      </w:r>
      <w:r w:rsidR="0009107C">
        <w:rPr>
          <w:rFonts w:ascii="Arial" w:eastAsia="Arial" w:hAnsi="Arial" w:cs="Arial"/>
          <w:sz w:val="18"/>
          <w:szCs w:val="18"/>
        </w:rPr>
        <w:t>evenir recidivas e metástases. São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09107C">
        <w:rPr>
          <w:rFonts w:ascii="Arial" w:eastAsia="Arial" w:hAnsi="Arial" w:cs="Arial"/>
          <w:sz w:val="18"/>
          <w:szCs w:val="18"/>
        </w:rPr>
        <w:t>necessários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novo</w:t>
      </w:r>
      <w:r>
        <w:rPr>
          <w:rFonts w:ascii="Arial" w:eastAsia="Arial" w:hAnsi="Arial" w:cs="Arial"/>
          <w:sz w:val="18"/>
          <w:szCs w:val="18"/>
        </w:rPr>
        <w:t>s estudos com um número maior de casos para melhor elucidação.</w:t>
      </w:r>
    </w:p>
    <w:p w:rsidR="006C6B97" w:rsidRPr="0009107C" w:rsidRDefault="006E3FEE" w:rsidP="0009107C">
      <w:pPr>
        <w:spacing w:after="96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lastRenderedPageBreak/>
        <w:t xml:space="preserve">APOIO: </w:t>
      </w:r>
      <w:r>
        <w:rPr>
          <w:rFonts w:ascii="Arial" w:eastAsia="Arial" w:hAnsi="Arial" w:cs="Arial"/>
          <w:b/>
          <w:sz w:val="14"/>
          <w:szCs w:val="14"/>
        </w:rPr>
        <w:br/>
      </w: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114300" distB="114300" distL="114300" distR="114300">
            <wp:extent cx="990275" cy="410384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275" cy="410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4"/>
          <w:szCs w:val="14"/>
        </w:rPr>
        <w:t xml:space="preserve">   </w:t>
      </w: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114300" distB="114300" distL="114300" distR="114300">
            <wp:extent cx="1162050" cy="47705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r="-37216" b="-1897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770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4"/>
          <w:szCs w:val="14"/>
        </w:rPr>
        <w:t xml:space="preserve"> </w:t>
      </w:r>
      <w:r>
        <w:rPr>
          <w:rFonts w:ascii="Arial" w:eastAsia="Arial" w:hAnsi="Arial" w:cs="Arial"/>
          <w:sz w:val="18"/>
          <w:szCs w:val="18"/>
        </w:rPr>
        <w:br/>
        <w:t xml:space="preserve">                        </w:t>
      </w:r>
    </w:p>
    <w:p w:rsidR="006C6B97" w:rsidRPr="0009107C" w:rsidRDefault="006E3FEE">
      <w:pPr>
        <w:spacing w:after="96"/>
        <w:jc w:val="both"/>
        <w:rPr>
          <w:rFonts w:ascii="Arial" w:eastAsia="Arial" w:hAnsi="Arial" w:cs="Arial"/>
          <w:b/>
          <w:sz w:val="14"/>
          <w:szCs w:val="14"/>
        </w:rPr>
      </w:pPr>
      <w:r w:rsidRPr="0009107C">
        <w:rPr>
          <w:rFonts w:ascii="Arial" w:eastAsia="Arial" w:hAnsi="Arial" w:cs="Arial"/>
          <w:sz w:val="18"/>
          <w:szCs w:val="18"/>
        </w:rPr>
        <w:t xml:space="preserve">                                       </w:t>
      </w:r>
    </w:p>
    <w:p w:rsidR="006C6B97" w:rsidRPr="0009107C" w:rsidRDefault="006C6B97">
      <w:pPr>
        <w:rPr>
          <w:rFonts w:ascii="Arial" w:eastAsia="Arial" w:hAnsi="Arial" w:cs="Arial"/>
          <w:b/>
          <w:color w:val="222222"/>
          <w:sz w:val="14"/>
          <w:szCs w:val="14"/>
          <w:highlight w:val="white"/>
        </w:rPr>
      </w:pPr>
    </w:p>
    <w:p w:rsidR="006C6B97" w:rsidRPr="0009107C" w:rsidRDefault="006C6B97">
      <w:pPr>
        <w:rPr>
          <w:rFonts w:ascii="Arial" w:eastAsia="Arial" w:hAnsi="Arial" w:cs="Arial"/>
          <w:b/>
          <w:color w:val="222222"/>
          <w:sz w:val="14"/>
          <w:szCs w:val="14"/>
          <w:highlight w:val="white"/>
        </w:rPr>
      </w:pPr>
    </w:p>
    <w:p w:rsidR="006C6B97" w:rsidRPr="0009107C" w:rsidRDefault="006C6B97">
      <w:pPr>
        <w:spacing w:before="240" w:after="240"/>
        <w:rPr>
          <w:rFonts w:ascii="Arial" w:eastAsia="Arial" w:hAnsi="Arial" w:cs="Arial"/>
          <w:b/>
          <w:color w:val="222222"/>
          <w:sz w:val="14"/>
          <w:szCs w:val="14"/>
          <w:highlight w:val="white"/>
        </w:rPr>
      </w:pPr>
    </w:p>
    <w:p w:rsidR="006C6B97" w:rsidRPr="0009107C" w:rsidRDefault="006C6B97">
      <w:pPr>
        <w:rPr>
          <w:rFonts w:ascii="Arial" w:eastAsia="Arial" w:hAnsi="Arial" w:cs="Arial"/>
          <w:b/>
          <w:color w:val="222222"/>
          <w:sz w:val="14"/>
          <w:szCs w:val="14"/>
          <w:highlight w:val="white"/>
        </w:rPr>
      </w:pPr>
    </w:p>
    <w:bookmarkEnd w:id="1"/>
    <w:p w:rsidR="006C6B97" w:rsidRPr="0009107C" w:rsidRDefault="006C6B97">
      <w:pPr>
        <w:rPr>
          <w:rFonts w:ascii="Arial" w:eastAsia="Arial" w:hAnsi="Arial" w:cs="Arial"/>
          <w:b/>
          <w:color w:val="222222"/>
          <w:sz w:val="14"/>
          <w:szCs w:val="14"/>
          <w:highlight w:val="white"/>
        </w:rPr>
      </w:pPr>
    </w:p>
    <w:sectPr w:rsidR="006C6B97" w:rsidRPr="0009107C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EE" w:rsidRDefault="006E3FEE">
      <w:r>
        <w:separator/>
      </w:r>
    </w:p>
  </w:endnote>
  <w:endnote w:type="continuationSeparator" w:id="0">
    <w:p w:rsidR="006E3FEE" w:rsidRDefault="006E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EE" w:rsidRDefault="006E3FEE">
      <w:r>
        <w:separator/>
      </w:r>
    </w:p>
  </w:footnote>
  <w:footnote w:type="continuationSeparator" w:id="0">
    <w:p w:rsidR="006E3FEE" w:rsidRDefault="006E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97" w:rsidRDefault="006E3F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9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6B97" w:rsidRDefault="006E3FEE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97"/>
    <w:rsid w:val="0009107C"/>
    <w:rsid w:val="006C6B97"/>
    <w:rsid w:val="006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7AC3D-A84A-4514-858D-827644B2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svieira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Ke3oOBgwuz3FF5AD5P8j5ZRb1A==">AMUW2mW6+h6LKzT0nywFf90XkIh2sg2tR7gRAdcDsAC8fsReq/hJSOUN67UvgODMiGxDi1vrXuNPF4gDThQ/hBxSGzpS6dDNTWCefKc+BIGVypseuocaj8ILFo4e7a1Epx/hehPQomP/HNmm6J6qRrriDakcNQZVYTbj1lMf4wyRkRhq9AUKJHM=</go:docsCustomData>
</go:gDocsCustomXmlDataStorage>
</file>

<file path=customXml/item2.xml><?xml version="1.0" encoding="utf-8"?>
<b:Sources xmlns:b="http://schemas.openxmlformats.org/officeDocument/2006/bibliography" StyleName="Chicago" SelectedStyle="/Chicago.xsl" Version="16">
  <b:Source>
    <b:Tag>source1</b:Tag>
    <b:DayAccessed>01</b:DayAccessed>
    <b:Year>2016</b:Year>
    <b:SourceType>JournalArticle</b:SourceType>
    <b:URL>https://bdm.ufmt.br/bitstream/1/544/1/TCCP_2016_La%c3%ads%20Grego%20Silva.pdf</b:URL>
    <b:Title>Descrição Clínico-Cirúrgica de Seis Casos de Maxilectomia Parcial para o Tratamento de Neoplasia em Cavidade Oral em Cães</b:Title>
    <b:MonthAccessed>04</b:MonthAccessed>
    <b:YearAccessed>2021</b:YearAccessed>
    <b:Gdcea>{"AccessedType":"OnlineDatabase"}</b:Gdcea>
    <b:Author>
      <b:Author>
        <b:NameList>
          <b:Person>
            <b:First>LAÍS</b:First>
            <b:Middle>GREGO</b:Middle>
            <b:Last>SILVA</b:Last>
          </b:Person>
        </b:NameList>
      </b:Author>
    </b:Author>
  </b:Source>
  <b:Source>
    <b:Tag>source2</b:Tag>
    <b:Issue>03</b:Issue>
    <b:Volume>13</b:Volume>
    <b:DayAccessed>01</b:DayAccessed>
    <b:Year>2019</b:Year>
    <b:Pages>148</b:Pages>
    <b:SourceType>JournalArticle</b:SourceType>
    <b:URL>https://doi.org/10.31533/pubvet.v13n3a284.1-5</b:URL>
    <b:Title>Mandibulectomia parcial em cão com melanoma: Relato de caso</b:Title>
    <b:MonthAccessed>04</b:MonthAccessed>
    <b:YearAccessed>2021</b:YearAccessed>
    <b:JournalName>Pubvet</b:JournalName>
    <b:Gdcea>{"AccessedType":"OnlineDatabase"}</b:Gdcea>
    <b:Author>
      <b:Author>
        <b:NameList>
          <b:Person>
            <b:First>Guilherme</b:First>
            <b:Middle>Carnevalli Antunes de</b:Middle>
            <b:Last>Olvieira</b:Last>
          </b:Person>
        </b:NameList>
      </b:Author>
    </b:Author>
  </b:Source>
  <b:Source>
    <b:Tag>source3</b:Tag>
    <b:Issue>01</b:Issue>
    <b:Volume>01</b:Volume>
    <b:Year>2011</b:Year>
    <b:Pages>80 - 85</b:Pages>
    <b:SourceType>JournalArticle</b:SourceType>
    <b:Title>ASSOCIAÇÃO DE CIRURGIA, QUIMIOTERAPIA E IMUNOTERAPIA NO TRATAMENTO DE MELANOMA CANINO DE CAVIDADE ORAL – RELATO DE DOIS CASOS</b:Title>
    <b:JournalName>Veterinária e Zootecnia / Faculdade de Medicina Veterinária e Zootecnia.</b:JournalName>
    <b:Gdcea>{"AccessedType":"OnlineDatabase"}</b:Gdcea>
    <b:Author>
      <b:Author>
        <b:NameList>
          <b:Person>
            <b:First>Cecília</b:First>
            <b:Middle>Bonolo de</b:Middle>
            <b:Last>Campos</b:Last>
          </b:Person>
        </b:NameList>
      </b:Author>
    </b:Author>
  </b:Source>
  <b:Source>
    <b:Tag>source4</b:Tag>
    <b:Issue>2</b:Issue>
    <b:Volume>Volume 22</b:Volume>
    <b:Year>2007</b:Year>
    <b:Pages>55-60</b:Pages>
    <b:SourceType>JournalArticle</b:SourceType>
    <b:Title>Canine Oral Melanoma</b:Title>
    <b:StandardNumber>https://doi.org/10.1053/j.ctsap.2007.03.004.</b:StandardNumber>
    <b:JournalName>Clinical Techniques in Small Animal Practice</b:JournalName>
    <b:Gdcea>{"AccessedType":"OnlineDatabase"}</b:Gdcea>
    <b:Author>
      <b:Author>
        <b:NameList>
          <b:Person>
            <b:First>Philip</b:First>
            <b:Middle>J.</b:Middle>
            <b:Last>Bergman</b:Last>
          </b:Person>
        </b:NameList>
      </b:Author>
    </b:Autho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ED1488-4549-4B1C-AFE8-5D34001D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user</cp:lastModifiedBy>
  <cp:revision>2</cp:revision>
  <dcterms:created xsi:type="dcterms:W3CDTF">2021-02-25T21:12:00Z</dcterms:created>
  <dcterms:modified xsi:type="dcterms:W3CDTF">2021-04-10T20:49:00Z</dcterms:modified>
</cp:coreProperties>
</file>