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C63B" w14:textId="0F9E3785" w:rsidR="00AC241B" w:rsidRDefault="00AC241B"/>
    <w:p w14:paraId="69DC7C9D" w14:textId="77777777" w:rsidR="0027128E" w:rsidRDefault="0027128E" w:rsidP="00613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DOENÇA CAUSADORA DE HIPERTENSÃO SECUNDÁRIA, A IMPORTÂNCIA DO SEU CONHECIMENTO E DIAGNÓSTICO PRECOCE: RELATO DE CASO </w:t>
      </w:r>
    </w:p>
    <w:p w14:paraId="4AA57A70" w14:textId="77777777" w:rsidR="0027128E" w:rsidRDefault="0027128E" w:rsidP="00613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6E7A3" w14:textId="41508196" w:rsidR="0027128E" w:rsidRPr="00F8297D" w:rsidRDefault="0027128E" w:rsidP="00613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EF">
        <w:rPr>
          <w:rFonts w:ascii="Times New Roman" w:hAnsi="Times New Roman" w:cs="Times New Roman"/>
          <w:sz w:val="24"/>
          <w:szCs w:val="24"/>
        </w:rPr>
        <w:t xml:space="preserve">INTRODUÇÃO: A hipertensão arterial secundária é a forma de hipertensão arterial (HA) proveniente de uma etiologia identificável, podendo então ser tratada com uma intervenção especifica, determinando a cura ou a melhora dos níveis pressóricos. Devido este fato é importante </w:t>
      </w:r>
      <w:r>
        <w:rPr>
          <w:rFonts w:ascii="Times New Roman" w:hAnsi="Times New Roman" w:cs="Times New Roman"/>
          <w:sz w:val="24"/>
          <w:szCs w:val="24"/>
        </w:rPr>
        <w:t>conhecer as</w:t>
      </w:r>
      <w:r w:rsidRPr="000C41EF">
        <w:rPr>
          <w:rFonts w:ascii="Times New Roman" w:hAnsi="Times New Roman" w:cs="Times New Roman"/>
          <w:sz w:val="24"/>
          <w:szCs w:val="24"/>
        </w:rPr>
        <w:t xml:space="preserve"> causas de hipertensão arterial secundaria, </w:t>
      </w:r>
      <w:r>
        <w:rPr>
          <w:rFonts w:ascii="Times New Roman" w:hAnsi="Times New Roman" w:cs="Times New Roman"/>
          <w:sz w:val="24"/>
          <w:szCs w:val="24"/>
        </w:rPr>
        <w:t>e a</w:t>
      </w:r>
      <w:r w:rsidRPr="000C41EF">
        <w:rPr>
          <w:rFonts w:ascii="Times New Roman" w:hAnsi="Times New Roman" w:cs="Times New Roman"/>
          <w:sz w:val="24"/>
          <w:szCs w:val="24"/>
        </w:rPr>
        <w:t xml:space="preserve"> sua clínica, para diagnóstico e terapêutica precoce, </w:t>
      </w:r>
      <w:r>
        <w:rPr>
          <w:rFonts w:ascii="Times New Roman" w:hAnsi="Times New Roman" w:cs="Times New Roman"/>
          <w:sz w:val="24"/>
          <w:szCs w:val="24"/>
        </w:rPr>
        <w:t xml:space="preserve">uma vez </w:t>
      </w:r>
      <w:r w:rsidRPr="000C41EF">
        <w:rPr>
          <w:rFonts w:ascii="Times New Roman" w:hAnsi="Times New Roman" w:cs="Times New Roman"/>
          <w:sz w:val="24"/>
          <w:szCs w:val="24"/>
        </w:rPr>
        <w:t xml:space="preserve">que portadores de HA secundária </w:t>
      </w:r>
      <w:r>
        <w:rPr>
          <w:rFonts w:ascii="Times New Roman" w:hAnsi="Times New Roman" w:cs="Times New Roman"/>
          <w:sz w:val="24"/>
          <w:szCs w:val="24"/>
        </w:rPr>
        <w:t>apresentam</w:t>
      </w:r>
      <w:r w:rsidRPr="000C41EF">
        <w:rPr>
          <w:rFonts w:ascii="Times New Roman" w:hAnsi="Times New Roman" w:cs="Times New Roman"/>
          <w:sz w:val="24"/>
          <w:szCs w:val="24"/>
        </w:rPr>
        <w:t xml:space="preserve"> maior risco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C41EF">
        <w:rPr>
          <w:rFonts w:ascii="Times New Roman" w:hAnsi="Times New Roman" w:cs="Times New Roman"/>
          <w:sz w:val="24"/>
          <w:szCs w:val="24"/>
        </w:rPr>
        <w:t>ardiovascular e renal e maior impacto nos órgãos-alvo, devido a níveis mais elevados e sustentados da pressão arterial. Uma das doenças causadora de HA secundaria é o feocromocitoma</w:t>
      </w:r>
      <w:r w:rsidR="008C1350">
        <w:rPr>
          <w:rFonts w:ascii="Times New Roman" w:hAnsi="Times New Roman" w:cs="Times New Roman"/>
          <w:sz w:val="24"/>
          <w:szCs w:val="24"/>
        </w:rPr>
        <w:t>,</w:t>
      </w:r>
      <w:r w:rsidRPr="000C41EF">
        <w:rPr>
          <w:rFonts w:ascii="Times New Roman" w:hAnsi="Times New Roman" w:cs="Times New Roman"/>
          <w:sz w:val="24"/>
          <w:szCs w:val="24"/>
        </w:rPr>
        <w:t xml:space="preserve"> neoplasia rara acomete as células </w:t>
      </w:r>
      <w:proofErr w:type="spellStart"/>
      <w:r w:rsidRPr="000C41EF">
        <w:rPr>
          <w:rFonts w:ascii="Times New Roman" w:hAnsi="Times New Roman" w:cs="Times New Roman"/>
          <w:sz w:val="24"/>
          <w:szCs w:val="24"/>
        </w:rPr>
        <w:t>cromafins</w:t>
      </w:r>
      <w:proofErr w:type="spellEnd"/>
      <w:r w:rsidRPr="000C41EF">
        <w:rPr>
          <w:rFonts w:ascii="Times New Roman" w:hAnsi="Times New Roman" w:cs="Times New Roman"/>
          <w:sz w:val="24"/>
          <w:szCs w:val="24"/>
        </w:rPr>
        <w:t xml:space="preserve"> da medula adrenal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41EF">
        <w:rPr>
          <w:rFonts w:ascii="Times New Roman" w:hAnsi="Times New Roman" w:cs="Times New Roman"/>
          <w:sz w:val="24"/>
          <w:szCs w:val="24"/>
        </w:rPr>
        <w:t>resultando na hipersecreção de catecolaminas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1EF">
        <w:rPr>
          <w:rFonts w:ascii="Times New Roman" w:hAnsi="Times New Roman" w:cs="Times New Roman"/>
          <w:sz w:val="24"/>
          <w:szCs w:val="24"/>
        </w:rPr>
        <w:t xml:space="preserve">RELATO DE CASO: Paciente </w:t>
      </w:r>
      <w:r w:rsidR="008C1350">
        <w:rPr>
          <w:rFonts w:ascii="Times New Roman" w:hAnsi="Times New Roman" w:cs="Times New Roman"/>
          <w:sz w:val="24"/>
          <w:szCs w:val="24"/>
        </w:rPr>
        <w:t>de</w:t>
      </w:r>
      <w:r w:rsidRPr="000C41EF">
        <w:rPr>
          <w:rFonts w:ascii="Times New Roman" w:hAnsi="Times New Roman" w:cs="Times New Roman"/>
          <w:sz w:val="24"/>
          <w:szCs w:val="24"/>
        </w:rPr>
        <w:t xml:space="preserve"> 53 anos, masculino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0C41EF">
        <w:rPr>
          <w:rFonts w:ascii="Times New Roman" w:hAnsi="Times New Roman" w:cs="Times New Roman"/>
          <w:sz w:val="24"/>
          <w:szCs w:val="24"/>
        </w:rPr>
        <w:t>elata que há cinco anos vem apresenta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C41EF">
        <w:rPr>
          <w:rFonts w:ascii="Times New Roman" w:hAnsi="Times New Roman" w:cs="Times New Roman"/>
          <w:sz w:val="24"/>
          <w:szCs w:val="24"/>
        </w:rPr>
        <w:t>do paroxismos de sudorese, palpitações, taquicardia e palidez, associados a picos hipertensivos</w:t>
      </w:r>
      <w:r>
        <w:rPr>
          <w:rFonts w:ascii="Times New Roman" w:hAnsi="Times New Roman" w:cs="Times New Roman"/>
          <w:sz w:val="24"/>
          <w:szCs w:val="24"/>
        </w:rPr>
        <w:t>, já tendo procurado</w:t>
      </w:r>
      <w:r w:rsidRPr="000C41EF">
        <w:rPr>
          <w:rFonts w:ascii="Times New Roman" w:hAnsi="Times New Roman" w:cs="Times New Roman"/>
          <w:sz w:val="24"/>
          <w:szCs w:val="24"/>
        </w:rPr>
        <w:t xml:space="preserve"> atendimento médico diversas vezes sem diagnostico e resolução do quadro. Em uma das consultas médicas foi solicitada </w:t>
      </w:r>
      <w:proofErr w:type="spellStart"/>
      <w:r w:rsidRPr="000C41EF">
        <w:rPr>
          <w:rFonts w:ascii="Times New Roman" w:hAnsi="Times New Roman" w:cs="Times New Roman"/>
          <w:sz w:val="24"/>
          <w:szCs w:val="24"/>
        </w:rPr>
        <w:t>angiotomografia</w:t>
      </w:r>
      <w:proofErr w:type="spellEnd"/>
      <w:r w:rsidRPr="000C41EF">
        <w:rPr>
          <w:rFonts w:ascii="Times New Roman" w:hAnsi="Times New Roman" w:cs="Times New Roman"/>
          <w:sz w:val="24"/>
          <w:szCs w:val="24"/>
        </w:rPr>
        <w:t xml:space="preserve"> de </w:t>
      </w:r>
      <w:r w:rsidR="00CF48D5" w:rsidRPr="000C41EF">
        <w:rPr>
          <w:rFonts w:ascii="Times New Roman" w:hAnsi="Times New Roman" w:cs="Times New Roman"/>
          <w:sz w:val="24"/>
          <w:szCs w:val="24"/>
        </w:rPr>
        <w:t xml:space="preserve">abdômen </w:t>
      </w:r>
      <w:r w:rsidR="00CF48D5">
        <w:rPr>
          <w:rFonts w:ascii="Times New Roman" w:hAnsi="Times New Roman" w:cs="Times New Roman"/>
          <w:sz w:val="24"/>
          <w:szCs w:val="24"/>
        </w:rPr>
        <w:t>evidenciado</w:t>
      </w:r>
      <w:r w:rsidRPr="000C41EF">
        <w:rPr>
          <w:rFonts w:ascii="Times New Roman" w:hAnsi="Times New Roman" w:cs="Times New Roman"/>
          <w:sz w:val="24"/>
          <w:szCs w:val="24"/>
        </w:rPr>
        <w:t xml:space="preserve"> nódulo </w:t>
      </w:r>
      <w:proofErr w:type="spellStart"/>
      <w:r w:rsidRPr="000C41EF">
        <w:rPr>
          <w:rFonts w:ascii="Times New Roman" w:hAnsi="Times New Roman" w:cs="Times New Roman"/>
          <w:sz w:val="24"/>
          <w:szCs w:val="24"/>
        </w:rPr>
        <w:t>hipodenso</w:t>
      </w:r>
      <w:proofErr w:type="spellEnd"/>
      <w:r w:rsidRPr="000C41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0C41EF">
        <w:rPr>
          <w:rFonts w:ascii="Times New Roman" w:hAnsi="Times New Roman" w:cs="Times New Roman"/>
          <w:sz w:val="24"/>
          <w:szCs w:val="24"/>
        </w:rPr>
        <w:t xml:space="preserve">glândula suprarrenal esquerda, sugerindo </w:t>
      </w:r>
      <w:proofErr w:type="spellStart"/>
      <w:r w:rsidRPr="000C41EF">
        <w:rPr>
          <w:rFonts w:ascii="Times New Roman" w:hAnsi="Times New Roman" w:cs="Times New Roman"/>
          <w:sz w:val="24"/>
          <w:szCs w:val="24"/>
        </w:rPr>
        <w:t>incidentaloma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41EF">
        <w:rPr>
          <w:rFonts w:ascii="Times New Roman" w:hAnsi="Times New Roman" w:cs="Times New Roman"/>
          <w:sz w:val="24"/>
          <w:szCs w:val="24"/>
        </w:rPr>
        <w:t>encaminhado ao urologista</w:t>
      </w:r>
      <w:r>
        <w:rPr>
          <w:rFonts w:ascii="Times New Roman" w:hAnsi="Times New Roman" w:cs="Times New Roman"/>
          <w:sz w:val="24"/>
          <w:szCs w:val="24"/>
        </w:rPr>
        <w:t xml:space="preserve"> diagnosticado então com feocromocitoma</w:t>
      </w:r>
      <w:r w:rsidRPr="000C41EF">
        <w:rPr>
          <w:rFonts w:ascii="Times New Roman" w:hAnsi="Times New Roman" w:cs="Times New Roman"/>
          <w:sz w:val="24"/>
          <w:szCs w:val="24"/>
        </w:rPr>
        <w:t xml:space="preserve">. DISCUSSÃO: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0C41EF">
        <w:rPr>
          <w:rFonts w:ascii="Times New Roman" w:hAnsi="Times New Roman" w:cs="Times New Roman"/>
          <w:sz w:val="24"/>
          <w:szCs w:val="24"/>
        </w:rPr>
        <w:t>sintomas e sinais encontrados em pacientes portadores de feocromocitoma é consequência direta dos efeitos cardiovasculares, metabólicos e viscerais das catecolaminas.</w:t>
      </w:r>
      <w:r w:rsidRPr="000C41E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Sua suspeita</w:t>
      </w:r>
      <w:r w:rsidRPr="000C41EF">
        <w:rPr>
          <w:rFonts w:ascii="Times New Roman" w:hAnsi="Times New Roman" w:cs="Times New Roman"/>
          <w:sz w:val="24"/>
          <w:szCs w:val="24"/>
        </w:rPr>
        <w:t xml:space="preserve"> deve surgir</w:t>
      </w:r>
      <w:r>
        <w:rPr>
          <w:rFonts w:ascii="Times New Roman" w:hAnsi="Times New Roman" w:cs="Times New Roman"/>
          <w:sz w:val="24"/>
          <w:szCs w:val="24"/>
        </w:rPr>
        <w:t xml:space="preserve"> diante de </w:t>
      </w:r>
      <w:r w:rsidRPr="000C41EF">
        <w:rPr>
          <w:rFonts w:ascii="Times New Roman" w:hAnsi="Times New Roman" w:cs="Times New Roman"/>
          <w:sz w:val="24"/>
          <w:szCs w:val="24"/>
        </w:rPr>
        <w:t>crises hipertensivas, sintomas sugestivos de um ataque de pânico inexplicado ou por hipertensão de difícil controle</w:t>
      </w:r>
      <w:r>
        <w:rPr>
          <w:rFonts w:ascii="Times New Roman" w:hAnsi="Times New Roman" w:cs="Times New Roman"/>
          <w:sz w:val="24"/>
          <w:szCs w:val="24"/>
        </w:rPr>
        <w:t xml:space="preserve">, sendo um </w:t>
      </w:r>
      <w:r w:rsidRPr="000C41EF">
        <w:rPr>
          <w:rFonts w:ascii="Times New Roman" w:hAnsi="Times New Roman" w:cs="Times New Roman"/>
          <w:sz w:val="24"/>
          <w:szCs w:val="24"/>
        </w:rPr>
        <w:t>diagnóstico complexo visto que não existe um marcador tumoral próprio. É necessária a associação de dados clínicos, exames laboratoriais e de imagem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41EF">
        <w:rPr>
          <w:rFonts w:ascii="Times New Roman" w:hAnsi="Times New Roman" w:cs="Times New Roman"/>
          <w:sz w:val="24"/>
          <w:szCs w:val="24"/>
        </w:rPr>
        <w:t>para se ter um diagnóstico preciso.</w:t>
      </w:r>
      <w:r w:rsidR="004B5237">
        <w:rPr>
          <w:rFonts w:ascii="Times New Roman" w:hAnsi="Times New Roman" w:cs="Times New Roman"/>
          <w:sz w:val="24"/>
          <w:szCs w:val="24"/>
        </w:rPr>
        <w:t xml:space="preserve"> </w:t>
      </w:r>
      <w:r w:rsidRPr="000C41EF">
        <w:rPr>
          <w:rFonts w:ascii="Times New Roman" w:hAnsi="Times New Roman" w:cs="Times New Roman"/>
          <w:sz w:val="24"/>
          <w:szCs w:val="24"/>
        </w:rPr>
        <w:t xml:space="preserve">CONCLUSÃO:  Diagnosticar o feocromocitoma é importante não só pelo fato de ter a possibilidade de cura da hipertensão, mas também por evitar a letalidade quando identificado precocemente. </w:t>
      </w:r>
      <w:r>
        <w:rPr>
          <w:rFonts w:ascii="Times New Roman" w:hAnsi="Times New Roman" w:cs="Times New Roman"/>
          <w:sz w:val="24"/>
          <w:szCs w:val="24"/>
        </w:rPr>
        <w:t xml:space="preserve">Portanto </w:t>
      </w:r>
      <w:r w:rsidRPr="000C41EF">
        <w:rPr>
          <w:rFonts w:ascii="Times New Roman" w:hAnsi="Times New Roman" w:cs="Times New Roman"/>
          <w:sz w:val="24"/>
          <w:szCs w:val="24"/>
        </w:rPr>
        <w:t xml:space="preserve">o conhecimento por médicos sobre essa patologia, suas manifestações </w:t>
      </w:r>
      <w:r w:rsidRPr="000C41EF">
        <w:rPr>
          <w:rFonts w:ascii="Times New Roman" w:hAnsi="Times New Roman" w:cs="Times New Roman"/>
          <w:sz w:val="24"/>
          <w:szCs w:val="24"/>
        </w:rPr>
        <w:t>clínicas</w:t>
      </w:r>
      <w:r w:rsidRPr="000C41EF">
        <w:rPr>
          <w:rFonts w:ascii="Times New Roman" w:hAnsi="Times New Roman" w:cs="Times New Roman"/>
          <w:sz w:val="24"/>
          <w:szCs w:val="24"/>
        </w:rPr>
        <w:t xml:space="preserve"> e seu manejo torna-se de grande importância.</w:t>
      </w:r>
    </w:p>
    <w:p w14:paraId="43C4A436" w14:textId="2D95D27C" w:rsidR="0027128E" w:rsidRPr="004B5237" w:rsidRDefault="008C1350" w:rsidP="00613B55">
      <w:pPr>
        <w:jc w:val="both"/>
        <w:rPr>
          <w:rFonts w:ascii="Times New Roman" w:hAnsi="Times New Roman" w:cs="Times New Roman"/>
          <w:sz w:val="24"/>
          <w:szCs w:val="24"/>
        </w:rPr>
      </w:pPr>
      <w:r w:rsidRPr="004B5237">
        <w:rPr>
          <w:rFonts w:ascii="Times New Roman" w:hAnsi="Times New Roman" w:cs="Times New Roman"/>
          <w:sz w:val="24"/>
          <w:szCs w:val="24"/>
        </w:rPr>
        <w:t xml:space="preserve">REFERÊNCIAS </w:t>
      </w:r>
    </w:p>
    <w:p w14:paraId="30D3D997" w14:textId="77777777" w:rsidR="008C1350" w:rsidRPr="004B5237" w:rsidRDefault="008C1350" w:rsidP="00613B55">
      <w:pPr>
        <w:jc w:val="both"/>
        <w:rPr>
          <w:rFonts w:ascii="Times New Roman" w:hAnsi="Times New Roman" w:cs="Times New Roman"/>
          <w:sz w:val="24"/>
          <w:szCs w:val="24"/>
        </w:rPr>
      </w:pPr>
      <w:r w:rsidRPr="004B5237">
        <w:rPr>
          <w:rFonts w:ascii="Times New Roman" w:hAnsi="Times New Roman" w:cs="Times New Roman"/>
          <w:sz w:val="24"/>
          <w:szCs w:val="24"/>
        </w:rPr>
        <w:t xml:space="preserve">Diretrizes Brasileiras de Hipertensão Arterial – 2020. Arq. Bras. </w:t>
      </w:r>
      <w:proofErr w:type="spellStart"/>
      <w:r w:rsidRPr="004B5237">
        <w:rPr>
          <w:rFonts w:ascii="Times New Roman" w:hAnsi="Times New Roman" w:cs="Times New Roman"/>
          <w:sz w:val="24"/>
          <w:szCs w:val="24"/>
        </w:rPr>
        <w:t>Cardiol</w:t>
      </w:r>
      <w:proofErr w:type="spellEnd"/>
      <w:r w:rsidRPr="004B5237">
        <w:rPr>
          <w:rFonts w:ascii="Times New Roman" w:hAnsi="Times New Roman" w:cs="Times New Roman"/>
          <w:sz w:val="24"/>
          <w:szCs w:val="24"/>
        </w:rPr>
        <w:t>., v. 116, n. 3, p. 516-658, mar. 2021.</w:t>
      </w:r>
    </w:p>
    <w:p w14:paraId="01745152" w14:textId="77777777" w:rsidR="004B5237" w:rsidRPr="004B5237" w:rsidRDefault="004B5237" w:rsidP="0061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5" w:history="1">
        <w:proofErr w:type="spellStart"/>
        <w:r w:rsidRPr="004B52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Lo</w:t>
        </w:r>
        <w:proofErr w:type="spellEnd"/>
        <w:r w:rsidRPr="004B52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 xml:space="preserve"> CY, </w:t>
        </w:r>
        <w:proofErr w:type="spellStart"/>
        <w:r w:rsidRPr="004B52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Lam</w:t>
        </w:r>
        <w:proofErr w:type="spellEnd"/>
        <w:r w:rsidRPr="004B52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 xml:space="preserve"> KY, Wat MS, </w:t>
        </w:r>
        <w:proofErr w:type="spellStart"/>
        <w:r w:rsidRPr="004B52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Lam</w:t>
        </w:r>
        <w:proofErr w:type="spellEnd"/>
        <w:r w:rsidRPr="004B52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 xml:space="preserve"> KS. O feocromocitoma adrenal continua sendo um diagnóstico frequentemente negligenciado. Am J </w:t>
        </w:r>
        <w:proofErr w:type="spellStart"/>
        <w:r w:rsidRPr="004B52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Surg</w:t>
        </w:r>
        <w:proofErr w:type="spellEnd"/>
        <w:r w:rsidRPr="004B52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 xml:space="preserve"> 2000; 179:212.</w:t>
        </w:r>
      </w:hyperlink>
    </w:p>
    <w:p w14:paraId="67B89FB5" w14:textId="2603EA92" w:rsidR="008C1350" w:rsidRPr="004B5237" w:rsidRDefault="008C1350" w:rsidP="0061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AE3E4" w14:textId="77777777" w:rsidR="004B5237" w:rsidRPr="004B5237" w:rsidRDefault="004B5237" w:rsidP="00613B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B14B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Young WF Jr. Causas adrenais de hipertensão: feocromocitoma e</w:t>
        </w:r>
        <w:r w:rsidRPr="004B52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 xml:space="preserve"> </w:t>
        </w:r>
        <w:proofErr w:type="spellStart"/>
        <w:r w:rsidRPr="00B14B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aldosteronismo</w:t>
        </w:r>
        <w:proofErr w:type="spellEnd"/>
        <w:r w:rsidRPr="00B14B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 xml:space="preserve"> primário. </w:t>
        </w:r>
        <w:proofErr w:type="spellStart"/>
        <w:r w:rsidRPr="00B14B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Rev</w:t>
        </w:r>
        <w:proofErr w:type="spellEnd"/>
        <w:r w:rsidRPr="00B14B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 xml:space="preserve"> </w:t>
        </w:r>
        <w:proofErr w:type="spellStart"/>
        <w:r w:rsidRPr="00B14B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Endocr</w:t>
        </w:r>
        <w:proofErr w:type="spellEnd"/>
        <w:r w:rsidRPr="00B14B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 xml:space="preserve"> </w:t>
        </w:r>
        <w:proofErr w:type="spellStart"/>
        <w:r w:rsidRPr="00B14B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Metab</w:t>
        </w:r>
        <w:proofErr w:type="spellEnd"/>
        <w:r w:rsidRPr="00B14B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 xml:space="preserve"> </w:t>
        </w:r>
        <w:proofErr w:type="spellStart"/>
        <w:r w:rsidRPr="00B14B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Disord</w:t>
        </w:r>
        <w:proofErr w:type="spellEnd"/>
        <w:r w:rsidRPr="00B14B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 xml:space="preserve"> 2007; 8:30</w:t>
        </w:r>
      </w:hyperlink>
      <w:r w:rsidRPr="004B5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</w:t>
      </w:r>
    </w:p>
    <w:p w14:paraId="7F4AB47C" w14:textId="40F73536" w:rsidR="004B5237" w:rsidRDefault="004B5237" w:rsidP="00613B55">
      <w:pPr>
        <w:jc w:val="both"/>
      </w:pPr>
    </w:p>
    <w:p w14:paraId="66C134DA" w14:textId="1D15800A" w:rsidR="004C7098" w:rsidRDefault="004C7098" w:rsidP="00613B55">
      <w:pPr>
        <w:jc w:val="both"/>
      </w:pPr>
    </w:p>
    <w:p w14:paraId="46B1B2D3" w14:textId="158EB869" w:rsidR="004C7098" w:rsidRPr="00F5650F" w:rsidRDefault="004C7098" w:rsidP="00613B55">
      <w:pPr>
        <w:jc w:val="both"/>
        <w:rPr>
          <w:rFonts w:ascii="Times New Roman" w:hAnsi="Times New Roman" w:cs="Times New Roman"/>
          <w:sz w:val="24"/>
          <w:szCs w:val="24"/>
        </w:rPr>
      </w:pPr>
      <w:r w:rsidRPr="00F5650F">
        <w:rPr>
          <w:rFonts w:ascii="Times New Roman" w:hAnsi="Times New Roman" w:cs="Times New Roman"/>
          <w:sz w:val="24"/>
          <w:szCs w:val="24"/>
        </w:rPr>
        <w:t>PALAVRAS-</w:t>
      </w:r>
      <w:proofErr w:type="gramStart"/>
      <w:r w:rsidRPr="00F5650F">
        <w:rPr>
          <w:rFonts w:ascii="Times New Roman" w:hAnsi="Times New Roman" w:cs="Times New Roman"/>
          <w:sz w:val="24"/>
          <w:szCs w:val="24"/>
        </w:rPr>
        <w:t>CHAVE :</w:t>
      </w:r>
      <w:proofErr w:type="gramEnd"/>
      <w:r w:rsidRPr="00F5650F">
        <w:rPr>
          <w:rFonts w:ascii="Times New Roman" w:hAnsi="Times New Roman" w:cs="Times New Roman"/>
          <w:sz w:val="24"/>
          <w:szCs w:val="24"/>
        </w:rPr>
        <w:t xml:space="preserve"> H</w:t>
      </w:r>
      <w:r w:rsidR="00F5650F">
        <w:rPr>
          <w:rFonts w:ascii="Times New Roman" w:hAnsi="Times New Roman" w:cs="Times New Roman"/>
          <w:sz w:val="24"/>
          <w:szCs w:val="24"/>
        </w:rPr>
        <w:t>ipertensão</w:t>
      </w:r>
      <w:r w:rsidRPr="00F5650F">
        <w:rPr>
          <w:rFonts w:ascii="Times New Roman" w:hAnsi="Times New Roman" w:cs="Times New Roman"/>
          <w:sz w:val="24"/>
          <w:szCs w:val="24"/>
        </w:rPr>
        <w:t xml:space="preserve"> .F</w:t>
      </w:r>
      <w:r w:rsidR="00F5650F">
        <w:rPr>
          <w:rFonts w:ascii="Times New Roman" w:hAnsi="Times New Roman" w:cs="Times New Roman"/>
          <w:sz w:val="24"/>
          <w:szCs w:val="24"/>
        </w:rPr>
        <w:t>eocromocitoma</w:t>
      </w:r>
      <w:r w:rsidRPr="00F5650F">
        <w:rPr>
          <w:rFonts w:ascii="Times New Roman" w:hAnsi="Times New Roman" w:cs="Times New Roman"/>
          <w:sz w:val="24"/>
          <w:szCs w:val="24"/>
        </w:rPr>
        <w:t xml:space="preserve"> .</w:t>
      </w:r>
      <w:r w:rsidR="00F5650F" w:rsidRPr="00F5650F">
        <w:rPr>
          <w:rFonts w:ascii="Times New Roman" w:hAnsi="Times New Roman" w:cs="Times New Roman"/>
          <w:sz w:val="24"/>
          <w:szCs w:val="24"/>
        </w:rPr>
        <w:t>C</w:t>
      </w:r>
      <w:r w:rsidR="00F5650F">
        <w:rPr>
          <w:rFonts w:ascii="Times New Roman" w:hAnsi="Times New Roman" w:cs="Times New Roman"/>
          <w:sz w:val="24"/>
          <w:szCs w:val="24"/>
        </w:rPr>
        <w:t>atecolaminas</w:t>
      </w:r>
      <w:r w:rsidR="00F5650F" w:rsidRPr="00F565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7098" w:rsidRPr="00F5650F" w:rsidSect="00613B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6BA"/>
    <w:multiLevelType w:val="multilevel"/>
    <w:tmpl w:val="E93C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750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8E"/>
    <w:rsid w:val="0027128E"/>
    <w:rsid w:val="004B5237"/>
    <w:rsid w:val="004C104A"/>
    <w:rsid w:val="004C7098"/>
    <w:rsid w:val="00613B55"/>
    <w:rsid w:val="008C1350"/>
    <w:rsid w:val="00AC241B"/>
    <w:rsid w:val="00CF48D5"/>
    <w:rsid w:val="00F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C033"/>
  <w15:chartTrackingRefBased/>
  <w15:docId w15:val="{96D012B8-B214-4163-A933-7D7B6EDD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B5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todate.com/contents/treatment-of-pheochromocytoma-in-adults/abstract/1" TargetMode="External"/><Relationship Id="rId5" Type="http://schemas.openxmlformats.org/officeDocument/2006/relationships/hyperlink" Target="https://www.uptodate.com/contents/treatment-of-pheochromocytoma-in-adults/abstract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Danrley Duarte</dc:creator>
  <cp:keywords/>
  <dc:description/>
  <cp:lastModifiedBy>Danrley Duarte</cp:lastModifiedBy>
  <cp:revision>3</cp:revision>
  <dcterms:created xsi:type="dcterms:W3CDTF">2022-07-08T00:36:00Z</dcterms:created>
  <dcterms:modified xsi:type="dcterms:W3CDTF">2022-07-08T01:05:00Z</dcterms:modified>
</cp:coreProperties>
</file>