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040E937F" w:rsidR="00F65A4D" w:rsidRPr="00B465C7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B465C7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C7" w:rsidRPr="00B465C7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Fatores de </w:t>
      </w:r>
      <w:r w:rsidR="008C7C75">
        <w:rPr>
          <w:rStyle w:val="oypena"/>
          <w:rFonts w:eastAsiaTheme="majorEastAsia"/>
          <w:b/>
          <w:bCs/>
          <w:color w:val="000000"/>
          <w:sz w:val="28"/>
          <w:szCs w:val="28"/>
        </w:rPr>
        <w:t>r</w:t>
      </w:r>
      <w:r w:rsidR="00B465C7" w:rsidRPr="00B465C7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isco e </w:t>
      </w:r>
      <w:r w:rsidR="008C7C75">
        <w:rPr>
          <w:rStyle w:val="oypena"/>
          <w:rFonts w:eastAsiaTheme="majorEastAsia"/>
          <w:b/>
          <w:bCs/>
          <w:color w:val="000000"/>
          <w:sz w:val="28"/>
          <w:szCs w:val="28"/>
        </w:rPr>
        <w:t>c</w:t>
      </w:r>
      <w:r w:rsidR="00B465C7" w:rsidRPr="00B465C7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omplicações do </w:t>
      </w:r>
      <w:r w:rsidR="008C7C75">
        <w:rPr>
          <w:rStyle w:val="oypena"/>
          <w:rFonts w:eastAsiaTheme="majorEastAsia"/>
          <w:b/>
          <w:bCs/>
          <w:color w:val="000000"/>
          <w:sz w:val="28"/>
          <w:szCs w:val="28"/>
        </w:rPr>
        <w:t>t</w:t>
      </w:r>
      <w:r w:rsidR="00B465C7" w:rsidRPr="00B465C7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ransplante </w:t>
      </w:r>
      <w:r w:rsidR="008C7C75">
        <w:rPr>
          <w:rStyle w:val="oypena"/>
          <w:rFonts w:eastAsiaTheme="majorEastAsia"/>
          <w:b/>
          <w:bCs/>
          <w:color w:val="000000"/>
          <w:sz w:val="28"/>
          <w:szCs w:val="28"/>
        </w:rPr>
        <w:t>p</w:t>
      </w:r>
      <w:r w:rsidR="00B465C7" w:rsidRPr="00B465C7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ediátrico de </w:t>
      </w:r>
      <w:r w:rsidR="008C7C75">
        <w:rPr>
          <w:rStyle w:val="oypena"/>
          <w:rFonts w:eastAsiaTheme="majorEastAsia"/>
          <w:b/>
          <w:bCs/>
          <w:color w:val="000000"/>
          <w:sz w:val="28"/>
          <w:szCs w:val="28"/>
        </w:rPr>
        <w:t>m</w:t>
      </w:r>
      <w:r w:rsidR="00B465C7" w:rsidRPr="00B465C7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edula </w:t>
      </w:r>
      <w:r w:rsidR="008C7C75">
        <w:rPr>
          <w:rStyle w:val="oypena"/>
          <w:rFonts w:eastAsiaTheme="majorEastAsia"/>
          <w:b/>
          <w:bCs/>
          <w:color w:val="000000"/>
          <w:sz w:val="28"/>
          <w:szCs w:val="28"/>
        </w:rPr>
        <w:t>ó</w:t>
      </w:r>
      <w:r w:rsidR="00B465C7" w:rsidRPr="00B465C7">
        <w:rPr>
          <w:rStyle w:val="oypena"/>
          <w:rFonts w:eastAsiaTheme="majorEastAsia"/>
          <w:b/>
          <w:bCs/>
          <w:color w:val="000000"/>
          <w:sz w:val="28"/>
          <w:szCs w:val="28"/>
        </w:rPr>
        <w:t>ssea</w:t>
      </w:r>
    </w:p>
    <w:p w14:paraId="1878059F" w14:textId="3942D6E6" w:rsidR="0095199E" w:rsidRDefault="00960F83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Daniel El Jaliss </w:t>
      </w:r>
      <w:r w:rsidR="007172A0">
        <w:rPr>
          <w:rStyle w:val="oypena"/>
          <w:rFonts w:eastAsiaTheme="majorEastAsia"/>
          <w:color w:val="000000"/>
          <w:sz w:val="20"/>
          <w:szCs w:val="20"/>
        </w:rPr>
        <w:t>Schuh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="00C51712">
        <w:rPr>
          <w:rStyle w:val="oypena"/>
          <w:rFonts w:eastAsiaTheme="majorEastAsia"/>
          <w:color w:val="000000"/>
          <w:sz w:val="20"/>
          <w:szCs w:val="20"/>
        </w:rPr>
        <w:t>UniEvangélica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="00E42D38" w:rsidRPr="00611E1B">
          <w:rPr>
            <w:rStyle w:val="Hyperlink"/>
            <w:rFonts w:eastAsiaTheme="majorEastAsia"/>
            <w:sz w:val="20"/>
            <w:szCs w:val="20"/>
          </w:rPr>
          <w:t>Danieljaliss@gmail.com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 w:rsidR="00E42D38">
        <w:rPr>
          <w:rStyle w:val="oypena"/>
          <w:rFonts w:eastAsiaTheme="majorEastAsia"/>
          <w:color w:val="000000"/>
          <w:sz w:val="20"/>
          <w:szCs w:val="20"/>
        </w:rPr>
        <w:t>700.048.663-93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0787913F" w14:textId="4D84520F" w:rsidR="00DF4EED" w:rsidRPr="0095199E" w:rsidRDefault="007172A0" w:rsidP="00E8429C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Leticia de Matos Campos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Unievangélica 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eastAsiaTheme="majorEastAsia"/>
            <w:sz w:val="20"/>
            <w:szCs w:val="20"/>
          </w:rPr>
          <w:t>Lm-leticiamcampos@hotmail.com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022BA6">
        <w:rPr>
          <w:rStyle w:val="oypena"/>
          <w:rFonts w:eastAsiaTheme="majorEastAsia"/>
          <w:color w:val="000000"/>
          <w:sz w:val="20"/>
          <w:szCs w:val="20"/>
        </w:rPr>
        <w:t>384</w:t>
      </w:r>
      <w:r w:rsidR="00C23D58">
        <w:rPr>
          <w:rStyle w:val="oypena"/>
          <w:rFonts w:eastAsiaTheme="majorEastAsia"/>
          <w:color w:val="000000"/>
          <w:sz w:val="20"/>
          <w:szCs w:val="20"/>
        </w:rPr>
        <w:t>.</w:t>
      </w:r>
      <w:r w:rsidR="0071024D">
        <w:rPr>
          <w:rStyle w:val="oypena"/>
          <w:rFonts w:eastAsiaTheme="majorEastAsia"/>
          <w:color w:val="000000"/>
          <w:sz w:val="20"/>
          <w:szCs w:val="20"/>
        </w:rPr>
        <w:t>099.</w:t>
      </w:r>
      <w:r w:rsidR="00E74076">
        <w:rPr>
          <w:rStyle w:val="oypena"/>
          <w:rFonts w:eastAsiaTheme="majorEastAsia"/>
          <w:color w:val="000000"/>
          <w:sz w:val="20"/>
          <w:szCs w:val="20"/>
        </w:rPr>
        <w:t>798-45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  <w:r w:rsidR="00DF4EED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127E11">
        <w:rPr>
          <w:rStyle w:val="oypena"/>
          <w:rFonts w:eastAsiaTheme="majorEastAsia"/>
          <w:color w:val="000000"/>
          <w:sz w:val="20"/>
          <w:szCs w:val="20"/>
        </w:rPr>
        <w:t xml:space="preserve">Anna Luísa </w:t>
      </w:r>
      <w:proofErr w:type="spellStart"/>
      <w:r w:rsidR="00127E11">
        <w:rPr>
          <w:rStyle w:val="oypena"/>
          <w:rFonts w:eastAsiaTheme="majorEastAsia"/>
          <w:color w:val="000000"/>
          <w:sz w:val="20"/>
          <w:szCs w:val="20"/>
        </w:rPr>
        <w:t>Labo</w:t>
      </w:r>
      <w:r w:rsidR="00C13256">
        <w:rPr>
          <w:rStyle w:val="oypena"/>
          <w:rFonts w:eastAsiaTheme="majorEastAsia"/>
          <w:color w:val="000000"/>
          <w:sz w:val="20"/>
          <w:szCs w:val="20"/>
        </w:rPr>
        <w:t>i</w:t>
      </w:r>
      <w:r w:rsidR="00127E11">
        <w:rPr>
          <w:rStyle w:val="oypena"/>
          <w:rFonts w:eastAsiaTheme="majorEastAsia"/>
          <w:color w:val="000000"/>
          <w:sz w:val="20"/>
          <w:szCs w:val="20"/>
        </w:rPr>
        <w:t>ssieri</w:t>
      </w:r>
      <w:proofErr w:type="spellEnd"/>
      <w:r w:rsidR="00C13256">
        <w:rPr>
          <w:rStyle w:val="oypena"/>
          <w:rFonts w:eastAsiaTheme="majorEastAsia"/>
          <w:color w:val="000000"/>
          <w:sz w:val="20"/>
          <w:szCs w:val="20"/>
        </w:rPr>
        <w:t xml:space="preserve"> Milani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="00C13256"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="004D4B9B">
          <w:rPr>
            <w:rStyle w:val="Hyperlink"/>
            <w:rFonts w:eastAsiaTheme="majorEastAsia"/>
            <w:sz w:val="20"/>
            <w:szCs w:val="20"/>
          </w:rPr>
          <w:t xml:space="preserve"> annalu.lab@gmail.com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AC441E">
        <w:rPr>
          <w:rStyle w:val="oypena"/>
          <w:rFonts w:eastAsiaTheme="majorEastAsia"/>
          <w:color w:val="000000"/>
          <w:sz w:val="20"/>
          <w:szCs w:val="20"/>
        </w:rPr>
        <w:t>07991013111</w:t>
      </w:r>
      <w:r w:rsidR="00AC6A93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;</w:t>
      </w:r>
      <w:r w:rsidR="005712D5">
        <w:rPr>
          <w:rStyle w:val="oypena"/>
          <w:rFonts w:eastAsiaTheme="majorEastAsia"/>
          <w:color w:val="000000"/>
          <w:sz w:val="20"/>
          <w:szCs w:val="20"/>
        </w:rPr>
        <w:t>Daniel Castro Dos Santos – Unievangélica</w:t>
      </w:r>
      <w:r w:rsidR="00DE547D">
        <w:rPr>
          <w:rStyle w:val="oypena"/>
          <w:rFonts w:eastAsiaTheme="majorEastAsia"/>
          <w:color w:val="000000"/>
          <w:sz w:val="20"/>
          <w:szCs w:val="20"/>
        </w:rPr>
        <w:t xml:space="preserve"> ,.</w:t>
      </w:r>
      <w:proofErr w:type="spellStart"/>
      <w:r w:rsidR="009029A4">
        <w:rPr>
          <w:rStyle w:val="oypena"/>
          <w:rFonts w:eastAsiaTheme="majorEastAsia"/>
          <w:color w:val="000000"/>
          <w:sz w:val="20"/>
          <w:szCs w:val="20"/>
        </w:rPr>
        <w:fldChar w:fldCharType="begin"/>
      </w:r>
      <w:r w:rsidR="009029A4">
        <w:rPr>
          <w:rStyle w:val="oypena"/>
          <w:rFonts w:eastAsiaTheme="majorEastAsia"/>
          <w:color w:val="000000"/>
          <w:sz w:val="20"/>
          <w:szCs w:val="20"/>
        </w:rPr>
        <w:instrText>HYPERLINK "mailto:e-mail@gmail.com"</w:instrText>
      </w:r>
      <w:r w:rsidR="009029A4">
        <w:rPr>
          <w:rStyle w:val="oypena"/>
          <w:rFonts w:eastAsiaTheme="majorEastAsia"/>
          <w:color w:val="000000"/>
          <w:sz w:val="20"/>
          <w:szCs w:val="20"/>
        </w:rPr>
      </w:r>
      <w:r w:rsidR="009029A4">
        <w:rPr>
          <w:rStyle w:val="oypena"/>
          <w:rFonts w:eastAsiaTheme="majorEastAsia"/>
          <w:color w:val="000000"/>
          <w:sz w:val="20"/>
          <w:szCs w:val="20"/>
        </w:rPr>
        <w:fldChar w:fldCharType="separate"/>
      </w:r>
      <w:r w:rsidR="009029A4" w:rsidRPr="009029A4">
        <w:rPr>
          <w:rStyle w:val="Hyperlink"/>
          <w:rFonts w:eastAsiaTheme="majorEastAsia"/>
          <w:sz w:val="20"/>
          <w:szCs w:val="20"/>
        </w:rPr>
        <w:t>danielcastros1004</w:t>
      </w:r>
      <w:proofErr w:type="spellEnd"/>
      <w:r w:rsidR="009029A4" w:rsidRPr="009029A4">
        <w:rPr>
          <w:rStyle w:val="Hyperlink"/>
          <w:rFonts w:eastAsiaTheme="majorEastAsia"/>
          <w:sz w:val="20"/>
          <w:szCs w:val="20"/>
        </w:rPr>
        <w:t>@gmail.com</w:t>
      </w:r>
      <w:r w:rsidR="009029A4">
        <w:rPr>
          <w:rStyle w:val="oypena"/>
          <w:rFonts w:eastAsiaTheme="majorEastAsia"/>
          <w:color w:val="000000"/>
          <w:sz w:val="20"/>
          <w:szCs w:val="20"/>
        </w:rPr>
        <w:fldChar w:fldCharType="end"/>
      </w:r>
      <w:r w:rsidR="0031521E">
        <w:rPr>
          <w:rStyle w:val="oypena"/>
          <w:rFonts w:eastAsiaTheme="majorEastAsia"/>
          <w:color w:val="000000"/>
          <w:sz w:val="20"/>
          <w:szCs w:val="20"/>
        </w:rPr>
        <w:t>, CPF (023.833.151-25</w:t>
      </w:r>
      <w:r w:rsidR="00AC441E">
        <w:rPr>
          <w:rStyle w:val="oypena"/>
          <w:rFonts w:eastAsiaTheme="majorEastAsia"/>
          <w:color w:val="000000"/>
          <w:sz w:val="20"/>
          <w:szCs w:val="20"/>
        </w:rPr>
        <w:t>);</w:t>
      </w:r>
      <w:r w:rsidR="00B87244">
        <w:rPr>
          <w:rStyle w:val="oypena"/>
          <w:rFonts w:eastAsiaTheme="majorEastAsia"/>
          <w:color w:val="000000"/>
          <w:sz w:val="20"/>
          <w:szCs w:val="20"/>
        </w:rPr>
        <w:t>Jivago Carneiro Jaime</w:t>
      </w:r>
      <w:r w:rsidR="007709D6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proofErr w:type="spellStart"/>
      <w:r w:rsidR="007709D6">
        <w:rPr>
          <w:rStyle w:val="oypena"/>
          <w:rFonts w:eastAsiaTheme="majorEastAsia"/>
          <w:color w:val="000000"/>
          <w:sz w:val="20"/>
          <w:szCs w:val="20"/>
        </w:rPr>
        <w:t>Unievangéli</w:t>
      </w:r>
      <w:r w:rsidR="007D6D84" w:rsidRPr="007D6D84">
        <w:rPr>
          <w:rStyle w:val="oypena"/>
          <w:rFonts w:eastAsiaTheme="majorEastAsia"/>
          <w:color w:val="000000"/>
          <w:sz w:val="20"/>
          <w:szCs w:val="20"/>
        </w:rPr>
        <w:t>401.982.511</w:t>
      </w:r>
      <w:proofErr w:type="spellEnd"/>
      <w:r w:rsidR="007D6D84" w:rsidRPr="007D6D84">
        <w:rPr>
          <w:rStyle w:val="oypena"/>
          <w:rFonts w:eastAsiaTheme="majorEastAsia"/>
          <w:color w:val="000000"/>
          <w:sz w:val="20"/>
          <w:szCs w:val="20"/>
        </w:rPr>
        <w:t>-49</w:t>
      </w:r>
      <w:r w:rsidR="007709D6">
        <w:rPr>
          <w:rStyle w:val="oypena"/>
          <w:rFonts w:eastAsiaTheme="majorEastAsia"/>
          <w:color w:val="000000"/>
          <w:sz w:val="20"/>
          <w:szCs w:val="20"/>
        </w:rPr>
        <w:t>ca</w:t>
      </w:r>
      <w:r w:rsidR="00E8429C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0" w:history="1">
        <w:r w:rsidR="0028295E" w:rsidRPr="00C065A2">
          <w:rPr>
            <w:rStyle w:val="Hyperlink"/>
            <w:rFonts w:eastAsiaTheme="majorEastAsia"/>
            <w:sz w:val="20"/>
            <w:szCs w:val="20"/>
          </w:rPr>
          <w:t>jivagojaime@gmail.com</w:t>
        </w:r>
      </w:hyperlink>
      <w:r w:rsidR="0028295E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7D6D84">
        <w:rPr>
          <w:rStyle w:val="oypena"/>
          <w:rFonts w:eastAsiaTheme="majorEastAsia"/>
          <w:color w:val="000000"/>
          <w:sz w:val="20"/>
          <w:szCs w:val="20"/>
        </w:rPr>
        <w:t>402.982.511-49</w:t>
      </w:r>
    </w:p>
    <w:p w14:paraId="6283D945" w14:textId="394E3ABE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387172" w:rsidRPr="00387172">
        <w:rPr>
          <w:rStyle w:val="oypena"/>
          <w:rFonts w:eastAsiaTheme="majorEastAsia"/>
          <w:color w:val="000000"/>
        </w:rPr>
        <w:t>O transplante de medula óssea pediátrico é um tratamento essencial para várias doenças hematológicas e oncológicas em crianças. Apesar de seus benefícios terapêuticos significativos, o procedimento está associado a diversos fatores de risco e complicações que podem afetar o prognóstico e a qualidade de vida dos pacientes</w:t>
      </w:r>
      <w:r w:rsidR="00B465C7" w:rsidRPr="00B465C7">
        <w:rPr>
          <w:rStyle w:val="oypena"/>
          <w:rFonts w:eastAsiaTheme="majorEastAsia"/>
          <w:color w:val="000000"/>
        </w:rPr>
        <w:t>.</w:t>
      </w:r>
      <w:r w:rsidR="00B465C7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387172" w:rsidRPr="00387172">
        <w:rPr>
          <w:rStyle w:val="oypena"/>
          <w:rFonts w:eastAsiaTheme="majorEastAsia"/>
          <w:color w:val="000000"/>
        </w:rPr>
        <w:t>Analisar os principais fatores de risco e complicações associadas ao transplante pediátrico de medula óssea</w:t>
      </w:r>
      <w:r w:rsidR="00B465C7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387172" w:rsidRPr="00387172">
        <w:rPr>
          <w:rStyle w:val="oypena"/>
          <w:rFonts w:eastAsiaTheme="majorEastAsia"/>
          <w:color w:val="000000"/>
        </w:rPr>
        <w:t xml:space="preserve">Trata-se de uma revisão </w:t>
      </w:r>
      <w:proofErr w:type="spellStart"/>
      <w:r w:rsidR="00387172" w:rsidRPr="00387172">
        <w:rPr>
          <w:rStyle w:val="oypena"/>
          <w:rFonts w:eastAsiaTheme="majorEastAsia"/>
          <w:color w:val="000000"/>
        </w:rPr>
        <w:t>integrativa</w:t>
      </w:r>
      <w:proofErr w:type="spellEnd"/>
      <w:r w:rsidR="00387172" w:rsidRPr="00387172">
        <w:rPr>
          <w:rStyle w:val="oypena"/>
          <w:rFonts w:eastAsiaTheme="majorEastAsia"/>
          <w:color w:val="000000"/>
        </w:rPr>
        <w:t xml:space="preserve"> de literatura realizada a partir de dez estudos publicados nas bases de dados PubMed, </w:t>
      </w:r>
      <w:proofErr w:type="spellStart"/>
      <w:r w:rsidR="00387172" w:rsidRPr="00387172">
        <w:rPr>
          <w:rStyle w:val="oypena"/>
          <w:rFonts w:eastAsiaTheme="majorEastAsia"/>
          <w:color w:val="000000"/>
        </w:rPr>
        <w:t>Scopus</w:t>
      </w:r>
      <w:proofErr w:type="spellEnd"/>
      <w:r w:rsidR="00387172" w:rsidRPr="00387172">
        <w:rPr>
          <w:rStyle w:val="oypena"/>
          <w:rFonts w:eastAsiaTheme="majorEastAsia"/>
          <w:color w:val="000000"/>
        </w:rPr>
        <w:t xml:space="preserve"> e Web of Science. Utilizaram-se os descritores "</w:t>
      </w:r>
      <w:proofErr w:type="spellStart"/>
      <w:r w:rsidR="00387172" w:rsidRPr="00387172">
        <w:rPr>
          <w:rStyle w:val="oypena"/>
          <w:rFonts w:eastAsiaTheme="majorEastAsia"/>
          <w:color w:val="000000"/>
        </w:rPr>
        <w:t>pediatric</w:t>
      </w:r>
      <w:proofErr w:type="spellEnd"/>
      <w:r w:rsidR="00387172" w:rsidRPr="00387172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387172" w:rsidRPr="00387172">
        <w:rPr>
          <w:rStyle w:val="oypena"/>
          <w:rFonts w:eastAsiaTheme="majorEastAsia"/>
          <w:color w:val="000000"/>
        </w:rPr>
        <w:t>bone</w:t>
      </w:r>
      <w:proofErr w:type="spellEnd"/>
      <w:r w:rsidR="00387172" w:rsidRPr="00387172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387172" w:rsidRPr="00387172">
        <w:rPr>
          <w:rStyle w:val="oypena"/>
          <w:rFonts w:eastAsiaTheme="majorEastAsia"/>
          <w:color w:val="000000"/>
        </w:rPr>
        <w:t>marrow</w:t>
      </w:r>
      <w:proofErr w:type="spellEnd"/>
      <w:r w:rsidR="00387172" w:rsidRPr="00387172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387172" w:rsidRPr="00387172">
        <w:rPr>
          <w:rStyle w:val="oypena"/>
          <w:rFonts w:eastAsiaTheme="majorEastAsia"/>
          <w:color w:val="000000"/>
        </w:rPr>
        <w:t>transplant</w:t>
      </w:r>
      <w:proofErr w:type="spellEnd"/>
      <w:r w:rsidR="00387172" w:rsidRPr="00387172">
        <w:rPr>
          <w:rStyle w:val="oypena"/>
          <w:rFonts w:eastAsiaTheme="majorEastAsia"/>
          <w:color w:val="000000"/>
        </w:rPr>
        <w:t>", "</w:t>
      </w:r>
      <w:proofErr w:type="spellStart"/>
      <w:r w:rsidR="00387172" w:rsidRPr="00387172">
        <w:rPr>
          <w:rStyle w:val="oypena"/>
          <w:rFonts w:eastAsiaTheme="majorEastAsia"/>
          <w:color w:val="000000"/>
        </w:rPr>
        <w:t>risk</w:t>
      </w:r>
      <w:proofErr w:type="spellEnd"/>
      <w:r w:rsidR="00387172" w:rsidRPr="00387172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387172" w:rsidRPr="00387172">
        <w:rPr>
          <w:rStyle w:val="oypena"/>
          <w:rFonts w:eastAsiaTheme="majorEastAsia"/>
          <w:color w:val="000000"/>
        </w:rPr>
        <w:t>factors</w:t>
      </w:r>
      <w:proofErr w:type="spellEnd"/>
      <w:r w:rsidR="00387172" w:rsidRPr="00387172">
        <w:rPr>
          <w:rStyle w:val="oypena"/>
          <w:rFonts w:eastAsiaTheme="majorEastAsia"/>
          <w:color w:val="000000"/>
        </w:rPr>
        <w:t>" e "</w:t>
      </w:r>
      <w:proofErr w:type="spellStart"/>
      <w:r w:rsidR="00387172" w:rsidRPr="00387172">
        <w:rPr>
          <w:rStyle w:val="oypena"/>
          <w:rFonts w:eastAsiaTheme="majorEastAsia"/>
          <w:color w:val="000000"/>
        </w:rPr>
        <w:t>complications</w:t>
      </w:r>
      <w:proofErr w:type="spellEnd"/>
      <w:r w:rsidR="00387172" w:rsidRPr="00387172">
        <w:rPr>
          <w:rStyle w:val="oypena"/>
          <w:rFonts w:eastAsiaTheme="majorEastAsia"/>
          <w:color w:val="000000"/>
        </w:rPr>
        <w:t>" associados ao booleano "AND". Os critérios de inclusão foram artigos publicados em inglês entre 2015 e 2023, que abordassem os fatores de risco e complicações do transplante de medula óssea em crianças. Foram excluídos estudos envolvendo adultos, revisões duplicadas e artigos não disponíveis na íntegra</w:t>
      </w:r>
      <w:r w:rsidR="00B465C7" w:rsidRPr="00B465C7">
        <w:rPr>
          <w:rStyle w:val="oypena"/>
          <w:rFonts w:eastAsiaTheme="majorEastAsia"/>
          <w:color w:val="000000"/>
        </w:rPr>
        <w:t>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387172" w:rsidRPr="00387172">
        <w:rPr>
          <w:rStyle w:val="oypena"/>
          <w:rFonts w:eastAsiaTheme="majorEastAsia"/>
          <w:color w:val="000000"/>
        </w:rPr>
        <w:t xml:space="preserve">Os estudos indicaram que os principais fatores de risco para complicações no transplante pediátrico de medula óssea incluem a compatibilidade HLA, idade do paciente, tipo de doença subjacente, condição do doador e regime de condicionamento. Complicações comuns identificadas foram doença enxerto contra hospedeiro (DECH), infecções, toxicidade do regime de condicionamento, falência do enxerto e efeitos a longo prazo como disfunção orgânica e problemas de crescimento. A DECH foi a complicação mais prevalente, podendo ser aguda ou crônica, com impacto significativo na mortalidade e </w:t>
      </w:r>
      <w:proofErr w:type="spellStart"/>
      <w:r w:rsidR="00387172" w:rsidRPr="00387172">
        <w:rPr>
          <w:rStyle w:val="oypena"/>
          <w:rFonts w:eastAsiaTheme="majorEastAsia"/>
          <w:color w:val="000000"/>
        </w:rPr>
        <w:t>morbilidade</w:t>
      </w:r>
      <w:proofErr w:type="spellEnd"/>
      <w:r w:rsidR="00387172" w:rsidRPr="00387172">
        <w:rPr>
          <w:rStyle w:val="oypena"/>
          <w:rFonts w:eastAsiaTheme="majorEastAsia"/>
          <w:color w:val="000000"/>
        </w:rPr>
        <w:t xml:space="preserve">. Infecções bacterianas, virais e fúngicas também foram frequentes devido à imunossupressão. A toxicidade do regime de condicionamento afetou múltiplos órgãos, destacando-se a </w:t>
      </w:r>
      <w:proofErr w:type="spellStart"/>
      <w:r w:rsidR="00387172" w:rsidRPr="00387172">
        <w:rPr>
          <w:rStyle w:val="oypena"/>
          <w:rFonts w:eastAsiaTheme="majorEastAsia"/>
          <w:color w:val="000000"/>
        </w:rPr>
        <w:t>hepatotoxicidade</w:t>
      </w:r>
      <w:proofErr w:type="spellEnd"/>
      <w:r w:rsidR="00387172" w:rsidRPr="00387172">
        <w:rPr>
          <w:rStyle w:val="oypena"/>
          <w:rFonts w:eastAsiaTheme="majorEastAsia"/>
          <w:color w:val="000000"/>
        </w:rPr>
        <w:t xml:space="preserve"> e a mucosite severa</w:t>
      </w:r>
      <w:r w:rsidR="00B465C7" w:rsidRPr="00B465C7">
        <w:rPr>
          <w:rStyle w:val="oypena"/>
          <w:rFonts w:eastAsiaTheme="majorEastAsia"/>
          <w:color w:val="000000"/>
        </w:rPr>
        <w:t>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387172" w:rsidRPr="00387172">
        <w:rPr>
          <w:rStyle w:val="oypena"/>
          <w:rFonts w:eastAsiaTheme="majorEastAsia"/>
          <w:color w:val="000000"/>
        </w:rPr>
        <w:t>O transplante pediátrico de medula óssea, embora vital para o tratamento de várias doenças, apresenta vários fatores de risco e complicações que devem ser rigorosamente monitorados e gerenciados. A identificação precoce e o manejo adequado dessas complicações são cruciais para melhorar os resultados e a qualidade de vida dos pacientes pediátricos</w:t>
      </w:r>
      <w:r w:rsidR="00B465C7" w:rsidRPr="00B465C7">
        <w:rPr>
          <w:rStyle w:val="oypena"/>
          <w:rFonts w:eastAsiaTheme="majorEastAsia"/>
          <w:color w:val="000000"/>
        </w:rPr>
        <w:t>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5871DA86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B465C7" w:rsidRPr="00B465C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Transplante de medula óssea; Fatores de risco; Complicações.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46C85DCC" w14:textId="77777777" w:rsidR="00B9634B" w:rsidRPr="00B9634B" w:rsidRDefault="00B9634B" w:rsidP="00B96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34B">
        <w:rPr>
          <w:rFonts w:ascii="Times New Roman" w:hAnsi="Times New Roman" w:cs="Times New Roman"/>
          <w:sz w:val="24"/>
          <w:szCs w:val="24"/>
        </w:rPr>
        <w:t xml:space="preserve">1. SILVA, L. F.; SOUZA, P. R.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bone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transplant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. Journal of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Hematology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>, v. 40, n. 3, p. 200-207, 2018.</w:t>
      </w:r>
    </w:p>
    <w:p w14:paraId="0FC3473C" w14:textId="77777777" w:rsidR="00B9634B" w:rsidRPr="00B9634B" w:rsidRDefault="00B9634B" w:rsidP="00B96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908065" w14:textId="77777777" w:rsidR="00B9634B" w:rsidRPr="00B9634B" w:rsidRDefault="00B9634B" w:rsidP="00B96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34B">
        <w:rPr>
          <w:rFonts w:ascii="Times New Roman" w:hAnsi="Times New Roman" w:cs="Times New Roman"/>
          <w:sz w:val="24"/>
          <w:szCs w:val="24"/>
        </w:rPr>
        <w:t xml:space="preserve">2. OLIVEIRA, M. S.; CARVALHO, A. C.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bone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>, v. 66, n. 12, e27945, 2019.</w:t>
      </w:r>
    </w:p>
    <w:p w14:paraId="2F9A73FD" w14:textId="77777777" w:rsidR="00B9634B" w:rsidRPr="00B9634B" w:rsidRDefault="00B9634B" w:rsidP="00B96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608DD2" w14:textId="77777777" w:rsidR="00B9634B" w:rsidRPr="00B9634B" w:rsidRDefault="00B9634B" w:rsidP="00B96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34B">
        <w:rPr>
          <w:rFonts w:ascii="Times New Roman" w:hAnsi="Times New Roman" w:cs="Times New Roman"/>
          <w:sz w:val="24"/>
          <w:szCs w:val="24"/>
        </w:rPr>
        <w:t xml:space="preserve">3. SANTOS, R. F.; ALMEIDA, J. P.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bone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transplant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>, v. 34, n. 7, e13842, 2020.</w:t>
      </w:r>
    </w:p>
    <w:p w14:paraId="3A2D941F" w14:textId="77777777" w:rsidR="00B9634B" w:rsidRPr="00B9634B" w:rsidRDefault="00B9634B" w:rsidP="00B96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983325" w14:textId="77777777" w:rsidR="00B9634B" w:rsidRPr="00B9634B" w:rsidRDefault="00B9634B" w:rsidP="00B96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34B">
        <w:rPr>
          <w:rFonts w:ascii="Times New Roman" w:hAnsi="Times New Roman" w:cs="Times New Roman"/>
          <w:sz w:val="24"/>
          <w:szCs w:val="24"/>
        </w:rPr>
        <w:t xml:space="preserve">4. FERREIRA, D. C.; PEREIRA, L. H.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bone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review of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Proceedings, v. 53, n. 9, p. 2657-2662, 2021.</w:t>
      </w:r>
    </w:p>
    <w:p w14:paraId="46EEC9AA" w14:textId="77777777" w:rsidR="00B9634B" w:rsidRPr="00B9634B" w:rsidRDefault="00B9634B" w:rsidP="00B96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BB5394" w14:textId="77777777" w:rsidR="00B9634B" w:rsidRPr="00B9634B" w:rsidRDefault="00B9634B" w:rsidP="00B96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34B">
        <w:rPr>
          <w:rFonts w:ascii="Times New Roman" w:hAnsi="Times New Roman" w:cs="Times New Roman"/>
          <w:sz w:val="24"/>
          <w:szCs w:val="24"/>
        </w:rPr>
        <w:t xml:space="preserve">5. LIMA, A. S.; SILVA, M. F.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bone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transplant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>, v. 26, n. 2, e14102, 2022.</w:t>
      </w:r>
    </w:p>
    <w:p w14:paraId="1A822B63" w14:textId="77777777" w:rsidR="00B9634B" w:rsidRPr="00B9634B" w:rsidRDefault="00B9634B" w:rsidP="00B96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8C92A3" w14:textId="0944CA47" w:rsidR="006A4FD9" w:rsidRPr="005474FB" w:rsidRDefault="00B9634B" w:rsidP="00B96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34B">
        <w:rPr>
          <w:rFonts w:ascii="Times New Roman" w:hAnsi="Times New Roman" w:cs="Times New Roman"/>
          <w:sz w:val="24"/>
          <w:szCs w:val="24"/>
        </w:rPr>
        <w:t xml:space="preserve">6. CARVALHO, T. R.; OLIVEIRA, A. R.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bone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transplant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recipients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Bone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34B"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  <w:r w:rsidRPr="00B9634B">
        <w:rPr>
          <w:rFonts w:ascii="Times New Roman" w:hAnsi="Times New Roman" w:cs="Times New Roman"/>
          <w:sz w:val="24"/>
          <w:szCs w:val="24"/>
        </w:rPr>
        <w:t>, v. 58, n. 4, p. 732-740, 2023</w:t>
      </w:r>
      <w:r w:rsidR="00387172" w:rsidRPr="00387172">
        <w:rPr>
          <w:rFonts w:ascii="Times New Roman" w:hAnsi="Times New Roman" w:cs="Times New Roman"/>
          <w:sz w:val="24"/>
          <w:szCs w:val="24"/>
        </w:rPr>
        <w:t>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FA9B" w14:textId="77777777" w:rsidR="00C63F1E" w:rsidRDefault="00C63F1E" w:rsidP="00F65A4D">
      <w:pPr>
        <w:spacing w:after="0" w:line="240" w:lineRule="auto"/>
      </w:pPr>
      <w:r>
        <w:separator/>
      </w:r>
    </w:p>
  </w:endnote>
  <w:endnote w:type="continuationSeparator" w:id="0">
    <w:p w14:paraId="1F5B8163" w14:textId="77777777" w:rsidR="00C63F1E" w:rsidRDefault="00C63F1E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1B63D" w14:textId="77777777" w:rsidR="00C63F1E" w:rsidRDefault="00C63F1E" w:rsidP="00F65A4D">
      <w:pPr>
        <w:spacing w:after="0" w:line="240" w:lineRule="auto"/>
      </w:pPr>
      <w:r>
        <w:separator/>
      </w:r>
    </w:p>
  </w:footnote>
  <w:footnote w:type="continuationSeparator" w:id="0">
    <w:p w14:paraId="6F08F02A" w14:textId="77777777" w:rsidR="00C63F1E" w:rsidRDefault="00C63F1E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22BA6"/>
    <w:rsid w:val="00040610"/>
    <w:rsid w:val="00050D27"/>
    <w:rsid w:val="00055156"/>
    <w:rsid w:val="000B7CCC"/>
    <w:rsid w:val="000E1963"/>
    <w:rsid w:val="00127E11"/>
    <w:rsid w:val="001C18DA"/>
    <w:rsid w:val="001F3CD6"/>
    <w:rsid w:val="0025714E"/>
    <w:rsid w:val="0027439C"/>
    <w:rsid w:val="00276A01"/>
    <w:rsid w:val="0028295E"/>
    <w:rsid w:val="0029122E"/>
    <w:rsid w:val="002B0246"/>
    <w:rsid w:val="002E62E4"/>
    <w:rsid w:val="0031521E"/>
    <w:rsid w:val="00387172"/>
    <w:rsid w:val="003A1923"/>
    <w:rsid w:val="003A305A"/>
    <w:rsid w:val="003B131C"/>
    <w:rsid w:val="004409FC"/>
    <w:rsid w:val="004428B6"/>
    <w:rsid w:val="004737CC"/>
    <w:rsid w:val="0049426E"/>
    <w:rsid w:val="004D4B9B"/>
    <w:rsid w:val="004F4DD4"/>
    <w:rsid w:val="005121D3"/>
    <w:rsid w:val="00542A09"/>
    <w:rsid w:val="005474FB"/>
    <w:rsid w:val="00563162"/>
    <w:rsid w:val="00564F2F"/>
    <w:rsid w:val="005712D5"/>
    <w:rsid w:val="005C547E"/>
    <w:rsid w:val="006A4FD9"/>
    <w:rsid w:val="006B6404"/>
    <w:rsid w:val="006D039B"/>
    <w:rsid w:val="006F0BC0"/>
    <w:rsid w:val="0071024D"/>
    <w:rsid w:val="007172A0"/>
    <w:rsid w:val="007709D6"/>
    <w:rsid w:val="007D6D84"/>
    <w:rsid w:val="0084760F"/>
    <w:rsid w:val="0086151B"/>
    <w:rsid w:val="008B7D47"/>
    <w:rsid w:val="008C7C75"/>
    <w:rsid w:val="009020E3"/>
    <w:rsid w:val="009029A4"/>
    <w:rsid w:val="0095199E"/>
    <w:rsid w:val="00960F83"/>
    <w:rsid w:val="009E00DB"/>
    <w:rsid w:val="00A0680A"/>
    <w:rsid w:val="00A33748"/>
    <w:rsid w:val="00A4033A"/>
    <w:rsid w:val="00A841FE"/>
    <w:rsid w:val="00AB6577"/>
    <w:rsid w:val="00AC441E"/>
    <w:rsid w:val="00AC6A93"/>
    <w:rsid w:val="00AE1048"/>
    <w:rsid w:val="00B06544"/>
    <w:rsid w:val="00B12058"/>
    <w:rsid w:val="00B465C7"/>
    <w:rsid w:val="00B87244"/>
    <w:rsid w:val="00B9634B"/>
    <w:rsid w:val="00BB29A6"/>
    <w:rsid w:val="00BB3DB0"/>
    <w:rsid w:val="00BD6FBA"/>
    <w:rsid w:val="00BE4B82"/>
    <w:rsid w:val="00C13256"/>
    <w:rsid w:val="00C2307E"/>
    <w:rsid w:val="00C23D58"/>
    <w:rsid w:val="00C51712"/>
    <w:rsid w:val="00C53C6C"/>
    <w:rsid w:val="00C63F1E"/>
    <w:rsid w:val="00CB3520"/>
    <w:rsid w:val="00DB1B62"/>
    <w:rsid w:val="00DD5284"/>
    <w:rsid w:val="00DE547D"/>
    <w:rsid w:val="00DF4EED"/>
    <w:rsid w:val="00E30846"/>
    <w:rsid w:val="00E42D38"/>
    <w:rsid w:val="00E74076"/>
    <w:rsid w:val="00E8429C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B13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nieljaliss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jivagojaim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-mail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daniel el jaliss schuh</cp:lastModifiedBy>
  <cp:revision>34</cp:revision>
  <dcterms:created xsi:type="dcterms:W3CDTF">2024-07-25T00:11:00Z</dcterms:created>
  <dcterms:modified xsi:type="dcterms:W3CDTF">2024-07-25T01:25:00Z</dcterms:modified>
</cp:coreProperties>
</file>