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2E17" w:rsidRDefault="00BF2E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DA PREVALÊNCIA DE ESTRESSE PSICOLÓGICO EM GESTANTES DURANTE O COVID-19</w:t>
      </w: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BF2E17" w:rsidRDefault="00890CC3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Leitão, Jaqueline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Emily Lessa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</w:t>
      </w: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Saraiva, Hugo Severo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 </w:t>
      </w: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Bueno, Pedro Gabriel Milhomen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 </w:t>
      </w: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Luan Gaspar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</w:p>
    <w:p w:rsidR="00BF2E17" w:rsidRDefault="00890CC3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Magalhães, Ana Carolina Marques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7  </w:t>
      </w:r>
    </w:p>
    <w:p w:rsidR="00BF2E17" w:rsidRDefault="00890CC3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Zanoni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Rodrigo Daniel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BF2E17" w:rsidRDefault="00890C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gravidez constitui um período caracterizado por alterações fisiológicas e psicológicas significativas. A eclosão da pandemia de COVID-19 exercitou influência sobre o estado mental das gestantes, uma resultante das taxas de mortalidade associadas e das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didas de isolamento social implementadas.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Identificar, através da literatura, a prevalência de estresse em gestantes durante a COVID-19.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com abordagem qualitativa. O levantamento bi</w:t>
      </w:r>
      <w:r>
        <w:rPr>
          <w:rFonts w:ascii="Times New Roman" w:eastAsia="Times New Roman" w:hAnsi="Times New Roman" w:cs="Times New Roman"/>
          <w:sz w:val="24"/>
          <w:szCs w:val="24"/>
        </w:rPr>
        <w:t>bliográfico ocorreu no período de agosto de 2023, fundamentada nos artigos científicos selecionados nas seguintes bases de dados: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 e Banco de Dados de Enfermagem (BDENF), através do acervo bibliográfico disponível na Biblioteca Virtual de Saúde (BVS). A busca dos estudos foi conduzida a partir dos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“Gravidez”, “Estresse” e “COVID</w:t>
      </w:r>
      <w:r>
        <w:rPr>
          <w:rFonts w:ascii="Times New Roman" w:eastAsia="Times New Roman" w:hAnsi="Times New Roman" w:cs="Times New Roman"/>
          <w:sz w:val="24"/>
          <w:szCs w:val="24"/>
        </w:rPr>
        <w:t>-19”, com auxílio do operador booleano “AND”. Foram incluídos artigos completos, em inglês, português e espanhol, delimitando-se o período de 2019 a 2023, objetivando abarcar amostras mais atualizadas sobre a temática. Critérios de exclusão são artigos pag</w:t>
      </w:r>
      <w:r>
        <w:rPr>
          <w:rFonts w:ascii="Times New Roman" w:eastAsia="Times New Roman" w:hAnsi="Times New Roman" w:cs="Times New Roman"/>
          <w:sz w:val="24"/>
          <w:szCs w:val="24"/>
        </w:rPr>
        <w:t>os ou duplicados, fora do recorte temporal ou fora da temática da pesquisa. Conforme a utilização das estratégias de busca, obtev</w:t>
      </w:r>
      <w:r w:rsidR="00BA5B8A">
        <w:rPr>
          <w:rFonts w:ascii="Times New Roman" w:eastAsia="Times New Roman" w:hAnsi="Times New Roman" w:cs="Times New Roman"/>
          <w:sz w:val="24"/>
          <w:szCs w:val="24"/>
        </w:rPr>
        <w:t xml:space="preserve">e-se 232 artigos na MEDLINE, 1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A5B8A">
        <w:rPr>
          <w:rFonts w:ascii="Times New Roman" w:eastAsia="Times New Roman" w:hAnsi="Times New Roman" w:cs="Times New Roman"/>
          <w:sz w:val="24"/>
          <w:szCs w:val="24"/>
        </w:rPr>
        <w:t xml:space="preserve">studo na BDENF e 6 amostras na </w:t>
      </w:r>
      <w:r>
        <w:rPr>
          <w:rFonts w:ascii="Times New Roman" w:eastAsia="Times New Roman" w:hAnsi="Times New Roman" w:cs="Times New Roman"/>
          <w:sz w:val="24"/>
          <w:szCs w:val="24"/>
        </w:rPr>
        <w:t>LILACS. Após a aplicação dos critérios de elegibilidade e excl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usão, 6 artigos estavam incompletos, 3 </w:t>
      </w:r>
      <w:r w:rsidR="00BA5B8A">
        <w:rPr>
          <w:rFonts w:ascii="Times New Roman" w:eastAsia="Times New Roman" w:hAnsi="Times New Roman" w:cs="Times New Roman"/>
          <w:sz w:val="24"/>
          <w:szCs w:val="24"/>
        </w:rPr>
        <w:t>em idiomas fora dos critérios, 227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 apresentar</w:t>
      </w:r>
      <w:r w:rsidR="00BA5B8A">
        <w:rPr>
          <w:rFonts w:ascii="Times New Roman" w:eastAsia="Times New Roman" w:hAnsi="Times New Roman" w:cs="Times New Roman"/>
          <w:sz w:val="24"/>
          <w:szCs w:val="24"/>
        </w:rPr>
        <w:t xml:space="preserve">am-se fora do tema, resultando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estudos que atendiam o objetivo proposto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compor 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a análise das investigações, os efe</w:t>
      </w:r>
      <w:r>
        <w:rPr>
          <w:rFonts w:ascii="Times New Roman" w:eastAsia="Times New Roman" w:hAnsi="Times New Roman" w:cs="Times New Roman"/>
          <w:sz w:val="24"/>
          <w:szCs w:val="24"/>
        </w:rPr>
        <w:t>itos da COVID-19 na saúde mental das grávidas englobam manifestações frequentes de transtornos psicológicos, notadamente depressão, ansiedade e estresse, manifestando-se de maneira intensiva durante o segundo e terceiro trimestre gestacional. O estresse te</w:t>
      </w:r>
      <w:r>
        <w:rPr>
          <w:rFonts w:ascii="Times New Roman" w:eastAsia="Times New Roman" w:hAnsi="Times New Roman" w:cs="Times New Roman"/>
          <w:sz w:val="24"/>
          <w:szCs w:val="24"/>
        </w:rPr>
        <w:t>m se situado em níveis que variam de moderados a intensos, sendo identificado como uma ramificação resultante primariamente de preocupações de ordem financeira, encontrando associação com o contexto de confinamento durante o período de isolamento social, b</w:t>
      </w:r>
      <w:r>
        <w:rPr>
          <w:rFonts w:ascii="Times New Roman" w:eastAsia="Times New Roman" w:hAnsi="Times New Roman" w:cs="Times New Roman"/>
          <w:sz w:val="24"/>
          <w:szCs w:val="24"/>
        </w:rPr>
        <w:t>em como com a perda de emprego ou o afastamento do mesmo. A multiplicidade de gestações e o suporte proporcionado pelo parceiro ou por outras fontes apresentam-se como fatores de proteção contra a instauração de ansiedade, estresse e depressão. No entanto,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acesso a outras redes de suporte social, além do parceiro, foi limitado devido às restrições impostas pela pandemia e pelas diretrizes de distanciamento social. Como resultado, a interação física reduzida com os profissionais de cuidados pré-natais, jun</w:t>
      </w:r>
      <w:r>
        <w:rPr>
          <w:rFonts w:ascii="Times New Roman" w:eastAsia="Times New Roman" w:hAnsi="Times New Roman" w:cs="Times New Roman"/>
          <w:sz w:val="24"/>
          <w:szCs w:val="24"/>
        </w:rPr>
        <w:t>tamente com a carência de respaldo por parte dos parceiros e demais fontes, acentua substancialmente a propensão ao desenvolvimento de transtornos de humor no período pós-parto. Outro aspecto identificado recai sobre a presença de depressão pré-natal na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pulação grávida, uma vez que os elementos contributivos dessa condição acarretam prejuízos nas capacidades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autoregulação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comprometem a qualidade de vida e impactam negativamente a resposta imunológica, contribuindo para uma maior vivência de estresse.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Desta forma, evidencia-se a prevalência do estresse de forma elevada entre as grávidas durante o período da Covid-19, nitidamente relacionada ao distanciamento social e agregada a outros fatores psicológicos.</w:t>
      </w:r>
    </w:p>
    <w:bookmarkEnd w:id="0"/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Estresse; </w:t>
      </w:r>
      <w:r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E17" w:rsidRDefault="00BF2E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2E17" w:rsidRDefault="00890C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BF2E17" w:rsidRDefault="00890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BIRESAW, M.S.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Roboto" w:eastAsia="Roboto" w:hAnsi="Roboto" w:cs="Roboto"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Perceived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associated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factors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pregnant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women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period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Northwest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Ethiopia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, 2020: a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cross-sectional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BMJ Open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v. 12, n. 9, p. 1-8, 2022.</w:t>
      </w:r>
    </w:p>
    <w:p w:rsidR="00BF2E17" w:rsidRDefault="00890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DAVIS, 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stress,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Midwifery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119, e.103619, p. 1-9, 2023.</w:t>
      </w:r>
    </w:p>
    <w:p w:rsidR="00BF2E17" w:rsidRDefault="00890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ACS.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Covid-19 e gestantes: principais impactos na saúde mental.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Baiana de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. v. 46, n. 4, p. 104-116, 2022.</w:t>
      </w:r>
    </w:p>
    <w:p w:rsidR="00BF2E17" w:rsidRDefault="00890C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F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C3" w:rsidRDefault="00890CC3">
      <w:pPr>
        <w:spacing w:after="0" w:line="240" w:lineRule="auto"/>
      </w:pPr>
      <w:r>
        <w:separator/>
      </w:r>
    </w:p>
  </w:endnote>
  <w:endnote w:type="continuationSeparator" w:id="0">
    <w:p w:rsidR="00890CC3" w:rsidRDefault="008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7" w:rsidRDefault="00BF2E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pelo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pela Faculdade Metropolitana de Manaus, Manaus-AM,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jaquelynesilva18@gmail.com</w:t>
      </w:r>
    </w:hyperlink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pelo Centro Universitário Tocantinense Presidente Antônio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Araguaína-TO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emilylessa101@gmail.com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Graduando pelo Centro Universitário Tocantinense Presidente Antônio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Araguaína-TO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hugosevero25@gmail.com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>Medicina</w:t>
    </w:r>
    <w:r>
      <w:rPr>
        <w:rFonts w:ascii="Times New Roman" w:eastAsia="Times New Roman" w:hAnsi="Times New Roman" w:cs="Times New Roman"/>
        <w:sz w:val="20"/>
        <w:szCs w:val="20"/>
      </w:rPr>
      <w:t xml:space="preserve">, Graduando pelo Centro Universitário Tocantinense Presidente Antônio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Araguaína-TO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pedrogabrieel2000@icloud.com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vertAlign w:val="superscript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Graduando pela Universidade Brasil, Mogi das Cruzes-SP,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luan-gaspar@hotmail.com</w:t>
      </w:r>
    </w:hyperlink>
    <w:r>
      <w:rPr>
        <w:rFonts w:ascii="Times New Roman" w:eastAsia="Times New Roman" w:hAnsi="Times New Roman" w:cs="Times New Roman"/>
        <w:sz w:val="20"/>
        <w:szCs w:val="20"/>
        <w:vertAlign w:val="superscript"/>
      </w:rPr>
      <w:t xml:space="preserve">  </w:t>
    </w:r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Médica, Graduada na Universidade de Gurupi,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Palmas-TO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dracarolinamqs@gmail.com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F2E17" w:rsidRDefault="00890CC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Médico, Graduado na Pontifícia Universidade Católica de Campinas, Campinas-SP,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drzanoni@gmail.com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7" w:rsidRDefault="00BF2E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C3" w:rsidRDefault="00890CC3">
      <w:pPr>
        <w:spacing w:after="0" w:line="240" w:lineRule="auto"/>
      </w:pPr>
      <w:r>
        <w:separator/>
      </w:r>
    </w:p>
  </w:footnote>
  <w:footnote w:type="continuationSeparator" w:id="0">
    <w:p w:rsidR="00890CC3" w:rsidRDefault="0089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7" w:rsidRDefault="00890C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7" w:rsidRDefault="00890C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l="0" t="0" r="0" b="0"/>
          <wp:wrapTopAndBottom distT="0" dist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7" w:rsidRDefault="00890C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17"/>
    <w:rsid w:val="00890CC3"/>
    <w:rsid w:val="00BA5B8A"/>
    <w:rsid w:val="00B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CC2718-598F-4D35-A8B4-ADA54A12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rzanoni@gmail.com" TargetMode="External"/><Relationship Id="rId3" Type="http://schemas.openxmlformats.org/officeDocument/2006/relationships/hyperlink" Target="mailto:emilylessa101@gmail.com" TargetMode="External"/><Relationship Id="rId7" Type="http://schemas.openxmlformats.org/officeDocument/2006/relationships/hyperlink" Target="mailto:dracarolinamqs@gmail.com" TargetMode="External"/><Relationship Id="rId2" Type="http://schemas.openxmlformats.org/officeDocument/2006/relationships/hyperlink" Target="mailto:jaquelynesilva18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luan-gaspar@hotmail.com" TargetMode="External"/><Relationship Id="rId5" Type="http://schemas.openxmlformats.org/officeDocument/2006/relationships/hyperlink" Target="mailto:pedrogabrieel2000@icloud.com" TargetMode="External"/><Relationship Id="rId4" Type="http://schemas.openxmlformats.org/officeDocument/2006/relationships/hyperlink" Target="mailto:hugosevero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+h41/lMtG/fEjqeF9OdgaI7zQ==">CgMxLjA4AHIhMUYwdDdXMllKcU9qdnBqWTdIaVQ3X0VqQ0dqVzl2Qk94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3836</Characters>
  <Application>Microsoft Office Word</Application>
  <DocSecurity>0</DocSecurity>
  <Lines>31</Lines>
  <Paragraphs>9</Paragraphs>
  <ScaleCrop>false</ScaleCrop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2</cp:revision>
  <dcterms:created xsi:type="dcterms:W3CDTF">2023-06-22T23:13:00Z</dcterms:created>
  <dcterms:modified xsi:type="dcterms:W3CDTF">2023-08-26T14:56:00Z</dcterms:modified>
</cp:coreProperties>
</file>