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49" w:rsidRPr="001E3849" w:rsidRDefault="001E3849" w:rsidP="001E3849">
      <w:pPr>
        <w:pStyle w:val="NormalWeb"/>
        <w:spacing w:before="0" w:beforeAutospacing="0" w:after="0" w:afterAutospacing="0" w:line="360" w:lineRule="auto"/>
        <w:ind w:right="-10"/>
        <w:jc w:val="center"/>
        <w:rPr>
          <w:rFonts w:asciiTheme="majorBidi" w:hAnsiTheme="majorBidi" w:cstheme="majorBidi"/>
        </w:rPr>
      </w:pPr>
      <w:r w:rsidRPr="001E3849">
        <w:rPr>
          <w:rFonts w:asciiTheme="majorBidi" w:hAnsiTheme="majorBidi" w:cstheme="majorBidi"/>
          <w:b/>
          <w:bCs/>
          <w:color w:val="000000"/>
        </w:rPr>
        <w:t>APLICAÇÃO DA VENTILAÇÃO INVASIVA E NÃO INVASIVA NO TRAUMA DE FACE</w:t>
      </w:r>
    </w:p>
    <w:p w:rsidR="001E3849" w:rsidRPr="001E3849" w:rsidRDefault="001E3849" w:rsidP="001E3849">
      <w:pPr>
        <w:pStyle w:val="NormalWeb"/>
        <w:spacing w:before="0" w:beforeAutospacing="0" w:after="0" w:afterAutospacing="0" w:line="360" w:lineRule="auto"/>
        <w:ind w:right="-10"/>
        <w:jc w:val="both"/>
        <w:rPr>
          <w:rFonts w:asciiTheme="majorBidi" w:hAnsiTheme="majorBidi" w:cstheme="majorBidi"/>
        </w:rPr>
      </w:pPr>
    </w:p>
    <w:p w:rsidR="001E3849" w:rsidRPr="009B0C15" w:rsidRDefault="001E3849" w:rsidP="0088463E">
      <w:pPr>
        <w:pStyle w:val="NormalWeb"/>
        <w:spacing w:before="0" w:beforeAutospacing="0" w:after="0" w:afterAutospacing="0" w:line="360" w:lineRule="auto"/>
        <w:ind w:right="-10"/>
        <w:jc w:val="both"/>
      </w:pPr>
      <w:r w:rsidRPr="001E3849">
        <w:rPr>
          <w:rFonts w:asciiTheme="majorBidi" w:hAnsiTheme="majorBidi" w:cstheme="majorBidi"/>
          <w:color w:val="000000"/>
        </w:rPr>
        <w:t>Izabella Padilha Fonseca de Carvalho</w:t>
      </w:r>
      <w:r w:rsidRPr="001E3849">
        <w:rPr>
          <w:rFonts w:asciiTheme="majorBidi" w:hAnsiTheme="majorBidi" w:cstheme="majorBidi"/>
          <w:color w:val="000000"/>
          <w:vertAlign w:val="superscript"/>
        </w:rPr>
        <w:t>1</w:t>
      </w:r>
      <w:r w:rsidRPr="001E3849">
        <w:rPr>
          <w:rFonts w:asciiTheme="majorBidi" w:hAnsiTheme="majorBidi" w:cstheme="majorBidi"/>
          <w:color w:val="000000"/>
        </w:rPr>
        <w:t>, Giovana Aleixo Klavdianos</w:t>
      </w:r>
      <w:r w:rsidRPr="001E3849">
        <w:rPr>
          <w:rFonts w:asciiTheme="majorBidi" w:hAnsiTheme="majorBidi" w:cstheme="majorBidi"/>
          <w:color w:val="000000"/>
          <w:vertAlign w:val="superscript"/>
        </w:rPr>
        <w:t>2</w:t>
      </w:r>
      <w:r w:rsidRPr="001E3849">
        <w:rPr>
          <w:rFonts w:asciiTheme="majorBidi" w:hAnsiTheme="majorBidi" w:cstheme="majorBidi"/>
          <w:color w:val="000000"/>
        </w:rPr>
        <w:t>, Mônica Barros Machado</w:t>
      </w:r>
      <w:r w:rsidRPr="001E3849">
        <w:rPr>
          <w:rFonts w:asciiTheme="majorBidi" w:hAnsiTheme="majorBidi" w:cstheme="majorBidi"/>
          <w:color w:val="000000"/>
          <w:vertAlign w:val="superscript"/>
        </w:rPr>
        <w:t>3</w:t>
      </w:r>
      <w:r w:rsidRPr="001E3849">
        <w:rPr>
          <w:rFonts w:asciiTheme="majorBidi" w:hAnsiTheme="majorBidi" w:cstheme="majorBidi"/>
          <w:color w:val="000000"/>
        </w:rPr>
        <w:t>, Alexandre Santos Carvalho</w:t>
      </w:r>
      <w:r w:rsidRPr="001E3849">
        <w:rPr>
          <w:rFonts w:asciiTheme="majorBidi" w:hAnsiTheme="majorBidi" w:cstheme="majorBidi"/>
          <w:color w:val="000000"/>
          <w:vertAlign w:val="superscript"/>
        </w:rPr>
        <w:t>4</w:t>
      </w:r>
      <w:r w:rsidRPr="001E3849">
        <w:rPr>
          <w:rFonts w:asciiTheme="majorBidi" w:hAnsiTheme="majorBidi" w:cstheme="majorBidi"/>
          <w:color w:val="000000"/>
        </w:rPr>
        <w:t>, Daniella Cortes de Melo Ribeiro Dias de Oliveira</w:t>
      </w:r>
      <w:r w:rsidRPr="001E3849">
        <w:rPr>
          <w:rFonts w:asciiTheme="majorBidi" w:hAnsiTheme="majorBidi" w:cstheme="majorBidi"/>
          <w:color w:val="000000"/>
          <w:vertAlign w:val="superscript"/>
        </w:rPr>
        <w:t>5</w:t>
      </w:r>
      <w:r w:rsidRPr="001E3849">
        <w:rPr>
          <w:rFonts w:asciiTheme="majorBidi" w:hAnsiTheme="majorBidi" w:cstheme="majorBidi"/>
          <w:color w:val="000000"/>
        </w:rPr>
        <w:t>, Ana Luísa Nunes Gomes</w:t>
      </w:r>
      <w:r w:rsidR="0088463E">
        <w:rPr>
          <w:rFonts w:asciiTheme="majorBidi" w:hAnsiTheme="majorBidi" w:cstheme="majorBidi"/>
          <w:color w:val="000000"/>
          <w:vertAlign w:val="superscript"/>
        </w:rPr>
        <w:t>6</w:t>
      </w:r>
      <w:r w:rsidR="009B0C15" w:rsidRPr="009B0C15">
        <w:t xml:space="preserve">, </w:t>
      </w:r>
      <w:proofErr w:type="spellStart"/>
      <w:r w:rsidR="009B0C15" w:rsidRPr="009B0C15">
        <w:t>Lujain</w:t>
      </w:r>
      <w:proofErr w:type="spellEnd"/>
      <w:r w:rsidR="009B0C15" w:rsidRPr="009B0C15">
        <w:t xml:space="preserve"> </w:t>
      </w:r>
      <w:proofErr w:type="spellStart"/>
      <w:r w:rsidR="009B0C15" w:rsidRPr="009B0C15">
        <w:t>Emaid</w:t>
      </w:r>
      <w:proofErr w:type="spellEnd"/>
      <w:r w:rsidR="009B0C15" w:rsidRPr="009B0C15">
        <w:t xml:space="preserve"> </w:t>
      </w:r>
      <w:proofErr w:type="spellStart"/>
      <w:r w:rsidR="009B0C15" w:rsidRPr="009B0C15">
        <w:t>Masoud</w:t>
      </w:r>
      <w:proofErr w:type="spellEnd"/>
      <w:r w:rsidR="009B0C15" w:rsidRPr="009B0C15">
        <w:t xml:space="preserve"> Nimer</w:t>
      </w:r>
      <w:r w:rsidR="009B0C15" w:rsidRPr="009B0C15">
        <w:rPr>
          <w:vertAlign w:val="superscript"/>
        </w:rPr>
        <w:t>7</w:t>
      </w:r>
      <w:bookmarkStart w:id="0" w:name="_GoBack"/>
      <w:bookmarkEnd w:id="0"/>
    </w:p>
    <w:p w:rsidR="0012583C" w:rsidRPr="0012583C" w:rsidRDefault="0012583C" w:rsidP="0012583C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1E3849" w:rsidRPr="001E3849" w:rsidRDefault="0088463E" w:rsidP="00625F5D">
      <w:pPr>
        <w:pStyle w:val="NormalWeb"/>
        <w:spacing w:before="0" w:beforeAutospacing="0" w:after="0" w:afterAutospacing="0" w:line="360" w:lineRule="auto"/>
        <w:ind w:right="-1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  <w:vertAlign w:val="superscript"/>
        </w:rPr>
        <w:t>1</w:t>
      </w:r>
      <w:r w:rsidR="009B0C15">
        <w:rPr>
          <w:rFonts w:asciiTheme="majorBidi" w:hAnsiTheme="majorBidi" w:cstheme="majorBidi"/>
          <w:color w:val="000000"/>
          <w:vertAlign w:val="superscript"/>
        </w:rPr>
        <w:t>-7</w:t>
      </w:r>
      <w:r w:rsidR="001E3849" w:rsidRPr="001E3849">
        <w:rPr>
          <w:rFonts w:asciiTheme="majorBidi" w:hAnsiTheme="majorBidi" w:cstheme="majorBidi"/>
          <w:color w:val="000000"/>
        </w:rPr>
        <w:t xml:space="preserve">Centro Universitário </w:t>
      </w:r>
      <w:proofErr w:type="spellStart"/>
      <w:r w:rsidR="001E3849" w:rsidRPr="001E3849">
        <w:rPr>
          <w:rFonts w:asciiTheme="majorBidi" w:hAnsiTheme="majorBidi" w:cstheme="majorBidi"/>
          <w:color w:val="000000"/>
        </w:rPr>
        <w:t>Euroamericano</w:t>
      </w:r>
      <w:proofErr w:type="spellEnd"/>
      <w:r w:rsidR="001E3849" w:rsidRPr="001E3849">
        <w:rPr>
          <w:rFonts w:asciiTheme="majorBidi" w:hAnsiTheme="majorBidi" w:cstheme="majorBidi"/>
          <w:color w:val="000000"/>
        </w:rPr>
        <w:t xml:space="preserve"> (UNIEURO)</w:t>
      </w:r>
    </w:p>
    <w:p w:rsidR="004E0EE0" w:rsidRPr="00625F5D" w:rsidRDefault="004E0EE0" w:rsidP="00625F5D">
      <w:pPr>
        <w:pStyle w:val="NormalWeb"/>
        <w:spacing w:before="0" w:beforeAutospacing="0" w:after="0" w:afterAutospacing="0" w:line="360" w:lineRule="auto"/>
        <w:ind w:right="-10"/>
        <w:jc w:val="both"/>
        <w:rPr>
          <w:rFonts w:asciiTheme="majorBidi" w:hAnsiTheme="majorBidi" w:cstheme="majorBidi"/>
          <w:color w:val="000000"/>
        </w:rPr>
      </w:pPr>
      <w:r w:rsidRPr="004E0EE0">
        <w:rPr>
          <w:rFonts w:asciiTheme="majorBidi" w:hAnsiTheme="majorBidi" w:cstheme="majorBidi"/>
        </w:rPr>
        <w:t>bella_pad@hotmail.com</w:t>
      </w:r>
    </w:p>
    <w:p w:rsidR="001E3849" w:rsidRPr="001E3849" w:rsidRDefault="001E3849" w:rsidP="003C453B">
      <w:pPr>
        <w:pStyle w:val="NormalWeb"/>
        <w:spacing w:before="0" w:beforeAutospacing="0" w:after="0" w:afterAutospacing="0" w:line="360" w:lineRule="auto"/>
        <w:ind w:right="-10"/>
        <w:jc w:val="both"/>
        <w:rPr>
          <w:rFonts w:asciiTheme="majorBidi" w:hAnsiTheme="majorBidi" w:cstheme="majorBidi"/>
        </w:rPr>
      </w:pPr>
      <w:r w:rsidRPr="001E3849">
        <w:rPr>
          <w:rFonts w:asciiTheme="majorBidi" w:hAnsiTheme="majorBidi" w:cstheme="majorBidi"/>
          <w:b/>
          <w:bCs/>
          <w:color w:val="000000"/>
        </w:rPr>
        <w:t>Introdução:</w:t>
      </w:r>
      <w:r w:rsidRPr="001E3849">
        <w:rPr>
          <w:rFonts w:asciiTheme="majorBidi" w:hAnsiTheme="majorBidi" w:cstheme="majorBidi"/>
          <w:color w:val="000000"/>
        </w:rPr>
        <w:t xml:space="preserve"> Assegurar a via aérea é a tarefa principal para qualquer paciente traumatizado, mas pode ser especialmente difícil em casos de trauma facial. A definição do método de oxigenação e ventilação pode depender da extensão da lesão e condição clínica do doente, disponibilidade de insumos e até experiência do profissional. No ambiente de trauma, a ventilação não invasiva (VNI) pode servir de ponte para uma via aérea definitiva/invasiva ou se manter indefinidamente caso não haja contraindicação ou deterioração clínica, como geralmente ocorre na maioria dos traumas faciais. </w:t>
      </w:r>
      <w:r w:rsidRPr="001E3849">
        <w:rPr>
          <w:rFonts w:asciiTheme="majorBidi" w:hAnsiTheme="majorBidi" w:cstheme="majorBidi"/>
          <w:b/>
          <w:bCs/>
          <w:color w:val="000000"/>
        </w:rPr>
        <w:t>Objetivo:</w:t>
      </w:r>
      <w:r w:rsidRPr="001E3849">
        <w:rPr>
          <w:rFonts w:asciiTheme="majorBidi" w:hAnsiTheme="majorBidi" w:cstheme="majorBidi"/>
          <w:color w:val="000000"/>
        </w:rPr>
        <w:t xml:space="preserve"> Rever a compreensão acerca do manejo da via aérea em vítimas de trauma de face. </w:t>
      </w:r>
      <w:r w:rsidRPr="001E3849">
        <w:rPr>
          <w:rFonts w:asciiTheme="majorBidi" w:hAnsiTheme="majorBidi" w:cstheme="majorBidi"/>
          <w:b/>
          <w:bCs/>
          <w:color w:val="000000"/>
        </w:rPr>
        <w:t>Metodologia:</w:t>
      </w:r>
      <w:r w:rsidR="00305242">
        <w:rPr>
          <w:rFonts w:asciiTheme="majorBidi" w:hAnsiTheme="majorBidi" w:cstheme="majorBidi"/>
          <w:color w:val="000000"/>
        </w:rPr>
        <w:t xml:space="preserve"> </w:t>
      </w:r>
      <w:r w:rsidRPr="001E3849">
        <w:rPr>
          <w:rFonts w:asciiTheme="majorBidi" w:hAnsiTheme="majorBidi" w:cstheme="majorBidi"/>
          <w:color w:val="000000"/>
        </w:rPr>
        <w:t>Trata-se de uma revisão de literatura, a qual possibilita a sumarização de estudos semelhantes e descrever os resultados encontrados. Fo</w:t>
      </w:r>
      <w:r w:rsidR="00877090">
        <w:rPr>
          <w:rFonts w:asciiTheme="majorBidi" w:hAnsiTheme="majorBidi" w:cstheme="majorBidi"/>
          <w:color w:val="000000"/>
        </w:rPr>
        <w:t>ram utilizados os descritores “Trauma facial”, “V</w:t>
      </w:r>
      <w:r w:rsidRPr="001E3849">
        <w:rPr>
          <w:rFonts w:asciiTheme="majorBidi" w:hAnsiTheme="majorBidi" w:cstheme="majorBidi"/>
          <w:color w:val="000000"/>
        </w:rPr>
        <w:t>entilação</w:t>
      </w:r>
      <w:r w:rsidR="00877090">
        <w:rPr>
          <w:rFonts w:asciiTheme="majorBidi" w:hAnsiTheme="majorBidi" w:cstheme="majorBidi"/>
          <w:color w:val="000000"/>
        </w:rPr>
        <w:t>” e “R</w:t>
      </w:r>
      <w:r w:rsidRPr="001E3849">
        <w:rPr>
          <w:rFonts w:asciiTheme="majorBidi" w:hAnsiTheme="majorBidi" w:cstheme="majorBidi"/>
          <w:color w:val="000000"/>
        </w:rPr>
        <w:t xml:space="preserve">evisão” com o operador booleano “AND” para seleção de revisões sistemáticas nos últimos 10 anos nas bases de dados </w:t>
      </w:r>
      <w:proofErr w:type="spellStart"/>
      <w:r w:rsidRPr="001E3849">
        <w:rPr>
          <w:rFonts w:asciiTheme="majorBidi" w:hAnsiTheme="majorBidi" w:cstheme="majorBidi"/>
          <w:color w:val="000000"/>
        </w:rPr>
        <w:t>PubMed</w:t>
      </w:r>
      <w:proofErr w:type="spellEnd"/>
      <w:r w:rsidRPr="001E3849">
        <w:rPr>
          <w:rFonts w:asciiTheme="majorBidi" w:hAnsiTheme="majorBidi" w:cstheme="majorBidi"/>
          <w:color w:val="000000"/>
        </w:rPr>
        <w:t xml:space="preserve">/MEDLINE e </w:t>
      </w:r>
      <w:proofErr w:type="spellStart"/>
      <w:r w:rsidRPr="001E3849">
        <w:rPr>
          <w:rFonts w:asciiTheme="majorBidi" w:hAnsiTheme="majorBidi" w:cstheme="majorBidi"/>
          <w:color w:val="000000"/>
        </w:rPr>
        <w:t>Scielo</w:t>
      </w:r>
      <w:proofErr w:type="spellEnd"/>
      <w:r w:rsidRPr="001E3849">
        <w:rPr>
          <w:rFonts w:asciiTheme="majorBidi" w:hAnsiTheme="majorBidi" w:cstheme="majorBidi"/>
          <w:color w:val="000000"/>
        </w:rPr>
        <w:t xml:space="preserve">. </w:t>
      </w:r>
      <w:r w:rsidR="00221542">
        <w:rPr>
          <w:rFonts w:asciiTheme="majorBidi" w:hAnsiTheme="majorBidi" w:cstheme="majorBidi"/>
        </w:rPr>
        <w:t xml:space="preserve">Os critérios de inclusão foram pautados no acesso a publicações </w:t>
      </w:r>
      <w:r w:rsidR="00956A9B">
        <w:rPr>
          <w:rFonts w:asciiTheme="majorBidi" w:hAnsiTheme="majorBidi" w:cstheme="majorBidi"/>
        </w:rPr>
        <w:t xml:space="preserve">na </w:t>
      </w:r>
      <w:r w:rsidR="00221542" w:rsidRPr="00433CDA">
        <w:rPr>
          <w:rFonts w:asciiTheme="majorBidi" w:hAnsiTheme="majorBidi" w:cstheme="majorBidi"/>
        </w:rPr>
        <w:t xml:space="preserve">íntegra, na língua </w:t>
      </w:r>
      <w:r w:rsidR="00956A9B">
        <w:rPr>
          <w:rFonts w:asciiTheme="majorBidi" w:hAnsiTheme="majorBidi" w:cstheme="majorBidi"/>
        </w:rPr>
        <w:t>portuguesa e inglesa</w:t>
      </w:r>
      <w:r w:rsidR="00221542" w:rsidRPr="00433CDA">
        <w:rPr>
          <w:rFonts w:asciiTheme="majorBidi" w:hAnsiTheme="majorBidi" w:cstheme="majorBidi"/>
        </w:rPr>
        <w:t xml:space="preserve">. </w:t>
      </w:r>
      <w:r w:rsidR="00113C9C">
        <w:rPr>
          <w:rFonts w:asciiTheme="majorBidi" w:hAnsiTheme="majorBidi" w:cstheme="majorBidi"/>
        </w:rPr>
        <w:t>F</w:t>
      </w:r>
      <w:r w:rsidR="00221542">
        <w:rPr>
          <w:rFonts w:asciiTheme="majorBidi" w:hAnsiTheme="majorBidi" w:cstheme="majorBidi"/>
        </w:rPr>
        <w:t xml:space="preserve">oram levantados </w:t>
      </w:r>
      <w:r w:rsidR="004056B1">
        <w:rPr>
          <w:rFonts w:asciiTheme="majorBidi" w:hAnsiTheme="majorBidi" w:cstheme="majorBidi"/>
        </w:rPr>
        <w:t>57</w:t>
      </w:r>
      <w:r w:rsidR="00221542">
        <w:rPr>
          <w:rFonts w:asciiTheme="majorBidi" w:hAnsiTheme="majorBidi" w:cstheme="majorBidi"/>
        </w:rPr>
        <w:t xml:space="preserve"> artigos nas </w:t>
      </w:r>
      <w:r w:rsidR="007E60E4">
        <w:rPr>
          <w:rFonts w:asciiTheme="majorBidi" w:hAnsiTheme="majorBidi" w:cstheme="majorBidi"/>
        </w:rPr>
        <w:t>2</w:t>
      </w:r>
      <w:r w:rsidR="00221542">
        <w:rPr>
          <w:rFonts w:asciiTheme="majorBidi" w:hAnsiTheme="majorBidi" w:cstheme="majorBidi"/>
        </w:rPr>
        <w:t xml:space="preserve"> bases de dados</w:t>
      </w:r>
      <w:r w:rsidR="00956A9B">
        <w:rPr>
          <w:rFonts w:asciiTheme="majorBidi" w:hAnsiTheme="majorBidi" w:cstheme="majorBidi"/>
        </w:rPr>
        <w:t xml:space="preserve"> e</w:t>
      </w:r>
      <w:r w:rsidR="00DB4CF8">
        <w:rPr>
          <w:rFonts w:asciiTheme="majorBidi" w:hAnsiTheme="majorBidi" w:cstheme="majorBidi"/>
        </w:rPr>
        <w:t xml:space="preserve"> s</w:t>
      </w:r>
      <w:r w:rsidR="004056B1">
        <w:rPr>
          <w:rFonts w:asciiTheme="majorBidi" w:hAnsiTheme="majorBidi" w:cstheme="majorBidi"/>
        </w:rPr>
        <w:t>elecionadas 6</w:t>
      </w:r>
      <w:r w:rsidR="00DB4CF8">
        <w:rPr>
          <w:rFonts w:asciiTheme="majorBidi" w:hAnsiTheme="majorBidi" w:cstheme="majorBidi"/>
        </w:rPr>
        <w:t xml:space="preserve"> pub</w:t>
      </w:r>
      <w:r w:rsidR="003C453B">
        <w:rPr>
          <w:rFonts w:asciiTheme="majorBidi" w:hAnsiTheme="majorBidi" w:cstheme="majorBidi"/>
        </w:rPr>
        <w:t>licações, as quais responderam ao objetivo principal</w:t>
      </w:r>
      <w:r w:rsidR="00DB4CF8">
        <w:rPr>
          <w:rFonts w:asciiTheme="majorBidi" w:hAnsiTheme="majorBidi" w:cstheme="majorBidi"/>
        </w:rPr>
        <w:t xml:space="preserve">. </w:t>
      </w:r>
      <w:r w:rsidRPr="001E3849">
        <w:rPr>
          <w:rFonts w:asciiTheme="majorBidi" w:hAnsiTheme="majorBidi" w:cstheme="majorBidi"/>
          <w:b/>
          <w:bCs/>
          <w:color w:val="000000"/>
        </w:rPr>
        <w:t>Resultados:</w:t>
      </w:r>
      <w:r w:rsidRPr="001E3849">
        <w:rPr>
          <w:rFonts w:asciiTheme="majorBidi" w:hAnsiTheme="majorBidi" w:cstheme="majorBidi"/>
          <w:color w:val="000000"/>
        </w:rPr>
        <w:t xml:space="preserve"> A </w:t>
      </w:r>
      <w:proofErr w:type="spellStart"/>
      <w:r w:rsidRPr="001E3849">
        <w:rPr>
          <w:rFonts w:asciiTheme="majorBidi" w:hAnsiTheme="majorBidi" w:cstheme="majorBidi"/>
          <w:color w:val="000000"/>
        </w:rPr>
        <w:t>permeabilização</w:t>
      </w:r>
      <w:proofErr w:type="spellEnd"/>
      <w:r w:rsidRPr="001E3849">
        <w:rPr>
          <w:rFonts w:asciiTheme="majorBidi" w:hAnsiTheme="majorBidi" w:cstheme="majorBidi"/>
          <w:color w:val="000000"/>
        </w:rPr>
        <w:t xml:space="preserve"> das vias aéreas em vítimas de trauma é uma das prioridades no atendimento desde as etapas iniciais. A pré-oxigenação com bolsa-valva-máscara pode ser difícil em casos de fraturas faciais instáveis, e a inserção de tubos </w:t>
      </w:r>
      <w:proofErr w:type="spellStart"/>
      <w:r w:rsidRPr="001E3849">
        <w:rPr>
          <w:rFonts w:asciiTheme="majorBidi" w:hAnsiTheme="majorBidi" w:cstheme="majorBidi"/>
          <w:color w:val="000000"/>
        </w:rPr>
        <w:t>nasofaríngeos</w:t>
      </w:r>
      <w:proofErr w:type="spellEnd"/>
      <w:r w:rsidRPr="001E3849">
        <w:rPr>
          <w:rFonts w:asciiTheme="majorBidi" w:hAnsiTheme="majorBidi" w:cstheme="majorBidi"/>
          <w:color w:val="000000"/>
        </w:rPr>
        <w:t>/orofaríngeos para minimizar a broncoaspiração é contraindicada. Apesar da VNI ter se tornado parte do cuidado rotineiro para muitos pacientes com Insuficiência Respiratória Aguda (</w:t>
      </w:r>
      <w:proofErr w:type="spellStart"/>
      <w:r w:rsidRPr="001E3849">
        <w:rPr>
          <w:rFonts w:asciiTheme="majorBidi" w:hAnsiTheme="majorBidi" w:cstheme="majorBidi"/>
          <w:color w:val="000000"/>
        </w:rPr>
        <w:t>IRpA</w:t>
      </w:r>
      <w:proofErr w:type="spellEnd"/>
      <w:r w:rsidRPr="001E3849">
        <w:rPr>
          <w:rFonts w:asciiTheme="majorBidi" w:hAnsiTheme="majorBidi" w:cstheme="majorBidi"/>
          <w:color w:val="000000"/>
        </w:rPr>
        <w:t xml:space="preserve">), sua implementação pode se mostrar inadequada e apenas prolongar o tempo até a utilização da ventilação invasiva. Portanto, a intubação </w:t>
      </w:r>
      <w:proofErr w:type="spellStart"/>
      <w:r w:rsidRPr="001E3849">
        <w:rPr>
          <w:rFonts w:asciiTheme="majorBidi" w:hAnsiTheme="majorBidi" w:cstheme="majorBidi"/>
          <w:color w:val="000000"/>
        </w:rPr>
        <w:t>orotraqueal</w:t>
      </w:r>
      <w:proofErr w:type="spellEnd"/>
      <w:r w:rsidRPr="001E3849">
        <w:rPr>
          <w:rFonts w:asciiTheme="majorBidi" w:hAnsiTheme="majorBidi" w:cstheme="majorBidi"/>
          <w:color w:val="000000"/>
        </w:rPr>
        <w:t xml:space="preserve"> com laringoscopia direta é o método de ventilação de escolha em situações de emergência, mas a visualização da orofaringe pode estar prejudicada nesses casos. A </w:t>
      </w:r>
      <w:proofErr w:type="spellStart"/>
      <w:r w:rsidRPr="001E3849">
        <w:rPr>
          <w:rFonts w:asciiTheme="majorBidi" w:hAnsiTheme="majorBidi" w:cstheme="majorBidi"/>
          <w:color w:val="000000"/>
        </w:rPr>
        <w:t>videolaringoscopia</w:t>
      </w:r>
      <w:proofErr w:type="spellEnd"/>
      <w:r w:rsidRPr="001E3849">
        <w:rPr>
          <w:rFonts w:asciiTheme="majorBidi" w:hAnsiTheme="majorBidi" w:cstheme="majorBidi"/>
          <w:color w:val="000000"/>
        </w:rPr>
        <w:t xml:space="preserve"> pode ser uma alternativa atrativa, com taxas de sucesso mais elevadas. Por fim, embora seja a última opção de acesso às vias aéreas na maioria dos casos, a </w:t>
      </w:r>
      <w:proofErr w:type="spellStart"/>
      <w:r w:rsidRPr="001E3849">
        <w:rPr>
          <w:rFonts w:asciiTheme="majorBidi" w:hAnsiTheme="majorBidi" w:cstheme="majorBidi"/>
          <w:color w:val="000000"/>
        </w:rPr>
        <w:t>cricotireoidostomia</w:t>
      </w:r>
      <w:proofErr w:type="spellEnd"/>
      <w:r w:rsidRPr="001E3849">
        <w:rPr>
          <w:rFonts w:asciiTheme="majorBidi" w:hAnsiTheme="majorBidi" w:cstheme="majorBidi"/>
          <w:color w:val="000000"/>
        </w:rPr>
        <w:t xml:space="preserve"> cirúrgica ou por punção, é a escolha principal para pacientes com extensas lesões faciais. </w:t>
      </w:r>
      <w:r w:rsidRPr="001E3849">
        <w:rPr>
          <w:rFonts w:asciiTheme="majorBidi" w:hAnsiTheme="majorBidi" w:cstheme="majorBidi"/>
          <w:b/>
          <w:bCs/>
          <w:color w:val="000000"/>
        </w:rPr>
        <w:t>Considerações finais:</w:t>
      </w:r>
      <w:r w:rsidRPr="001E3849">
        <w:rPr>
          <w:rFonts w:asciiTheme="majorBidi" w:hAnsiTheme="majorBidi" w:cstheme="majorBidi"/>
          <w:color w:val="000000"/>
        </w:rPr>
        <w:t xml:space="preserve"> O manejo da via aérea em traumas faciais pode ser desafiador e exige uma abordagem agressiva, porém cuidadosa. Reconhecer os atributos específicos de via aérea difícil, experiência em procedimentos e técnicas para manejo de via aérea, familiaridade com os diferentes dispositivos e rápido reconhecimento de falha de via aérea são necessários para um bom desfecho clínico.</w:t>
      </w:r>
    </w:p>
    <w:p w:rsidR="001A7F2A" w:rsidRDefault="001E3849" w:rsidP="001A7F2A">
      <w:pPr>
        <w:pStyle w:val="NormalWeb"/>
        <w:spacing w:before="0" w:beforeAutospacing="0" w:after="0" w:afterAutospacing="0" w:line="360" w:lineRule="auto"/>
        <w:ind w:right="-10"/>
        <w:jc w:val="both"/>
        <w:rPr>
          <w:rFonts w:asciiTheme="majorBidi" w:hAnsiTheme="majorBidi" w:cstheme="majorBidi"/>
        </w:rPr>
      </w:pPr>
      <w:r w:rsidRPr="008A0828">
        <w:rPr>
          <w:rFonts w:asciiTheme="majorBidi" w:hAnsiTheme="majorBidi" w:cstheme="majorBidi"/>
          <w:color w:val="000000"/>
        </w:rPr>
        <w:t>Palavras-chave:</w:t>
      </w:r>
      <w:r w:rsidRPr="001E3849">
        <w:rPr>
          <w:rFonts w:asciiTheme="majorBidi" w:hAnsiTheme="majorBidi" w:cstheme="majorBidi"/>
          <w:color w:val="000000"/>
        </w:rPr>
        <w:t xml:space="preserve"> Trauma facial. Ventilação. Revisão.</w:t>
      </w:r>
    </w:p>
    <w:p w:rsidR="004601C6" w:rsidRDefault="001E3849" w:rsidP="001A7F2A">
      <w:pPr>
        <w:pStyle w:val="NormalWeb"/>
        <w:spacing w:before="0" w:beforeAutospacing="0" w:after="0" w:afterAutospacing="0" w:line="360" w:lineRule="auto"/>
        <w:ind w:right="-10"/>
        <w:jc w:val="both"/>
      </w:pPr>
      <w:r w:rsidRPr="008A0828">
        <w:rPr>
          <w:rFonts w:asciiTheme="majorBidi" w:hAnsiTheme="majorBidi" w:cstheme="majorBidi"/>
          <w:color w:val="000000"/>
        </w:rPr>
        <w:t>Área Temática:</w:t>
      </w:r>
      <w:r w:rsidRPr="001E3849">
        <w:rPr>
          <w:rFonts w:asciiTheme="majorBidi" w:hAnsiTheme="majorBidi" w:cstheme="majorBidi"/>
          <w:color w:val="000000"/>
        </w:rPr>
        <w:t xml:space="preserve"> Trauma de face.</w:t>
      </w:r>
    </w:p>
    <w:sectPr w:rsidR="004601C6" w:rsidSect="001A7F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A1"/>
    <w:rsid w:val="00032AAF"/>
    <w:rsid w:val="00047CCB"/>
    <w:rsid w:val="0005247E"/>
    <w:rsid w:val="00082EFD"/>
    <w:rsid w:val="00106F98"/>
    <w:rsid w:val="00113C9C"/>
    <w:rsid w:val="0012583C"/>
    <w:rsid w:val="00160A42"/>
    <w:rsid w:val="00183832"/>
    <w:rsid w:val="001A0E8E"/>
    <w:rsid w:val="001A7F2A"/>
    <w:rsid w:val="001E3849"/>
    <w:rsid w:val="001F1FC4"/>
    <w:rsid w:val="002158D1"/>
    <w:rsid w:val="00221542"/>
    <w:rsid w:val="0023775D"/>
    <w:rsid w:val="0023783A"/>
    <w:rsid w:val="002608A9"/>
    <w:rsid w:val="002910CE"/>
    <w:rsid w:val="002969D8"/>
    <w:rsid w:val="002A0020"/>
    <w:rsid w:val="002F0AF8"/>
    <w:rsid w:val="00305242"/>
    <w:rsid w:val="00326050"/>
    <w:rsid w:val="003342CE"/>
    <w:rsid w:val="003713F4"/>
    <w:rsid w:val="003C453B"/>
    <w:rsid w:val="003D0FE5"/>
    <w:rsid w:val="004056B1"/>
    <w:rsid w:val="004101BD"/>
    <w:rsid w:val="00414DE3"/>
    <w:rsid w:val="00444E94"/>
    <w:rsid w:val="004601C6"/>
    <w:rsid w:val="00463FBA"/>
    <w:rsid w:val="004B30E5"/>
    <w:rsid w:val="004E0EE0"/>
    <w:rsid w:val="004F48E4"/>
    <w:rsid w:val="0053487B"/>
    <w:rsid w:val="0055269B"/>
    <w:rsid w:val="00582AE4"/>
    <w:rsid w:val="00587866"/>
    <w:rsid w:val="005A50B7"/>
    <w:rsid w:val="005D7934"/>
    <w:rsid w:val="005F5798"/>
    <w:rsid w:val="00625F5D"/>
    <w:rsid w:val="0063637B"/>
    <w:rsid w:val="00660126"/>
    <w:rsid w:val="006D4E09"/>
    <w:rsid w:val="00701C17"/>
    <w:rsid w:val="00716576"/>
    <w:rsid w:val="00740869"/>
    <w:rsid w:val="00784EB5"/>
    <w:rsid w:val="007925B8"/>
    <w:rsid w:val="00795AEE"/>
    <w:rsid w:val="007A0DFC"/>
    <w:rsid w:val="007B23FC"/>
    <w:rsid w:val="007E60E4"/>
    <w:rsid w:val="007E65D3"/>
    <w:rsid w:val="00815A7F"/>
    <w:rsid w:val="008502D1"/>
    <w:rsid w:val="00877090"/>
    <w:rsid w:val="0088463E"/>
    <w:rsid w:val="0088468A"/>
    <w:rsid w:val="008A0828"/>
    <w:rsid w:val="008B60AE"/>
    <w:rsid w:val="00926D7A"/>
    <w:rsid w:val="00956A9B"/>
    <w:rsid w:val="0098208D"/>
    <w:rsid w:val="009B0C15"/>
    <w:rsid w:val="009C180C"/>
    <w:rsid w:val="00A0309D"/>
    <w:rsid w:val="00A247D9"/>
    <w:rsid w:val="00A34297"/>
    <w:rsid w:val="00A45C91"/>
    <w:rsid w:val="00A53164"/>
    <w:rsid w:val="00A70510"/>
    <w:rsid w:val="00A80FFC"/>
    <w:rsid w:val="00AC0BD3"/>
    <w:rsid w:val="00AE3C00"/>
    <w:rsid w:val="00AF7F38"/>
    <w:rsid w:val="00B06A25"/>
    <w:rsid w:val="00B260D3"/>
    <w:rsid w:val="00B83C70"/>
    <w:rsid w:val="00BE22C2"/>
    <w:rsid w:val="00BF2A16"/>
    <w:rsid w:val="00BF41F5"/>
    <w:rsid w:val="00C1674C"/>
    <w:rsid w:val="00C21BE5"/>
    <w:rsid w:val="00C80D1B"/>
    <w:rsid w:val="00CC2235"/>
    <w:rsid w:val="00CC7642"/>
    <w:rsid w:val="00CD48FC"/>
    <w:rsid w:val="00CF673D"/>
    <w:rsid w:val="00D00482"/>
    <w:rsid w:val="00D220BB"/>
    <w:rsid w:val="00D46727"/>
    <w:rsid w:val="00DB4CF8"/>
    <w:rsid w:val="00E1547A"/>
    <w:rsid w:val="00E25966"/>
    <w:rsid w:val="00E328CD"/>
    <w:rsid w:val="00E410A1"/>
    <w:rsid w:val="00E6045B"/>
    <w:rsid w:val="00E83636"/>
    <w:rsid w:val="00EE0942"/>
    <w:rsid w:val="00F431D4"/>
    <w:rsid w:val="00F50292"/>
    <w:rsid w:val="00FB6407"/>
    <w:rsid w:val="00FE7607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8BD7"/>
  <w15:chartTrackingRefBased/>
  <w15:docId w15:val="{6BEB4135-AB36-47A9-A3C1-EC80A968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220BB"/>
    <w:pPr>
      <w:widowControl w:val="0"/>
      <w:autoSpaceDE w:val="0"/>
      <w:autoSpaceDN w:val="0"/>
      <w:spacing w:after="0" w:line="240" w:lineRule="auto"/>
      <w:ind w:left="205"/>
    </w:pPr>
    <w:rPr>
      <w:rFonts w:ascii="Times New Roman" w:eastAsia="Times New Roman" w:hAnsi="Times New Roman" w:cs="Times New Roman"/>
      <w:sz w:val="24"/>
      <w:szCs w:val="24"/>
      <w:lang w:val="pt-PT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D220BB"/>
    <w:rPr>
      <w:rFonts w:ascii="Times New Roman" w:eastAsia="Times New Roman" w:hAnsi="Times New Roman" w:cs="Times New Roman"/>
      <w:sz w:val="24"/>
      <w:szCs w:val="24"/>
      <w:lang w:val="pt-PT" w:bidi="ar-SA"/>
    </w:rPr>
  </w:style>
  <w:style w:type="character" w:styleId="Hyperlink">
    <w:name w:val="Hyperlink"/>
    <w:basedOn w:val="Fontepargpadro"/>
    <w:uiPriority w:val="99"/>
    <w:unhideWhenUsed/>
    <w:rsid w:val="00E6045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8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3750</TotalTime>
  <Pages>1</Pages>
  <Words>490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Padilha</dc:creator>
  <cp:keywords/>
  <dc:description/>
  <cp:lastModifiedBy>Izabella Padilha</cp:lastModifiedBy>
  <cp:revision>13</cp:revision>
  <dcterms:created xsi:type="dcterms:W3CDTF">2024-01-18T16:18:00Z</dcterms:created>
  <dcterms:modified xsi:type="dcterms:W3CDTF">2024-01-22T19:21:00Z</dcterms:modified>
</cp:coreProperties>
</file>