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6D" w:rsidRDefault="0033606D" w:rsidP="0033606D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OTITE MÉDIA CRÔNICA SUPURATIVA: POSSÍVEIS INTERCORRÊNCIAS DO TRATAMENTO TARDIO</w:t>
      </w:r>
    </w:p>
    <w:p w:rsidR="0033606D" w:rsidRPr="00226A02" w:rsidRDefault="0033606D" w:rsidP="0033606D">
      <w:pPr>
        <w:spacing w:line="360" w:lineRule="auto"/>
        <w:jc w:val="right"/>
        <w:rPr>
          <w:b/>
          <w:color w:val="222222"/>
          <w:shd w:val="clear" w:color="auto" w:fill="F8F9FA"/>
        </w:rPr>
      </w:pPr>
      <w:r w:rsidRPr="00226A02">
        <w:rPr>
          <w:b/>
          <w:color w:val="222222"/>
          <w:shd w:val="clear" w:color="auto" w:fill="F8F9FA"/>
        </w:rPr>
        <w:t>Raquel de Oliveira Brito</w:t>
      </w:r>
    </w:p>
    <w:p w:rsidR="0033606D" w:rsidRPr="00226A02" w:rsidRDefault="0033606D" w:rsidP="0033606D">
      <w:pPr>
        <w:spacing w:line="360" w:lineRule="auto"/>
        <w:jc w:val="right"/>
        <w:rPr>
          <w:b/>
          <w:bCs/>
        </w:rPr>
      </w:pPr>
      <w:r w:rsidRPr="00226A02">
        <w:t xml:space="preserve"> </w:t>
      </w:r>
      <w:r w:rsidRPr="00226A02">
        <w:rPr>
          <w:b/>
          <w:bCs/>
        </w:rPr>
        <w:t>Acadêmico do curso de Medicina do Centro Universitário Atenas</w:t>
      </w:r>
    </w:p>
    <w:p w:rsidR="0033606D" w:rsidRPr="00232C51" w:rsidRDefault="0033606D" w:rsidP="0033606D">
      <w:pPr>
        <w:spacing w:line="360" w:lineRule="auto"/>
        <w:rPr>
          <w:b/>
          <w:bCs/>
          <w:lang w:val="en-US"/>
        </w:rPr>
      </w:pPr>
      <w:r w:rsidRPr="00232C51">
        <w:rPr>
          <w:bCs/>
          <w:lang w:val="en-US"/>
        </w:rPr>
        <w:t xml:space="preserve">                                                                              </w:t>
      </w:r>
      <w:r w:rsidR="00A613B3" w:rsidRPr="00232C51">
        <w:rPr>
          <w:bCs/>
          <w:lang w:val="en-US"/>
        </w:rPr>
        <w:t xml:space="preserve">     </w:t>
      </w:r>
      <w:r w:rsidRPr="00232C51">
        <w:rPr>
          <w:bCs/>
          <w:lang w:val="en-US"/>
        </w:rPr>
        <w:t xml:space="preserve"> </w:t>
      </w:r>
      <w:proofErr w:type="spellStart"/>
      <w:r w:rsidR="00A613B3" w:rsidRPr="00232C51">
        <w:rPr>
          <w:b/>
          <w:bCs/>
          <w:lang w:val="en-US"/>
        </w:rPr>
        <w:t>Yann</w:t>
      </w:r>
      <w:proofErr w:type="spellEnd"/>
      <w:r w:rsidR="00A613B3" w:rsidRPr="00232C51">
        <w:rPr>
          <w:b/>
          <w:bCs/>
          <w:lang w:val="en-US"/>
        </w:rPr>
        <w:t xml:space="preserve"> </w:t>
      </w:r>
      <w:proofErr w:type="spellStart"/>
      <w:r w:rsidR="00A613B3" w:rsidRPr="00232C51">
        <w:rPr>
          <w:b/>
          <w:bCs/>
          <w:lang w:val="en-US"/>
        </w:rPr>
        <w:t>Andrey</w:t>
      </w:r>
      <w:proofErr w:type="spellEnd"/>
      <w:r w:rsidR="00A613B3" w:rsidRPr="00232C51">
        <w:rPr>
          <w:b/>
          <w:bCs/>
          <w:lang w:val="en-US"/>
        </w:rPr>
        <w:t xml:space="preserve"> </w:t>
      </w:r>
      <w:proofErr w:type="spellStart"/>
      <w:r w:rsidR="00A613B3" w:rsidRPr="00232C51">
        <w:rPr>
          <w:b/>
          <w:bCs/>
          <w:lang w:val="en-US"/>
        </w:rPr>
        <w:t>Mendonça</w:t>
      </w:r>
      <w:proofErr w:type="spellEnd"/>
      <w:r w:rsidR="00A613B3" w:rsidRPr="00232C51">
        <w:rPr>
          <w:b/>
          <w:bCs/>
          <w:lang w:val="en-US"/>
        </w:rPr>
        <w:t xml:space="preserve"> </w:t>
      </w:r>
      <w:proofErr w:type="spellStart"/>
      <w:r w:rsidR="00A613B3" w:rsidRPr="00232C51">
        <w:rPr>
          <w:b/>
          <w:bCs/>
          <w:lang w:val="en-US"/>
        </w:rPr>
        <w:t>Gundim</w:t>
      </w:r>
      <w:proofErr w:type="spellEnd"/>
      <w:r w:rsidRPr="00232C51">
        <w:rPr>
          <w:b/>
          <w:bCs/>
          <w:lang w:val="en-US"/>
        </w:rPr>
        <w:t xml:space="preserve"> </w:t>
      </w:r>
    </w:p>
    <w:p w:rsidR="0033606D" w:rsidRPr="00226A02" w:rsidRDefault="0033606D" w:rsidP="0033606D">
      <w:pPr>
        <w:spacing w:line="360" w:lineRule="auto"/>
        <w:jc w:val="right"/>
        <w:rPr>
          <w:b/>
          <w:bCs/>
        </w:rPr>
      </w:pPr>
      <w:r w:rsidRPr="00232C51">
        <w:rPr>
          <w:lang w:val="en-US"/>
        </w:rPr>
        <w:t xml:space="preserve"> </w:t>
      </w:r>
      <w:r w:rsidRPr="00226A02">
        <w:rPr>
          <w:b/>
          <w:bCs/>
        </w:rPr>
        <w:t>Acadêmico do curso de Medicina do Centro Universitário Atenas</w:t>
      </w:r>
    </w:p>
    <w:p w:rsidR="0033606D" w:rsidRPr="00226A02" w:rsidRDefault="0033606D" w:rsidP="0033606D">
      <w:pPr>
        <w:spacing w:line="360" w:lineRule="auto"/>
        <w:jc w:val="right"/>
        <w:rPr>
          <w:b/>
          <w:bCs/>
        </w:rPr>
      </w:pPr>
      <w:r w:rsidRPr="00226A02">
        <w:rPr>
          <w:b/>
          <w:bCs/>
        </w:rPr>
        <w:t xml:space="preserve">Pedro Barbosa </w:t>
      </w:r>
      <w:r>
        <w:rPr>
          <w:b/>
          <w:bCs/>
        </w:rPr>
        <w:t>Gomes</w:t>
      </w:r>
    </w:p>
    <w:p w:rsidR="0033606D" w:rsidRDefault="0033606D" w:rsidP="0033606D">
      <w:pPr>
        <w:spacing w:line="360" w:lineRule="auto"/>
        <w:jc w:val="right"/>
        <w:rPr>
          <w:b/>
          <w:bCs/>
        </w:rPr>
      </w:pPr>
      <w:r w:rsidRPr="00226A02">
        <w:rPr>
          <w:b/>
          <w:bCs/>
        </w:rPr>
        <w:t>Acadêmico do curso de Medicina do Centro Universitário Atenas</w:t>
      </w:r>
    </w:p>
    <w:p w:rsidR="0033606D" w:rsidRPr="00226A02" w:rsidRDefault="00232C51" w:rsidP="0033606D">
      <w:pPr>
        <w:spacing w:line="360" w:lineRule="auto"/>
        <w:jc w:val="right"/>
        <w:rPr>
          <w:b/>
          <w:bCs/>
        </w:rPr>
      </w:pPr>
      <w:r>
        <w:rPr>
          <w:b/>
          <w:bCs/>
        </w:rPr>
        <w:t>Gustavo Cunha Lima</w:t>
      </w:r>
    </w:p>
    <w:p w:rsidR="0033606D" w:rsidRPr="00226A02" w:rsidRDefault="0033606D" w:rsidP="0033606D">
      <w:pPr>
        <w:spacing w:line="360" w:lineRule="auto"/>
        <w:jc w:val="right"/>
        <w:rPr>
          <w:b/>
          <w:bCs/>
        </w:rPr>
      </w:pPr>
      <w:r w:rsidRPr="00226A02">
        <w:rPr>
          <w:b/>
          <w:bCs/>
        </w:rPr>
        <w:t xml:space="preserve">Acadêmico do curso de Medicina </w:t>
      </w:r>
      <w:r w:rsidR="00232C51">
        <w:rPr>
          <w:b/>
          <w:bCs/>
        </w:rPr>
        <w:t>da Universidade Federal de Uberlândia</w:t>
      </w:r>
    </w:p>
    <w:p w:rsidR="0033606D" w:rsidRPr="00F4364C" w:rsidRDefault="00F4364C" w:rsidP="0033606D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F4364C">
        <w:rPr>
          <w:rFonts w:ascii="Times New Roman" w:hAnsi="Times New Roman" w:cs="Times New Roman"/>
          <w:b/>
        </w:rPr>
        <w:t xml:space="preserve">Bernardo Campos Faria </w:t>
      </w:r>
    </w:p>
    <w:p w:rsidR="0033606D" w:rsidRPr="00226A02" w:rsidRDefault="00F4364C" w:rsidP="0033606D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Professor orientador</w:t>
      </w:r>
      <w:r w:rsidR="0033606D" w:rsidRPr="00226A02">
        <w:rPr>
          <w:rFonts w:ascii="Times New Roman" w:hAnsi="Times New Roman" w:cs="Times New Roman"/>
          <w:b/>
          <w:bCs/>
        </w:rPr>
        <w:t xml:space="preserve"> do Centro Universitário Atenas </w:t>
      </w:r>
    </w:p>
    <w:p w:rsidR="00CB7427" w:rsidRPr="00DC77A5" w:rsidRDefault="00CB7427" w:rsidP="009E4B44">
      <w:pPr>
        <w:jc w:val="both"/>
        <w:rPr>
          <w:b/>
        </w:rPr>
      </w:pPr>
    </w:p>
    <w:p w:rsidR="00240084" w:rsidRPr="00DC77A5" w:rsidRDefault="00240084" w:rsidP="0033606D">
      <w:pPr>
        <w:jc w:val="both"/>
        <w:rPr>
          <w:b/>
        </w:rPr>
      </w:pPr>
    </w:p>
    <w:p w:rsidR="00927589" w:rsidRDefault="0033606D" w:rsidP="0033606D">
      <w:pPr>
        <w:jc w:val="both"/>
      </w:pPr>
      <w:r>
        <w:rPr>
          <w:b/>
        </w:rPr>
        <w:t>INTRODUÇÃO</w:t>
      </w:r>
      <w:r w:rsidR="00F92198" w:rsidRPr="00F92198">
        <w:rPr>
          <w:b/>
        </w:rPr>
        <w:t>:</w:t>
      </w:r>
      <w:r w:rsidR="00F92198">
        <w:t xml:space="preserve"> </w:t>
      </w:r>
      <w:r w:rsidR="00436F7D">
        <w:t>A</w:t>
      </w:r>
      <w:r w:rsidR="0092498C">
        <w:t xml:space="preserve"> o</w:t>
      </w:r>
      <w:r w:rsidR="007F253E" w:rsidRPr="007F253E">
        <w:t xml:space="preserve">tite </w:t>
      </w:r>
      <w:r w:rsidR="0092498C">
        <w:t>m</w:t>
      </w:r>
      <w:r w:rsidR="007F253E" w:rsidRPr="007F253E">
        <w:t xml:space="preserve">édia </w:t>
      </w:r>
      <w:r w:rsidR="0092498C">
        <w:t>c</w:t>
      </w:r>
      <w:r w:rsidR="007F253E" w:rsidRPr="007F253E">
        <w:t>rônica</w:t>
      </w:r>
      <w:r w:rsidR="006946E3">
        <w:t xml:space="preserve"> (OMC)</w:t>
      </w:r>
      <w:r w:rsidR="007F253E" w:rsidRPr="007F253E">
        <w:t xml:space="preserve"> </w:t>
      </w:r>
      <w:r w:rsidR="0092498C">
        <w:t>consiste</w:t>
      </w:r>
      <w:r w:rsidR="007F253E" w:rsidRPr="007F253E">
        <w:t xml:space="preserve"> em </w:t>
      </w:r>
      <w:r w:rsidR="0092498C">
        <w:t>doença</w:t>
      </w:r>
      <w:r w:rsidR="007F253E" w:rsidRPr="007F253E">
        <w:t xml:space="preserve"> inflamatória</w:t>
      </w:r>
      <w:r w:rsidR="004D2933">
        <w:t xml:space="preserve"> da orelha média</w:t>
      </w:r>
      <w:r w:rsidR="007F253E" w:rsidRPr="007F253E">
        <w:t xml:space="preserve"> com duração </w:t>
      </w:r>
      <w:r w:rsidR="0092498C">
        <w:t>superior a</w:t>
      </w:r>
      <w:r w:rsidR="007F253E" w:rsidRPr="007F253E">
        <w:t xml:space="preserve"> três meses</w:t>
      </w:r>
      <w:r w:rsidR="0092498C">
        <w:t>. P</w:t>
      </w:r>
      <w:r w:rsidR="007F253E" w:rsidRPr="007F253E">
        <w:t>ode estender</w:t>
      </w:r>
      <w:r w:rsidR="0092498C">
        <w:t>-se</w:t>
      </w:r>
      <w:r w:rsidR="007F253E" w:rsidRPr="007F253E">
        <w:t xml:space="preserve"> desde a membrana timpânica até </w:t>
      </w:r>
      <w:r w:rsidR="0092498C">
        <w:t>áreas</w:t>
      </w:r>
      <w:r w:rsidR="00436F7D">
        <w:t xml:space="preserve"> </w:t>
      </w:r>
      <w:r w:rsidR="0092498C">
        <w:t xml:space="preserve">anexas </w:t>
      </w:r>
      <w:r w:rsidR="00436F7D">
        <w:t xml:space="preserve">à tuba auditiva. </w:t>
      </w:r>
      <w:r w:rsidR="0092498C">
        <w:t>É causa frequente de consultas otorrinolaringológicas</w:t>
      </w:r>
      <w:r w:rsidR="008F69B0">
        <w:t>. Houve</w:t>
      </w:r>
      <w:r w:rsidR="0092498C">
        <w:t xml:space="preserve"> </w:t>
      </w:r>
      <w:proofErr w:type="spellStart"/>
      <w:r w:rsidR="008F69B0">
        <w:t>declínico</w:t>
      </w:r>
      <w:proofErr w:type="spellEnd"/>
      <w:r w:rsidR="008F69B0">
        <w:t xml:space="preserve"> da </w:t>
      </w:r>
      <w:r w:rsidR="008461B0">
        <w:t xml:space="preserve">sua </w:t>
      </w:r>
      <w:r w:rsidR="0092498C">
        <w:t xml:space="preserve">incidência </w:t>
      </w:r>
      <w:r w:rsidR="004D2933">
        <w:t xml:space="preserve">nas últimas quatro décadas </w:t>
      </w:r>
      <w:r w:rsidR="008F69B0">
        <w:t xml:space="preserve">fruto da </w:t>
      </w:r>
      <w:r w:rsidR="008461B0">
        <w:t>ampliação</w:t>
      </w:r>
      <w:r w:rsidR="008F69B0">
        <w:t xml:space="preserve"> do acesso à</w:t>
      </w:r>
      <w:r w:rsidR="00497667">
        <w:t xml:space="preserve"> </w:t>
      </w:r>
      <w:proofErr w:type="spellStart"/>
      <w:r w:rsidR="00497667">
        <w:t>antibiotico</w:t>
      </w:r>
      <w:r w:rsidR="0092498C">
        <w:t>t</w:t>
      </w:r>
      <w:r w:rsidR="00497667">
        <w:t>e</w:t>
      </w:r>
      <w:r w:rsidR="0092498C">
        <w:t>rapia</w:t>
      </w:r>
      <w:proofErr w:type="spellEnd"/>
      <w:r w:rsidR="008461B0">
        <w:t xml:space="preserve"> adequada</w:t>
      </w:r>
      <w:r w:rsidR="008F69B0">
        <w:t xml:space="preserve"> </w:t>
      </w:r>
      <w:r w:rsidR="008461B0">
        <w:t>nas doenças infecciosas das orelhas</w:t>
      </w:r>
      <w:r w:rsidR="0092498C">
        <w:t>. Suas complicações podem envolver</w:t>
      </w:r>
      <w:r w:rsidR="008F69B0">
        <w:t>,</w:t>
      </w:r>
      <w:r w:rsidR="0092498C">
        <w:t xml:space="preserve"> a</w:t>
      </w:r>
      <w:r w:rsidR="004D2933">
        <w:t>lém d</w:t>
      </w:r>
      <w:r w:rsidR="008461B0">
        <w:t>o</w:t>
      </w:r>
      <w:r w:rsidR="004D2933">
        <w:t xml:space="preserve"> própri</w:t>
      </w:r>
      <w:r w:rsidR="008461B0">
        <w:t>o</w:t>
      </w:r>
      <w:r w:rsidR="004D2933">
        <w:t xml:space="preserve"> </w:t>
      </w:r>
      <w:r w:rsidR="008461B0">
        <w:t>ouvido</w:t>
      </w:r>
      <w:r w:rsidR="004D2933">
        <w:t xml:space="preserve">, </w:t>
      </w:r>
      <w:r w:rsidR="0092498C">
        <w:t>órgãos nobres do sistema nervoso central. O o</w:t>
      </w:r>
      <w:r w:rsidR="00436F7D">
        <w:t xml:space="preserve">bjetivo </w:t>
      </w:r>
      <w:r w:rsidR="0092498C">
        <w:t xml:space="preserve">deste relato é </w:t>
      </w:r>
      <w:r w:rsidR="008F69B0">
        <w:t>reiterar</w:t>
      </w:r>
      <w:r w:rsidR="00C05138">
        <w:t xml:space="preserve"> </w:t>
      </w:r>
      <w:r w:rsidR="00B76606">
        <w:t xml:space="preserve">a </w:t>
      </w:r>
      <w:r w:rsidR="00C05138">
        <w:t>importância</w:t>
      </w:r>
      <w:r w:rsidR="0092498C">
        <w:t xml:space="preserve"> do diagnóstico precoce e do tratamento adequado da</w:t>
      </w:r>
      <w:r w:rsidR="00C05138">
        <w:t xml:space="preserve"> </w:t>
      </w:r>
      <w:r w:rsidR="00C762FE">
        <w:t>OMC</w:t>
      </w:r>
      <w:r w:rsidR="0092498C">
        <w:t xml:space="preserve"> a </w:t>
      </w:r>
      <w:r w:rsidR="00C762FE">
        <w:t xml:space="preserve">fim de </w:t>
      </w:r>
      <w:r w:rsidR="0092498C">
        <w:t xml:space="preserve">se </w:t>
      </w:r>
      <w:r w:rsidR="008F69B0">
        <w:t>evitar complicações potencialmente graves ou fatais</w:t>
      </w:r>
      <w:r w:rsidR="00C762FE">
        <w:t xml:space="preserve">. </w:t>
      </w:r>
      <w:r>
        <w:rPr>
          <w:b/>
        </w:rPr>
        <w:t>RELATO DE EXPERIÊNCIA</w:t>
      </w:r>
      <w:r w:rsidR="00C762FE">
        <w:rPr>
          <w:b/>
        </w:rPr>
        <w:t>:</w:t>
      </w:r>
      <w:r w:rsidR="00436F7D">
        <w:rPr>
          <w:b/>
        </w:rPr>
        <w:t xml:space="preserve"> </w:t>
      </w:r>
      <w:r w:rsidR="00436F7D" w:rsidRPr="00436F7D">
        <w:t>Paciente de 58 anos, masculino, procura o ambulatório queixando</w:t>
      </w:r>
      <w:r w:rsidR="008F69B0">
        <w:t>-se</w:t>
      </w:r>
      <w:r w:rsidR="00436F7D" w:rsidRPr="00436F7D">
        <w:t xml:space="preserve"> de otalgia intens</w:t>
      </w:r>
      <w:r w:rsidR="0092498C">
        <w:t>a</w:t>
      </w:r>
      <w:r w:rsidR="008F69B0">
        <w:t xml:space="preserve"> </w:t>
      </w:r>
      <w:r>
        <w:t xml:space="preserve">bilateralmente </w:t>
      </w:r>
      <w:r w:rsidR="00497667">
        <w:t>associada</w:t>
      </w:r>
      <w:r w:rsidR="007B2D91">
        <w:t xml:space="preserve"> à </w:t>
      </w:r>
      <w:proofErr w:type="spellStart"/>
      <w:r w:rsidR="007B2D91">
        <w:t>otorré</w:t>
      </w:r>
      <w:r w:rsidR="00436F7D" w:rsidRPr="00436F7D">
        <w:t>ia</w:t>
      </w:r>
      <w:proofErr w:type="spellEnd"/>
      <w:r w:rsidR="00436F7D" w:rsidRPr="00436F7D">
        <w:t xml:space="preserve"> </w:t>
      </w:r>
      <w:proofErr w:type="spellStart"/>
      <w:r w:rsidR="00436F7D" w:rsidRPr="00436F7D">
        <w:t>mucopurulenta</w:t>
      </w:r>
      <w:proofErr w:type="spellEnd"/>
      <w:r w:rsidR="00436F7D" w:rsidRPr="00436F7D">
        <w:t xml:space="preserve">. </w:t>
      </w:r>
      <w:r w:rsidR="008F69B0">
        <w:t>R</w:t>
      </w:r>
      <w:r w:rsidR="00497667">
        <w:t>elata</w:t>
      </w:r>
      <w:r w:rsidR="00497667" w:rsidRPr="00436F7D">
        <w:t xml:space="preserve"> </w:t>
      </w:r>
      <w:r w:rsidR="008F69B0">
        <w:t xml:space="preserve">também </w:t>
      </w:r>
      <w:r w:rsidR="00497667" w:rsidRPr="00436F7D">
        <w:t xml:space="preserve">zumbido, </w:t>
      </w:r>
      <w:proofErr w:type="spellStart"/>
      <w:r w:rsidR="00497667" w:rsidRPr="00436F7D">
        <w:t>hipoacusia</w:t>
      </w:r>
      <w:proofErr w:type="spellEnd"/>
      <w:r w:rsidR="00497667" w:rsidRPr="00436F7D">
        <w:t xml:space="preserve"> e </w:t>
      </w:r>
      <w:r w:rsidR="00497667" w:rsidRPr="00240084">
        <w:rPr>
          <w:color w:val="000000" w:themeColor="text1"/>
        </w:rPr>
        <w:t>plenitude aural</w:t>
      </w:r>
      <w:r w:rsidR="00497667" w:rsidRPr="00436F7D">
        <w:t>.</w:t>
      </w:r>
      <w:r w:rsidR="00497667">
        <w:t xml:space="preserve"> O</w:t>
      </w:r>
      <w:r w:rsidR="00436F7D" w:rsidRPr="00436F7D">
        <w:t xml:space="preserve"> qu</w:t>
      </w:r>
      <w:r w:rsidR="006946E3">
        <w:t xml:space="preserve">adro </w:t>
      </w:r>
      <w:r w:rsidR="00497667">
        <w:t xml:space="preserve">iniciou-se na juventude e </w:t>
      </w:r>
      <w:r w:rsidR="006946E3">
        <w:t>vem se agravando há três anos</w:t>
      </w:r>
      <w:r w:rsidR="00497667">
        <w:t>. Segundo sua percepção,</w:t>
      </w:r>
      <w:r w:rsidR="00436F7D" w:rsidRPr="00436F7D">
        <w:t xml:space="preserve"> </w:t>
      </w:r>
      <w:r w:rsidR="00497667">
        <w:t xml:space="preserve">houve piora </w:t>
      </w:r>
      <w:r w:rsidR="00436F7D" w:rsidRPr="00436F7D">
        <w:t xml:space="preserve">após </w:t>
      </w:r>
      <w:r w:rsidR="00497667">
        <w:t xml:space="preserve">o </w:t>
      </w:r>
      <w:r w:rsidR="00436F7D" w:rsidRPr="00436F7D">
        <w:t>in</w:t>
      </w:r>
      <w:r w:rsidR="00497667">
        <w:t>í</w:t>
      </w:r>
      <w:r w:rsidR="00436F7D" w:rsidRPr="00436F7D">
        <w:t>cio de trabalho como operador de m</w:t>
      </w:r>
      <w:r w:rsidR="00497667">
        <w:t>áquinas</w:t>
      </w:r>
      <w:r w:rsidR="006946E3">
        <w:t xml:space="preserve"> </w:t>
      </w:r>
      <w:r w:rsidR="00497667">
        <w:t xml:space="preserve">onde deve, </w:t>
      </w:r>
      <w:r w:rsidR="00436F7D" w:rsidRPr="00436F7D">
        <w:t>obriga</w:t>
      </w:r>
      <w:r w:rsidR="00497667">
        <w:t>toriamente,</w:t>
      </w:r>
      <w:r w:rsidR="00436F7D" w:rsidRPr="00436F7D">
        <w:t xml:space="preserve"> </w:t>
      </w:r>
      <w:r w:rsidR="00497667">
        <w:t>usar abafador sonoro. Os</w:t>
      </w:r>
      <w:r w:rsidR="00436F7D" w:rsidRPr="00436F7D">
        <w:t xml:space="preserve"> sintoma</w:t>
      </w:r>
      <w:r w:rsidR="00497667">
        <w:t>s</w:t>
      </w:r>
      <w:r w:rsidR="00436F7D" w:rsidRPr="00436F7D">
        <w:t xml:space="preserve"> </w:t>
      </w:r>
      <w:r w:rsidR="00497667">
        <w:t>são</w:t>
      </w:r>
      <w:r w:rsidR="00436F7D" w:rsidRPr="00436F7D">
        <w:t xml:space="preserve"> </w:t>
      </w:r>
      <w:r w:rsidR="00497667">
        <w:t xml:space="preserve">persistentes. </w:t>
      </w:r>
      <w:r w:rsidR="00436F7D" w:rsidRPr="00436F7D">
        <w:t xml:space="preserve"> </w:t>
      </w:r>
      <w:r w:rsidR="00497667">
        <w:t xml:space="preserve">Há </w:t>
      </w:r>
      <w:r w:rsidR="00436F7D" w:rsidRPr="00436F7D">
        <w:t xml:space="preserve">períodos de </w:t>
      </w:r>
      <w:r w:rsidR="00497667">
        <w:t>acalmia</w:t>
      </w:r>
      <w:r w:rsidR="00436F7D" w:rsidRPr="00436F7D">
        <w:t xml:space="preserve"> quando faz uso de </w:t>
      </w:r>
      <w:r w:rsidR="008F69B0">
        <w:t>tópico</w:t>
      </w:r>
      <w:r w:rsidR="00436F7D" w:rsidRPr="00436F7D">
        <w:t xml:space="preserve"> otológico antibacteriano. </w:t>
      </w:r>
      <w:r w:rsidR="008F69B0">
        <w:t>À</w:t>
      </w:r>
      <w:r w:rsidR="00436F7D" w:rsidRPr="00436F7D">
        <w:t xml:space="preserve"> </w:t>
      </w:r>
      <w:proofErr w:type="spellStart"/>
      <w:r w:rsidR="00436F7D" w:rsidRPr="00436F7D">
        <w:t>otoscopia</w:t>
      </w:r>
      <w:proofErr w:type="spellEnd"/>
      <w:r w:rsidR="00436F7D" w:rsidRPr="00436F7D">
        <w:t xml:space="preserve"> </w:t>
      </w:r>
      <w:r w:rsidR="00497667">
        <w:t>observa</w:t>
      </w:r>
      <w:r w:rsidR="008F69B0">
        <w:t>m</w:t>
      </w:r>
      <w:r w:rsidR="00497667">
        <w:t xml:space="preserve">-se </w:t>
      </w:r>
      <w:r w:rsidR="00436F7D" w:rsidRPr="00436F7D">
        <w:t>conduto</w:t>
      </w:r>
      <w:r w:rsidR="00497667">
        <w:t>s</w:t>
      </w:r>
      <w:r w:rsidR="00436F7D" w:rsidRPr="00436F7D">
        <w:t xml:space="preserve"> auditivo</w:t>
      </w:r>
      <w:r w:rsidR="00497667">
        <w:t>s</w:t>
      </w:r>
      <w:r w:rsidR="00436F7D" w:rsidRPr="00436F7D">
        <w:t xml:space="preserve"> hiperemiado</w:t>
      </w:r>
      <w:r w:rsidR="00497667">
        <w:t>s</w:t>
      </w:r>
      <w:r w:rsidR="008F69B0">
        <w:t xml:space="preserve">, </w:t>
      </w:r>
      <w:r w:rsidR="00436F7D" w:rsidRPr="00436F7D">
        <w:t xml:space="preserve">membrana timpânica </w:t>
      </w:r>
      <w:r w:rsidR="00497667">
        <w:t>perfurada</w:t>
      </w:r>
      <w:r w:rsidR="008F69B0">
        <w:t xml:space="preserve"> e abundante</w:t>
      </w:r>
      <w:r w:rsidR="00497667">
        <w:t xml:space="preserve"> secreção</w:t>
      </w:r>
      <w:r w:rsidR="00436F7D" w:rsidRPr="00436F7D">
        <w:t xml:space="preserve"> mucopurulent</w:t>
      </w:r>
      <w:r w:rsidR="00497667">
        <w:t>a</w:t>
      </w:r>
      <w:r w:rsidR="00436F7D" w:rsidRPr="00436F7D">
        <w:t>.</w:t>
      </w:r>
      <w:r w:rsidR="00497667">
        <w:t xml:space="preserve"> Houve indicação cirúrgica prévia, porém, o paciente não aceitou o procedimento até o momento. </w:t>
      </w:r>
      <w:r w:rsidR="00DC5F6C">
        <w:t>A história clínica</w:t>
      </w:r>
      <w:r w:rsidR="00497667">
        <w:t xml:space="preserve"> arrastada permite suspeitar da presença de OMC supurativa, forma intermediária da doença</w:t>
      </w:r>
      <w:r w:rsidR="004D2933">
        <w:t xml:space="preserve"> entre a forma simples e a </w:t>
      </w:r>
      <w:proofErr w:type="spellStart"/>
      <w:r w:rsidR="004D2933">
        <w:t>colesteatomatosa</w:t>
      </w:r>
      <w:proofErr w:type="spellEnd"/>
      <w:r w:rsidR="004D2933">
        <w:t>.</w:t>
      </w:r>
      <w:r w:rsidR="00DC5F6C">
        <w:t xml:space="preserve"> </w:t>
      </w:r>
      <w:r w:rsidR="004D2933">
        <w:t>A</w:t>
      </w:r>
      <w:r w:rsidR="00DC5F6C">
        <w:t xml:space="preserve"> conduta médica definitiva </w:t>
      </w:r>
      <w:r w:rsidR="004D2933">
        <w:t>passa pela realização de</w:t>
      </w:r>
      <w:r w:rsidR="00DC5F6C">
        <w:t xml:space="preserve"> </w:t>
      </w:r>
      <w:proofErr w:type="spellStart"/>
      <w:r w:rsidR="00DC5F6C" w:rsidRPr="00DC5F6C">
        <w:t>timpanomastoidectomia</w:t>
      </w:r>
      <w:proofErr w:type="spellEnd"/>
      <w:r w:rsidR="004D2933">
        <w:t xml:space="preserve">, exceto quando houver </w:t>
      </w:r>
      <w:proofErr w:type="spellStart"/>
      <w:r w:rsidR="004D2933">
        <w:t>contra-indicação</w:t>
      </w:r>
      <w:proofErr w:type="spellEnd"/>
      <w:r w:rsidR="004D2933">
        <w:t xml:space="preserve"> c</w:t>
      </w:r>
      <w:r w:rsidR="008F69B0">
        <w:t>irúrgica</w:t>
      </w:r>
      <w:r w:rsidR="004D2933">
        <w:t>. O controle de fatores de risco como tabagismo, sinusite crônica, doença alérgica respiratória e imunodepressão</w:t>
      </w:r>
      <w:r w:rsidR="00DC5F6C">
        <w:t xml:space="preserve"> </w:t>
      </w:r>
      <w:r w:rsidR="004D2933">
        <w:t>é essencial ao sucesso terapêutico. O risco de</w:t>
      </w:r>
      <w:r w:rsidR="00E62998">
        <w:t xml:space="preserve"> intercorrência cirúrgica consist</w:t>
      </w:r>
      <w:r w:rsidR="004D2933">
        <w:t xml:space="preserve">e, </w:t>
      </w:r>
      <w:r w:rsidR="00E62998">
        <w:t xml:space="preserve">por exemplo, na </w:t>
      </w:r>
      <w:r w:rsidR="008F69B0">
        <w:t xml:space="preserve">piora da </w:t>
      </w:r>
      <w:r w:rsidR="00E62998">
        <w:t xml:space="preserve">perda auditiva e </w:t>
      </w:r>
      <w:r w:rsidR="004D2933">
        <w:t>na paralisia facial periférica</w:t>
      </w:r>
      <w:r w:rsidR="00E62998">
        <w:t xml:space="preserve">. </w:t>
      </w:r>
      <w:r>
        <w:rPr>
          <w:b/>
        </w:rPr>
        <w:t>CONCLUSÃO</w:t>
      </w:r>
      <w:r w:rsidR="00D36243" w:rsidRPr="00D36243">
        <w:rPr>
          <w:b/>
        </w:rPr>
        <w:t>:</w:t>
      </w:r>
      <w:r w:rsidR="00D36243">
        <w:rPr>
          <w:b/>
        </w:rPr>
        <w:t xml:space="preserve"> </w:t>
      </w:r>
      <w:r w:rsidR="008F69B0">
        <w:t>Apesar</w:t>
      </w:r>
      <w:r w:rsidR="004D2933">
        <w:t xml:space="preserve"> </w:t>
      </w:r>
      <w:r w:rsidR="008F69B0">
        <w:t>d</w:t>
      </w:r>
      <w:r w:rsidR="004D2933">
        <w:t>o</w:t>
      </w:r>
      <w:r w:rsidR="002B4951">
        <w:t xml:space="preserve"> estágio avançado</w:t>
      </w:r>
      <w:r w:rsidR="008F69B0">
        <w:t xml:space="preserve"> da OMC n</w:t>
      </w:r>
      <w:r w:rsidR="004D2933">
        <w:t>o caso relatado, em que as chances de complicações cirúrgicas são</w:t>
      </w:r>
      <w:r w:rsidR="002B4951">
        <w:t xml:space="preserve"> maiores </w:t>
      </w:r>
      <w:r w:rsidR="004D2933">
        <w:t xml:space="preserve">do </w:t>
      </w:r>
      <w:r w:rsidR="002B4951">
        <w:t>que se tratado precocemente</w:t>
      </w:r>
      <w:r w:rsidR="004D2933">
        <w:t>, o benefício do tratamento supera, a nosso ver, os riscos envolvidos. A doença apresenta características progressivas</w:t>
      </w:r>
      <w:r w:rsidR="008F69B0">
        <w:t>; o</w:t>
      </w:r>
      <w:r w:rsidR="004D2933">
        <w:t xml:space="preserve"> paciente apresenta </w:t>
      </w:r>
      <w:r w:rsidR="008F69B0">
        <w:t xml:space="preserve">expectativa de </w:t>
      </w:r>
      <w:r w:rsidR="004D2933">
        <w:t xml:space="preserve">vida </w:t>
      </w:r>
      <w:r w:rsidR="008F69B0">
        <w:t xml:space="preserve">suficiente para considerarmos </w:t>
      </w:r>
      <w:r w:rsidR="004D2933">
        <w:t xml:space="preserve">que a falta de tratamento deverá impactar negativamente </w:t>
      </w:r>
      <w:r w:rsidR="008461B0">
        <w:t xml:space="preserve">na qualidade de vida </w:t>
      </w:r>
      <w:r w:rsidR="004D2933">
        <w:t xml:space="preserve">e o tratamento adequado </w:t>
      </w:r>
      <w:r w:rsidR="008461B0">
        <w:t>pode</w:t>
      </w:r>
      <w:r w:rsidR="004D2933">
        <w:t xml:space="preserve"> reverter essa </w:t>
      </w:r>
      <w:r w:rsidR="008F69B0">
        <w:t>condição</w:t>
      </w:r>
      <w:r w:rsidR="004D2933">
        <w:t>.</w:t>
      </w:r>
    </w:p>
    <w:p w:rsidR="005676D4" w:rsidRDefault="005676D4" w:rsidP="0033606D">
      <w:pPr>
        <w:jc w:val="both"/>
      </w:pPr>
      <w:r>
        <w:lastRenderedPageBreak/>
        <w:t xml:space="preserve">Palavras-chave: Otite, otalgia, </w:t>
      </w:r>
      <w:proofErr w:type="spellStart"/>
      <w:r>
        <w:t>otorréia</w:t>
      </w:r>
      <w:proofErr w:type="spellEnd"/>
      <w:r>
        <w:t>.</w:t>
      </w:r>
    </w:p>
    <w:p w:rsidR="007B2D91" w:rsidRDefault="007B2D91" w:rsidP="0033606D">
      <w:pPr>
        <w:jc w:val="both"/>
      </w:pPr>
    </w:p>
    <w:p w:rsidR="007B2D91" w:rsidRDefault="007B2D91" w:rsidP="00DC5F6C">
      <w:pPr>
        <w:jc w:val="both"/>
      </w:pPr>
    </w:p>
    <w:p w:rsidR="009C5388" w:rsidRPr="007A1A3D" w:rsidRDefault="009C5388"/>
    <w:sectPr w:rsidR="009C5388" w:rsidRPr="007A1A3D" w:rsidSect="00606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7A1A3D"/>
    <w:rsid w:val="0000471F"/>
    <w:rsid w:val="00206BC1"/>
    <w:rsid w:val="00232C51"/>
    <w:rsid w:val="00240084"/>
    <w:rsid w:val="002B4951"/>
    <w:rsid w:val="0033606D"/>
    <w:rsid w:val="003C1378"/>
    <w:rsid w:val="00436F7D"/>
    <w:rsid w:val="00497667"/>
    <w:rsid w:val="004D2933"/>
    <w:rsid w:val="005009C7"/>
    <w:rsid w:val="005676D4"/>
    <w:rsid w:val="00591B91"/>
    <w:rsid w:val="005F6DC5"/>
    <w:rsid w:val="006064B0"/>
    <w:rsid w:val="00674C9B"/>
    <w:rsid w:val="006946E3"/>
    <w:rsid w:val="007A1A3D"/>
    <w:rsid w:val="007B2D91"/>
    <w:rsid w:val="007F253E"/>
    <w:rsid w:val="008461B0"/>
    <w:rsid w:val="008E715B"/>
    <w:rsid w:val="008F69B0"/>
    <w:rsid w:val="0092498C"/>
    <w:rsid w:val="00927589"/>
    <w:rsid w:val="009374DB"/>
    <w:rsid w:val="009651E7"/>
    <w:rsid w:val="009A494C"/>
    <w:rsid w:val="009C5388"/>
    <w:rsid w:val="009E4B44"/>
    <w:rsid w:val="00A37938"/>
    <w:rsid w:val="00A613B3"/>
    <w:rsid w:val="00B76606"/>
    <w:rsid w:val="00C05138"/>
    <w:rsid w:val="00C762FE"/>
    <w:rsid w:val="00CB7427"/>
    <w:rsid w:val="00D048C1"/>
    <w:rsid w:val="00D36243"/>
    <w:rsid w:val="00DC5F6C"/>
    <w:rsid w:val="00DC77A5"/>
    <w:rsid w:val="00E62998"/>
    <w:rsid w:val="00F4364C"/>
    <w:rsid w:val="00F92198"/>
    <w:rsid w:val="00F93913"/>
    <w:rsid w:val="00FB5428"/>
    <w:rsid w:val="00FD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606D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Default">
    <w:name w:val="Default"/>
    <w:rsid w:val="003360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Pedro B. Gomes</cp:lastModifiedBy>
  <cp:revision>12</cp:revision>
  <dcterms:created xsi:type="dcterms:W3CDTF">2019-11-10T14:31:00Z</dcterms:created>
  <dcterms:modified xsi:type="dcterms:W3CDTF">2020-09-23T01:27:00Z</dcterms:modified>
</cp:coreProperties>
</file>