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3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840667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A UTILIZAÇÃO DA ARBITRAGEM COM FORMA DE SOLUÇÃO PARA OS CONFLITOS DA ADMINISTRAÇÃO PÚBLICA</w:t>
      </w:r>
      <w:bookmarkEnd w:id="0"/>
    </w:p>
    <w:p w:rsidR="00D40B49" w:rsidRDefault="00177C9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Patrícia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Torunsky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177C93" w:rsidRDefault="00177C93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0667" w:rsidRDefault="00840667" w:rsidP="00387C9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538" w:rsidRDefault="00840667" w:rsidP="00387C9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840667">
        <w:rPr>
          <w:rFonts w:ascii="Times New Roman" w:hAnsi="Times New Roman"/>
          <w:color w:val="000000"/>
          <w:sz w:val="24"/>
          <w:szCs w:val="24"/>
        </w:rPr>
        <w:t>uito embora alguns juristas considerarem a arbitragem como algo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  <w:r w:rsidRPr="00840667">
        <w:rPr>
          <w:rFonts w:ascii="Times New Roman" w:hAnsi="Times New Roman"/>
          <w:color w:val="000000"/>
          <w:sz w:val="24"/>
          <w:szCs w:val="24"/>
        </w:rPr>
        <w:t>ovo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proposto pela legislação, tal instituto é tão antigo e comum quanto </w:t>
      </w:r>
      <w:proofErr w:type="gramStart"/>
      <w:r w:rsidRPr="00840667">
        <w:rPr>
          <w:rFonts w:ascii="Times New Roman" w:hAnsi="Times New Roman"/>
          <w:color w:val="000000"/>
          <w:sz w:val="24"/>
          <w:szCs w:val="24"/>
        </w:rPr>
        <w:t>pode-se</w:t>
      </w:r>
      <w:proofErr w:type="gramEnd"/>
      <w:r w:rsidRPr="00840667">
        <w:rPr>
          <w:rFonts w:ascii="Times New Roman" w:hAnsi="Times New Roman"/>
          <w:color w:val="000000"/>
          <w:sz w:val="24"/>
          <w:szCs w:val="24"/>
        </w:rPr>
        <w:t xml:space="preserve"> imaginar, já que alguns doutrinadores, afirmam que o instituto existiu e produziu efeitos mesmo antes que surgisse o legislador e o juiz estatal.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A arbitragem </w:t>
      </w:r>
      <w:r>
        <w:rPr>
          <w:rFonts w:ascii="Times New Roman" w:hAnsi="Times New Roman"/>
          <w:color w:val="000000"/>
          <w:sz w:val="24"/>
          <w:szCs w:val="24"/>
        </w:rPr>
        <w:t>tomou força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no Brasil desde a edição da Lei 9.307/1996, que disciplinou o instituto.</w:t>
      </w:r>
      <w:r>
        <w:rPr>
          <w:rFonts w:ascii="Times New Roman" w:hAnsi="Times New Roman"/>
          <w:color w:val="000000"/>
          <w:sz w:val="24"/>
          <w:szCs w:val="24"/>
        </w:rPr>
        <w:t xml:space="preserve"> A utilização da arbitragem para dirimir conflitos que </w:t>
      </w:r>
      <w:r w:rsidRPr="00840667">
        <w:rPr>
          <w:rFonts w:ascii="Times New Roman" w:hAnsi="Times New Roman"/>
          <w:color w:val="000000"/>
          <w:sz w:val="24"/>
          <w:szCs w:val="24"/>
        </w:rPr>
        <w:t>envolvam direitos patrimoniais disponíveis</w:t>
      </w:r>
      <w:r>
        <w:rPr>
          <w:rFonts w:ascii="Times New Roman" w:hAnsi="Times New Roman"/>
          <w:color w:val="000000"/>
          <w:sz w:val="24"/>
          <w:szCs w:val="24"/>
        </w:rPr>
        <w:t xml:space="preserve"> tem-se mostrado como </w:t>
      </w:r>
      <w:r w:rsidRPr="00840667">
        <w:rPr>
          <w:rFonts w:ascii="Times New Roman" w:hAnsi="Times New Roman"/>
          <w:color w:val="000000"/>
          <w:sz w:val="24"/>
          <w:szCs w:val="24"/>
        </w:rPr>
        <w:t>ferramenta de grande valia</w:t>
      </w:r>
      <w:r>
        <w:rPr>
          <w:rFonts w:ascii="Times New Roman" w:hAnsi="Times New Roman"/>
          <w:color w:val="000000"/>
          <w:sz w:val="24"/>
          <w:szCs w:val="24"/>
        </w:rPr>
        <w:t>, contudo, questiona-se se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40667">
        <w:rPr>
          <w:rFonts w:ascii="Times New Roman" w:hAnsi="Times New Roman"/>
          <w:color w:val="000000"/>
          <w:sz w:val="24"/>
          <w:szCs w:val="24"/>
        </w:rPr>
        <w:t>Administração Pública</w:t>
      </w:r>
      <w:r>
        <w:rPr>
          <w:rFonts w:ascii="Times New Roman" w:hAnsi="Times New Roman"/>
          <w:color w:val="000000"/>
          <w:sz w:val="24"/>
          <w:szCs w:val="24"/>
        </w:rPr>
        <w:t xml:space="preserve"> pode fazer uso da arbitragem</w:t>
      </w:r>
      <w:r w:rsidRPr="00840667">
        <w:rPr>
          <w:rFonts w:ascii="Times New Roman" w:hAnsi="Times New Roman"/>
          <w:color w:val="000000"/>
          <w:sz w:val="24"/>
          <w:szCs w:val="24"/>
        </w:rPr>
        <w:t>, sem ferir um de seus princípios basilares: Princípio da Publicidade.</w:t>
      </w:r>
      <w:r>
        <w:rPr>
          <w:rFonts w:ascii="Times New Roman" w:hAnsi="Times New Roman"/>
          <w:color w:val="000000"/>
          <w:sz w:val="24"/>
          <w:szCs w:val="24"/>
        </w:rPr>
        <w:t xml:space="preserve"> Considerando que leva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à </w:t>
      </w:r>
      <w:r>
        <w:rPr>
          <w:rFonts w:ascii="Times New Roman" w:hAnsi="Times New Roman"/>
          <w:color w:val="000000"/>
          <w:sz w:val="24"/>
          <w:szCs w:val="24"/>
        </w:rPr>
        <w:t>apreciação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do instituto da arbitragem as questões meramente patrimoniais pecuniárias de direito indisponíveis ou extrapatrimoniais,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840667">
        <w:rPr>
          <w:rFonts w:ascii="Times New Roman" w:hAnsi="Times New Roman"/>
          <w:color w:val="000000"/>
          <w:sz w:val="24"/>
          <w:szCs w:val="24"/>
        </w:rPr>
        <w:t>, como é sabido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só incide no crivo da arbitragem as questões passíveis de resoluções </w:t>
      </w:r>
      <w:proofErr w:type="gramStart"/>
      <w:r w:rsidRPr="00840667">
        <w:rPr>
          <w:rFonts w:ascii="Times New Roman" w:hAnsi="Times New Roman"/>
          <w:color w:val="000000"/>
          <w:sz w:val="24"/>
          <w:szCs w:val="24"/>
        </w:rPr>
        <w:t>extrajudiciais envolvendo direito disponível</w:t>
      </w:r>
      <w:proofErr w:type="gramEnd"/>
      <w:r w:rsidRPr="0084066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Consta-se que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esta situação, </w:t>
      </w:r>
      <w:proofErr w:type="gramStart"/>
      <w:r w:rsidRPr="00840667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Pr="00840667">
        <w:rPr>
          <w:rFonts w:ascii="Times New Roman" w:hAnsi="Times New Roman"/>
          <w:color w:val="000000"/>
          <w:sz w:val="24"/>
          <w:szCs w:val="24"/>
        </w:rPr>
        <w:t xml:space="preserve"> princípio, seria um problema para a Administração Pública, </w:t>
      </w: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Pr="00840667">
        <w:rPr>
          <w:rFonts w:ascii="Times New Roman" w:hAnsi="Times New Roman"/>
          <w:color w:val="000000"/>
          <w:sz w:val="24"/>
          <w:szCs w:val="24"/>
        </w:rPr>
        <w:t>é detent</w:t>
      </w:r>
      <w:r>
        <w:rPr>
          <w:rFonts w:ascii="Times New Roman" w:hAnsi="Times New Roman"/>
          <w:color w:val="000000"/>
          <w:sz w:val="24"/>
          <w:szCs w:val="24"/>
        </w:rPr>
        <w:t xml:space="preserve">ora de direitos indisponíveis. 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Tal tema é considerado uma questão interessante e digna de debates prolíficos justamente porque o princípio da publicidade, o qual é de suma importância para o funcionamento da Administração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840667">
        <w:rPr>
          <w:rFonts w:ascii="Times New Roman" w:hAnsi="Times New Roman"/>
          <w:color w:val="000000"/>
          <w:sz w:val="24"/>
          <w:szCs w:val="24"/>
        </w:rPr>
        <w:t>ública, vez que aproxima os cidadãos da possibilidade de participar e averiguar a atuação da Administração Pública</w:t>
      </w:r>
      <w:proofErr w:type="gramStart"/>
      <w:r w:rsidRPr="00840667">
        <w:rPr>
          <w:rFonts w:ascii="Times New Roman" w:hAnsi="Times New Roman"/>
          <w:color w:val="000000"/>
          <w:sz w:val="24"/>
          <w:szCs w:val="24"/>
        </w:rPr>
        <w:t>, encontra-se</w:t>
      </w:r>
      <w:proofErr w:type="gramEnd"/>
      <w:r w:rsidRPr="00840667">
        <w:rPr>
          <w:rFonts w:ascii="Times New Roman" w:hAnsi="Times New Roman"/>
          <w:color w:val="000000"/>
          <w:sz w:val="24"/>
          <w:szCs w:val="24"/>
        </w:rPr>
        <w:t xml:space="preserve"> em discrepância com o que diz respeito </w:t>
      </w:r>
      <w:r w:rsidRPr="00840667">
        <w:rPr>
          <w:rFonts w:ascii="Times New Roman" w:hAnsi="Times New Roman"/>
          <w:color w:val="000000"/>
          <w:sz w:val="24"/>
          <w:szCs w:val="24"/>
        </w:rPr>
        <w:t>à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confidencialidade arbitral de seus procedimentos e resultado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87C94" w:rsidRPr="00387C94">
        <w:rPr>
          <w:rFonts w:ascii="Times New Roman" w:hAnsi="Times New Roman"/>
          <w:color w:val="000000"/>
          <w:sz w:val="24"/>
          <w:szCs w:val="24"/>
        </w:rPr>
        <w:t xml:space="preserve">O presente trabalho tem o objetivo </w:t>
      </w:r>
      <w:r>
        <w:rPr>
          <w:rFonts w:ascii="Times New Roman" w:hAnsi="Times New Roman"/>
          <w:color w:val="000000"/>
          <w:sz w:val="24"/>
          <w:szCs w:val="24"/>
        </w:rPr>
        <w:t xml:space="preserve">analisar o conflito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pricipiológico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existente</w:t>
      </w:r>
      <w:r w:rsidR="00387C94" w:rsidRPr="00387C94">
        <w:rPr>
          <w:rFonts w:ascii="Times New Roman" w:hAnsi="Times New Roman"/>
          <w:color w:val="000000"/>
          <w:sz w:val="24"/>
          <w:szCs w:val="24"/>
        </w:rPr>
        <w:t xml:space="preserve">. Em específico busca averiguar </w:t>
      </w:r>
      <w:r>
        <w:rPr>
          <w:rFonts w:ascii="Times New Roman" w:hAnsi="Times New Roman"/>
          <w:color w:val="000000"/>
          <w:sz w:val="24"/>
          <w:szCs w:val="24"/>
        </w:rPr>
        <w:t>se a utilização da arbitragem pela Administração Pública causa ofensa ao princípio da publicidade</w:t>
      </w:r>
      <w:r w:rsidR="00387C94" w:rsidRPr="00387C94">
        <w:rPr>
          <w:rFonts w:ascii="Times New Roman" w:hAnsi="Times New Roman"/>
          <w:color w:val="000000"/>
          <w:sz w:val="24"/>
          <w:szCs w:val="24"/>
        </w:rPr>
        <w:t xml:space="preserve">. O procedimento metodológico utilizado ocorreu em duas vertentes, sendo abordando o método dedutivo, bem como a pesquisa teórica. A pesquisa bibliográfica foi elaborada a partir de material já publicado em fontes que serviram de base teórica, a exemplo disso de livros, artigos, revistas científicas, periódicos, dentre outros. Como resultado 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a Administração Pública </w:t>
      </w:r>
      <w:r>
        <w:rPr>
          <w:rFonts w:ascii="Times New Roman" w:hAnsi="Times New Roman"/>
          <w:color w:val="000000"/>
          <w:sz w:val="24"/>
          <w:szCs w:val="24"/>
        </w:rPr>
        <w:t xml:space="preserve">pode </w:t>
      </w:r>
      <w:r w:rsidRPr="00840667">
        <w:rPr>
          <w:rFonts w:ascii="Times New Roman" w:hAnsi="Times New Roman"/>
          <w:color w:val="000000"/>
          <w:sz w:val="24"/>
          <w:szCs w:val="24"/>
        </w:rPr>
        <w:t>dispor, na convenção de arbitragem, de um desenho procedimental mínimo que satisfaça tanto os interesses de confidencialidade e privacidade quanto à observância do princípio da publicidade, e que assegure ga</w:t>
      </w:r>
      <w:r w:rsidR="001059AA">
        <w:rPr>
          <w:rFonts w:ascii="Times New Roman" w:hAnsi="Times New Roman"/>
          <w:color w:val="000000"/>
          <w:sz w:val="24"/>
          <w:szCs w:val="24"/>
        </w:rPr>
        <w:t>nho de eficiência, ao eliminar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os agentes privados que não estejam dispostos a </w:t>
      </w:r>
      <w:r w:rsidR="001059AA">
        <w:rPr>
          <w:rFonts w:ascii="Times New Roman" w:hAnsi="Times New Roman"/>
          <w:color w:val="000000"/>
          <w:sz w:val="24"/>
          <w:szCs w:val="24"/>
        </w:rPr>
        <w:t>partilhar de um</w:t>
      </w:r>
      <w:r w:rsidRPr="00840667">
        <w:rPr>
          <w:rFonts w:ascii="Times New Roman" w:hAnsi="Times New Roman"/>
          <w:color w:val="000000"/>
          <w:sz w:val="24"/>
          <w:szCs w:val="24"/>
        </w:rPr>
        <w:t xml:space="preserve"> processo arbitral que respeite esse desenho</w:t>
      </w:r>
      <w:r w:rsidR="001059AA">
        <w:rPr>
          <w:rFonts w:ascii="Times New Roman" w:hAnsi="Times New Roman"/>
          <w:color w:val="000000"/>
          <w:sz w:val="24"/>
          <w:szCs w:val="24"/>
        </w:rPr>
        <w:t>.</w:t>
      </w:r>
    </w:p>
    <w:p w:rsidR="006A4BB0" w:rsidRDefault="006A4BB0" w:rsidP="00387C94">
      <w:pPr>
        <w:spacing w:line="240" w:lineRule="auto"/>
        <w:jc w:val="both"/>
        <w:rPr>
          <w:rFonts w:ascii="Times New Roman" w:hAnsi="Times New Roman"/>
        </w:rPr>
      </w:pPr>
    </w:p>
    <w:p w:rsidR="00D40B49" w:rsidRPr="00431E66" w:rsidRDefault="00D40B49" w:rsidP="009C79F4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CA4944">
        <w:rPr>
          <w:rFonts w:ascii="Times New Roman" w:hAnsi="Times New Roman"/>
        </w:rPr>
        <w:t>Arbitragem</w:t>
      </w:r>
      <w:r>
        <w:rPr>
          <w:rFonts w:ascii="Times New Roman" w:hAnsi="Times New Roman"/>
        </w:rPr>
        <w:t xml:space="preserve"> –</w:t>
      </w:r>
      <w:r w:rsidR="009C79F4">
        <w:rPr>
          <w:rFonts w:ascii="Times New Roman" w:hAnsi="Times New Roman"/>
        </w:rPr>
        <w:t xml:space="preserve"> </w:t>
      </w:r>
      <w:r w:rsidR="001059AA">
        <w:rPr>
          <w:rFonts w:ascii="Times New Roman" w:hAnsi="Times New Roman"/>
        </w:rPr>
        <w:t>Administração Pública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CA4944">
        <w:rPr>
          <w:rFonts w:ascii="Times New Roman" w:hAnsi="Times New Roman"/>
        </w:rPr>
        <w:t xml:space="preserve"> Direito </w:t>
      </w:r>
      <w:r>
        <w:rPr>
          <w:rFonts w:ascii="Times New Roman" w:hAnsi="Times New Roman"/>
        </w:rPr>
        <w:t>–</w:t>
      </w:r>
      <w:r w:rsidR="00CA4944">
        <w:rPr>
          <w:rFonts w:ascii="Times New Roman" w:hAnsi="Times New Roman"/>
        </w:rPr>
        <w:t xml:space="preserve"> </w:t>
      </w:r>
      <w:r w:rsidR="001059AA">
        <w:rPr>
          <w:rFonts w:ascii="Times New Roman" w:hAnsi="Times New Roman"/>
        </w:rPr>
        <w:t>Princípios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21" w:rsidRDefault="00934921" w:rsidP="00D40B49">
      <w:pPr>
        <w:spacing w:after="0" w:line="240" w:lineRule="auto"/>
      </w:pPr>
      <w:r>
        <w:separator/>
      </w:r>
    </w:p>
  </w:endnote>
  <w:endnote w:type="continuationSeparator" w:id="0">
    <w:p w:rsidR="00934921" w:rsidRDefault="0093492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934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21" w:rsidRDefault="00934921" w:rsidP="00D40B49">
      <w:pPr>
        <w:spacing w:after="0" w:line="240" w:lineRule="auto"/>
      </w:pPr>
      <w:r>
        <w:separator/>
      </w:r>
    </w:p>
  </w:footnote>
  <w:footnote w:type="continuationSeparator" w:id="0">
    <w:p w:rsidR="00934921" w:rsidRDefault="00934921" w:rsidP="00D40B49">
      <w:pPr>
        <w:spacing w:after="0" w:line="240" w:lineRule="auto"/>
      </w:pPr>
      <w:r>
        <w:continuationSeparator/>
      </w:r>
    </w:p>
  </w:footnote>
  <w:footnote w:id="1">
    <w:p w:rsidR="00D40B49" w:rsidRPr="00387C94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387C94">
        <w:rPr>
          <w:rStyle w:val="Refdenotaderodap"/>
          <w:rFonts w:ascii="Times New Roman" w:hAnsi="Times New Roman"/>
        </w:rPr>
        <w:footnoteRef/>
      </w:r>
      <w:r w:rsidRPr="00387C94">
        <w:rPr>
          <w:rFonts w:ascii="Times New Roman" w:hAnsi="Times New Roman"/>
        </w:rPr>
        <w:t xml:space="preserve"> A</w:t>
      </w:r>
      <w:r w:rsidR="00BE4A67" w:rsidRPr="00387C94">
        <w:rPr>
          <w:rFonts w:ascii="Times New Roman" w:hAnsi="Times New Roman"/>
        </w:rPr>
        <w:t xml:space="preserve">dvogada, Professora Universitária e Coordenadora do Curso de Direito </w:t>
      </w:r>
      <w:r w:rsidRPr="00387C94">
        <w:rPr>
          <w:rFonts w:ascii="Times New Roman" w:hAnsi="Times New Roman"/>
        </w:rPr>
        <w:t xml:space="preserve">da UNIFAAHF; </w:t>
      </w:r>
      <w:r w:rsidR="00BE4A67" w:rsidRPr="00387C94">
        <w:rPr>
          <w:rFonts w:ascii="Times New Roman" w:hAnsi="Times New Roman"/>
        </w:rPr>
        <w:t>Direito</w:t>
      </w:r>
      <w:r w:rsidRPr="00387C94">
        <w:rPr>
          <w:rFonts w:ascii="Times New Roman" w:hAnsi="Times New Roman"/>
        </w:rPr>
        <w:t xml:space="preserve">; </w:t>
      </w:r>
      <w:r w:rsidR="00BE4A67" w:rsidRPr="00387C94">
        <w:rPr>
          <w:rFonts w:ascii="Times New Roman" w:hAnsi="Times New Roman"/>
        </w:rPr>
        <w:t>patriciatorunsky@gmail.com</w:t>
      </w:r>
      <w:r w:rsidRPr="00387C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059AA"/>
    <w:rsid w:val="00177C93"/>
    <w:rsid w:val="001D4784"/>
    <w:rsid w:val="00387C94"/>
    <w:rsid w:val="004650BA"/>
    <w:rsid w:val="0066431D"/>
    <w:rsid w:val="006A4BB0"/>
    <w:rsid w:val="007938B6"/>
    <w:rsid w:val="00814BF6"/>
    <w:rsid w:val="00840667"/>
    <w:rsid w:val="008435C4"/>
    <w:rsid w:val="0087761D"/>
    <w:rsid w:val="0093310E"/>
    <w:rsid w:val="00934921"/>
    <w:rsid w:val="0096116A"/>
    <w:rsid w:val="009C79F4"/>
    <w:rsid w:val="00A16522"/>
    <w:rsid w:val="00AB6814"/>
    <w:rsid w:val="00AF406A"/>
    <w:rsid w:val="00B25853"/>
    <w:rsid w:val="00B65D88"/>
    <w:rsid w:val="00B80CCD"/>
    <w:rsid w:val="00BE4A67"/>
    <w:rsid w:val="00C43FB7"/>
    <w:rsid w:val="00C64538"/>
    <w:rsid w:val="00C7349E"/>
    <w:rsid w:val="00CA4944"/>
    <w:rsid w:val="00D2648F"/>
    <w:rsid w:val="00D34BDC"/>
    <w:rsid w:val="00D40B49"/>
    <w:rsid w:val="00D94B74"/>
    <w:rsid w:val="00DD6BC6"/>
    <w:rsid w:val="00F86BD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1227-C0C3-495B-9D56-3BBF8B24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Patricia</cp:lastModifiedBy>
  <cp:revision>2</cp:revision>
  <dcterms:created xsi:type="dcterms:W3CDTF">2020-10-15T00:15:00Z</dcterms:created>
  <dcterms:modified xsi:type="dcterms:W3CDTF">2020-10-15T00:15:00Z</dcterms:modified>
</cp:coreProperties>
</file>