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A4B8" w14:textId="77777777" w:rsidR="00D540F6" w:rsidRDefault="00D540F6" w:rsidP="006466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6466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5CD22839" w:rsidR="00981A3D" w:rsidRPr="00197666" w:rsidRDefault="00C66B87" w:rsidP="00646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87">
        <w:rPr>
          <w:rFonts w:ascii="Times New Roman" w:hAnsi="Times New Roman" w:cs="Times New Roman"/>
          <w:b/>
          <w:bCs/>
          <w:sz w:val="24"/>
          <w:szCs w:val="24"/>
        </w:rPr>
        <w:t xml:space="preserve">AVALIAÇÃO DO BUTÓXIDO DE PIPERONILA COMO INIBIDOR ENZIMÁTICO NA RESISTÊNCIA DE </w:t>
      </w:r>
      <w:r w:rsidRPr="00C66B87">
        <w:rPr>
          <w:rFonts w:ascii="Times New Roman" w:hAnsi="Times New Roman" w:cs="Times New Roman"/>
          <w:b/>
          <w:bCs/>
          <w:i/>
          <w:sz w:val="24"/>
          <w:szCs w:val="24"/>
        </w:rPr>
        <w:t>RHIPICEPHALUS MICROPLUS</w:t>
      </w:r>
      <w:r w:rsidRPr="00C66B87">
        <w:rPr>
          <w:rFonts w:ascii="Times New Roman" w:hAnsi="Times New Roman" w:cs="Times New Roman"/>
          <w:b/>
          <w:bCs/>
          <w:sz w:val="24"/>
          <w:szCs w:val="24"/>
        </w:rPr>
        <w:t xml:space="preserve"> ÀS LACTONAS MACROCÍCLICAS NO NORDESTE</w:t>
      </w:r>
      <w:r w:rsidRPr="00970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395D3B12" w14:textId="531BC4BD" w:rsidR="00C4304D" w:rsidRPr="00EE3A12" w:rsidRDefault="00953540" w:rsidP="006466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Larissa Claudino </w:t>
      </w:r>
      <w:r w:rsidRPr="00970687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>
        <w:rPr>
          <w:rFonts w:ascii="Times New Roman" w:hAnsi="Times New Roman" w:cs="Times New Roman"/>
          <w:b/>
          <w:bCs/>
          <w:sz w:val="24"/>
          <w:szCs w:val="24"/>
        </w:rPr>
        <w:t>¹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0687" w:rsidRPr="00970687">
        <w:rPr>
          <w:rFonts w:ascii="Times New Roman" w:hAnsi="Times New Roman" w:cs="Times New Roman"/>
          <w:bCs/>
          <w:sz w:val="24"/>
          <w:szCs w:val="24"/>
        </w:rPr>
        <w:t xml:space="preserve">Ana Maria dos Santos </w:t>
      </w:r>
      <w:r w:rsidR="00970687" w:rsidRPr="00970687">
        <w:rPr>
          <w:rFonts w:ascii="Times New Roman" w:hAnsi="Times New Roman" w:cs="Times New Roman"/>
          <w:b/>
          <w:sz w:val="24"/>
          <w:szCs w:val="24"/>
        </w:rPr>
        <w:t>LIMA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970687" w:rsidRPr="00970687">
        <w:rPr>
          <w:rFonts w:ascii="Times New Roman" w:hAnsi="Times New Roman" w:cs="Times New Roman"/>
          <w:sz w:val="24"/>
          <w:szCs w:val="24"/>
        </w:rPr>
        <w:t xml:space="preserve">Jordania Oliveira </w:t>
      </w:r>
      <w:r>
        <w:rPr>
          <w:rFonts w:ascii="Times New Roman" w:hAnsi="Times New Roman" w:cs="Times New Roman"/>
          <w:b/>
          <w:bCs/>
          <w:sz w:val="24"/>
          <w:szCs w:val="24"/>
        </w:rPr>
        <w:t>SILVA³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;</w:t>
      </w:r>
      <w:r w:rsidR="00970687" w:rsidRPr="00AC619D">
        <w:rPr>
          <w:rFonts w:ascii="Times New Roman" w:hAnsi="Times New Roman" w:cs="Times New Roman"/>
          <w:sz w:val="24"/>
          <w:szCs w:val="24"/>
        </w:rPr>
        <w:t xml:space="preserve"> </w:t>
      </w:r>
      <w:r w:rsidR="00AC619D" w:rsidRPr="00AC619D">
        <w:rPr>
          <w:rFonts w:ascii="Times New Roman" w:hAnsi="Times New Roman" w:cs="Times New Roman"/>
          <w:sz w:val="24"/>
          <w:szCs w:val="24"/>
        </w:rPr>
        <w:t xml:space="preserve">Luana </w:t>
      </w:r>
      <w:r w:rsidR="00AC619D">
        <w:rPr>
          <w:rFonts w:ascii="Times New Roman" w:hAnsi="Times New Roman" w:cs="Times New Roman"/>
          <w:sz w:val="24"/>
          <w:szCs w:val="24"/>
        </w:rPr>
        <w:t xml:space="preserve">Carneiro de </w:t>
      </w:r>
      <w:r w:rsidR="00AC619D" w:rsidRPr="00AC619D">
        <w:rPr>
          <w:rFonts w:ascii="Times New Roman" w:hAnsi="Times New Roman" w:cs="Times New Roman"/>
          <w:b/>
          <w:sz w:val="24"/>
          <w:szCs w:val="24"/>
        </w:rPr>
        <w:t>SOUSA</w:t>
      </w:r>
      <w:r w:rsidR="00AC619D" w:rsidRPr="00AC619D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AC619D">
        <w:rPr>
          <w:rFonts w:ascii="Times New Roman" w:hAnsi="Times New Roman" w:cs="Times New Roman"/>
          <w:sz w:val="24"/>
          <w:szCs w:val="24"/>
        </w:rPr>
        <w:t xml:space="preserve">; </w:t>
      </w:r>
      <w:r w:rsidRPr="00953540">
        <w:rPr>
          <w:rFonts w:ascii="Times New Roman" w:hAnsi="Times New Roman" w:cs="Times New Roman"/>
          <w:sz w:val="24"/>
          <w:szCs w:val="24"/>
        </w:rPr>
        <w:t>Dácilla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Jamily Lúcio </w:t>
      </w:r>
      <w:r w:rsidRPr="00953540">
        <w:rPr>
          <w:rFonts w:ascii="Times New Roman" w:hAnsi="Times New Roman" w:cs="Times New Roman"/>
          <w:b/>
          <w:sz w:val="24"/>
          <w:szCs w:val="24"/>
        </w:rPr>
        <w:t>DANTAS</w:t>
      </w:r>
      <w:r w:rsidR="00AC619D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5F545F">
        <w:rPr>
          <w:rFonts w:ascii="Times New Roman" w:hAnsi="Times New Roman" w:cs="Times New Roman"/>
          <w:sz w:val="24"/>
          <w:szCs w:val="24"/>
        </w:rPr>
        <w:t xml:space="preserve">; </w:t>
      </w:r>
      <w:r w:rsidR="00EE3A12" w:rsidRPr="00EE3A12">
        <w:rPr>
          <w:rFonts w:ascii="Times New Roman" w:hAnsi="Times New Roman" w:cs="Times New Roman"/>
          <w:sz w:val="24"/>
          <w:szCs w:val="24"/>
        </w:rPr>
        <w:t xml:space="preserve">Thais Ferreira </w:t>
      </w:r>
      <w:r w:rsidR="00EE3A12" w:rsidRPr="00EE3A12">
        <w:rPr>
          <w:rFonts w:ascii="Times New Roman" w:hAnsi="Times New Roman" w:cs="Times New Roman"/>
          <w:b/>
          <w:bCs/>
          <w:sz w:val="24"/>
          <w:szCs w:val="24"/>
        </w:rPr>
        <w:t>FEITOS</w:t>
      </w:r>
      <w:r w:rsidR="00EE3A1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61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EE3A1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E3A12" w:rsidRPr="00EE3A12">
        <w:rPr>
          <w:rFonts w:ascii="Times New Roman" w:hAnsi="Times New Roman" w:cs="Times New Roman"/>
          <w:sz w:val="24"/>
          <w:szCs w:val="24"/>
        </w:rPr>
        <w:t>Vinícius Longo Ribeiro</w:t>
      </w:r>
      <w:r w:rsidR="00EE3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A12" w:rsidRPr="00EE3A12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="00AC61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</w:p>
    <w:p w14:paraId="04E008CC" w14:textId="483C5B61" w:rsidR="002E69C4" w:rsidRPr="00646697" w:rsidRDefault="00EE3A12" w:rsidP="00646697">
      <w:pPr>
        <w:pStyle w:val="Corpodetex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2E69C4" w:rsidRPr="00646697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E69C4" w:rsidRPr="00646697">
        <w:rPr>
          <w:rFonts w:ascii="Times New Roman" w:hAnsi="Times New Roman" w:cs="Times New Roman"/>
          <w:sz w:val="18"/>
          <w:szCs w:val="18"/>
        </w:rPr>
        <w:t xml:space="preserve">Mestre, docente em Medicina Veterinária – IFPB, campus Sousa. E-mail: </w:t>
      </w:r>
      <w:hyperlink r:id="rId7" w:history="1">
        <w:r w:rsidR="002E69C4" w:rsidRPr="00646697">
          <w:rPr>
            <w:rStyle w:val="Hyperlink"/>
            <w:rFonts w:ascii="Times New Roman" w:hAnsi="Times New Roman" w:cs="Times New Roman"/>
            <w:sz w:val="18"/>
            <w:szCs w:val="18"/>
          </w:rPr>
          <w:t>larissa.claudino@ifpb.edu.br</w:t>
        </w:r>
      </w:hyperlink>
    </w:p>
    <w:p w14:paraId="4DD3E55F" w14:textId="61C28098" w:rsidR="00197666" w:rsidRPr="00646697" w:rsidRDefault="002E69C4" w:rsidP="00646697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EE3A12" w:rsidRPr="00646697">
        <w:rPr>
          <w:rFonts w:ascii="Times New Roman" w:hAnsi="Times New Roman" w:cs="Times New Roman"/>
          <w:sz w:val="18"/>
          <w:szCs w:val="18"/>
        </w:rPr>
        <w:t>Graduanda em Medicina Veterinária - IFPB, campus Sousa. E-mail: ana-lima.al@academico.ifpb.edu.br</w:t>
      </w:r>
    </w:p>
    <w:p w14:paraId="009BC580" w14:textId="6637F299" w:rsidR="00197666" w:rsidRPr="00646697" w:rsidRDefault="002E69C4" w:rsidP="00646697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197666" w:rsidRPr="00646697">
        <w:rPr>
          <w:rFonts w:ascii="Times New Roman" w:hAnsi="Times New Roman" w:cs="Times New Roman"/>
          <w:sz w:val="18"/>
          <w:szCs w:val="18"/>
        </w:rPr>
        <w:t xml:space="preserve"> </w:t>
      </w:r>
      <w:r w:rsidR="00EE3A12" w:rsidRPr="00646697">
        <w:rPr>
          <w:rFonts w:ascii="Times New Roman" w:hAnsi="Times New Roman" w:cs="Times New Roman"/>
          <w:sz w:val="18"/>
          <w:szCs w:val="18"/>
        </w:rPr>
        <w:t>Graduanda em Medicina Veterinária - IFPB, campus Sousa. E-mail: oliveira.jordania@academico.ifpb.edu.br</w:t>
      </w:r>
    </w:p>
    <w:p w14:paraId="1DF2FFB0" w14:textId="1BE25640" w:rsidR="00875AA9" w:rsidRPr="00646697" w:rsidRDefault="002E69C4" w:rsidP="00646697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197666" w:rsidRPr="00646697">
        <w:rPr>
          <w:rFonts w:ascii="Times New Roman" w:hAnsi="Times New Roman" w:cs="Times New Roman"/>
          <w:sz w:val="18"/>
          <w:szCs w:val="18"/>
        </w:rPr>
        <w:t xml:space="preserve"> </w:t>
      </w:r>
      <w:r w:rsidR="00AC619D" w:rsidRPr="00646697">
        <w:rPr>
          <w:rFonts w:ascii="Times New Roman" w:hAnsi="Times New Roman" w:cs="Times New Roman"/>
          <w:sz w:val="18"/>
          <w:szCs w:val="18"/>
        </w:rPr>
        <w:t>Especializanda em Análises Clínicas veterinárias - IFPB, campus Sousa. E-mail:</w:t>
      </w:r>
      <w:r w:rsidR="00A217A4" w:rsidRPr="00646697">
        <w:rPr>
          <w:rFonts w:ascii="Times New Roman" w:hAnsi="Times New Roman" w:cs="Times New Roman"/>
          <w:sz w:val="18"/>
          <w:szCs w:val="18"/>
        </w:rPr>
        <w:t xml:space="preserve">luanacarneiro683@gmail.com </w:t>
      </w:r>
    </w:p>
    <w:p w14:paraId="1FC56934" w14:textId="451259FB" w:rsidR="00AC619D" w:rsidRPr="00646697" w:rsidRDefault="00AC619D" w:rsidP="00646697">
      <w:pPr>
        <w:pStyle w:val="Corpodetex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646697">
        <w:rPr>
          <w:rFonts w:ascii="Times New Roman" w:hAnsi="Times New Roman" w:cs="Times New Roman"/>
          <w:sz w:val="18"/>
          <w:szCs w:val="18"/>
        </w:rPr>
        <w:t xml:space="preserve"> Graduanda em Medicina Veterinária - IFPB, campus Sousa. E-mail: </w:t>
      </w:r>
      <w:hyperlink r:id="rId8" w:history="1">
        <w:r w:rsidRPr="00646697">
          <w:rPr>
            <w:rStyle w:val="Hyperlink"/>
            <w:rFonts w:ascii="Times New Roman" w:hAnsi="Times New Roman" w:cs="Times New Roman"/>
            <w:sz w:val="18"/>
            <w:szCs w:val="18"/>
          </w:rPr>
          <w:t>dacilla.lucio@academico.ifpb.edu.br</w:t>
        </w:r>
      </w:hyperlink>
    </w:p>
    <w:p w14:paraId="0057A89D" w14:textId="0BB45249" w:rsidR="005F545F" w:rsidRPr="00646697" w:rsidRDefault="00AC619D" w:rsidP="00646697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5F545F" w:rsidRPr="00646697">
        <w:rPr>
          <w:rFonts w:ascii="Times New Roman" w:hAnsi="Times New Roman" w:cs="Times New Roman"/>
          <w:sz w:val="18"/>
          <w:szCs w:val="18"/>
        </w:rPr>
        <w:t xml:space="preserve"> </w:t>
      </w:r>
      <w:r w:rsidR="00EE3A12" w:rsidRPr="00646697">
        <w:rPr>
          <w:rFonts w:ascii="Times New Roman" w:hAnsi="Times New Roman" w:cs="Times New Roman"/>
          <w:sz w:val="18"/>
          <w:szCs w:val="18"/>
        </w:rPr>
        <w:t xml:space="preserve">Pós-Doutora, docente em Medicina Veterinária – IFPB, campus Sousa. E-mail: </w:t>
      </w:r>
      <w:hyperlink r:id="rId9" w:history="1">
        <w:r w:rsidR="00EE3A12" w:rsidRPr="00646697">
          <w:rPr>
            <w:rStyle w:val="Hyperlink"/>
            <w:rFonts w:ascii="Times New Roman" w:hAnsi="Times New Roman" w:cs="Times New Roman"/>
            <w:sz w:val="18"/>
            <w:szCs w:val="18"/>
          </w:rPr>
          <w:t>thais.feitosa@ifpb.edu.br</w:t>
        </w:r>
      </w:hyperlink>
    </w:p>
    <w:p w14:paraId="654FEE42" w14:textId="4FCB77EC" w:rsidR="00EE3A12" w:rsidRPr="00646697" w:rsidRDefault="00AC619D" w:rsidP="00646697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EE3A12" w:rsidRPr="00646697">
        <w:rPr>
          <w:rFonts w:ascii="Times New Roman" w:hAnsi="Times New Roman" w:cs="Times New Roman"/>
          <w:sz w:val="18"/>
          <w:szCs w:val="18"/>
        </w:rPr>
        <w:t>Pós-Doutor, docente em Medicina Veterinária – IFPB, campus Sousa, campus Sousa; docente do Programa de</w:t>
      </w:r>
    </w:p>
    <w:p w14:paraId="50A0A6EE" w14:textId="19D1358A" w:rsidR="00EE3A12" w:rsidRPr="00646697" w:rsidRDefault="00EE3A12" w:rsidP="00646697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646697">
        <w:rPr>
          <w:rFonts w:ascii="Times New Roman" w:hAnsi="Times New Roman" w:cs="Times New Roman"/>
          <w:sz w:val="18"/>
          <w:szCs w:val="18"/>
        </w:rPr>
        <w:t xml:space="preserve">Pós-Graduação em Ciência e Saúde Animal, UFCG, campus Patos. E-mail: </w:t>
      </w:r>
      <w:hyperlink r:id="rId10" w:history="1">
        <w:r w:rsidRPr="00646697">
          <w:rPr>
            <w:rStyle w:val="Hyperlink"/>
            <w:rFonts w:ascii="Times New Roman" w:hAnsi="Times New Roman" w:cs="Times New Roman"/>
            <w:sz w:val="18"/>
            <w:szCs w:val="18"/>
          </w:rPr>
          <w:t>vinicius.vilela@.ifpb.edu.br</w:t>
        </w:r>
      </w:hyperlink>
    </w:p>
    <w:p w14:paraId="5F005000" w14:textId="77777777" w:rsidR="00EE3A12" w:rsidRPr="00EE3A12" w:rsidRDefault="00EE3A12" w:rsidP="00646697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3D750CCC" w14:textId="77777777" w:rsidR="00D52635" w:rsidRDefault="00096391" w:rsidP="00D52635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2635" w:rsidRPr="00D52635">
        <w:rPr>
          <w:rFonts w:ascii="Times New Roman" w:hAnsi="Times New Roman" w:cs="Times New Roman"/>
          <w:sz w:val="21"/>
          <w:szCs w:val="21"/>
        </w:rPr>
        <w:t>A infestação por Rhipicephalus microplus causa grandes prejuízos econômicos na pecuária brasileira. O controle é feito principalmente com acaricidas, como lactonas macrocíclicas, porém o uso contínuo leva ao desenvolvimento de resistência. O butóxido de piperonila (PBO) pode inibir enzimas relacionadas a resistência, aumentando a eficácia de acaricidas. Por isso, este estudo coletou carrapatos em Icó-CE e Cachoeira dos Índios-PB para testar a resistência a lactonas macrocíclicas com e sem PBO. Foram coletadas teleóginas para obtenção dos ovos e posteriormente as larvas, para assim realizar os Teste de Imersão Larval. Após análise dos dados, pode-se concluir que PBO reduziu significativamente a resistência, especialmente em ICÓ-CE, aumentando a toxicidade dos acaricidas, porém outros mecanismos de resistência podem estar presentes.</w:t>
      </w:r>
    </w:p>
    <w:p w14:paraId="7EA5CD1C" w14:textId="32DA1EFB" w:rsidR="0081157E" w:rsidRPr="00970687" w:rsidRDefault="0081157E" w:rsidP="00D52635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="00830240">
        <w:rPr>
          <w:rFonts w:ascii="Times New Roman" w:eastAsia="Times New Roman" w:hAnsi="Times New Roman" w:cs="Times New Roman"/>
          <w:color w:val="00000A"/>
        </w:rPr>
        <w:t xml:space="preserve"> </w:t>
      </w:r>
      <w:r w:rsidR="00A217A4">
        <w:rPr>
          <w:rFonts w:ascii="Times New Roman" w:eastAsia="Times New Roman" w:hAnsi="Times New Roman" w:cs="Times New Roman"/>
          <w:color w:val="00000A"/>
        </w:rPr>
        <w:t xml:space="preserve">Carrapatos, </w:t>
      </w:r>
      <w:r w:rsidR="00AB50C0">
        <w:rPr>
          <w:rFonts w:ascii="Times New Roman" w:eastAsia="Times New Roman" w:hAnsi="Times New Roman" w:cs="Times New Roman"/>
          <w:color w:val="00000A"/>
        </w:rPr>
        <w:t xml:space="preserve">teste de imersão larval, </w:t>
      </w:r>
      <w:r w:rsidR="00C66B87">
        <w:rPr>
          <w:rFonts w:ascii="Times New Roman" w:eastAsia="Times New Roman" w:hAnsi="Times New Roman" w:cs="Times New Roman"/>
          <w:color w:val="00000A"/>
        </w:rPr>
        <w:t xml:space="preserve">enzimas, mecanismos, </w:t>
      </w:r>
      <w:r w:rsidR="00D52635">
        <w:rPr>
          <w:rFonts w:ascii="Times New Roman" w:eastAsia="Times New Roman" w:hAnsi="Times New Roman" w:cs="Times New Roman"/>
          <w:color w:val="00000A"/>
        </w:rPr>
        <w:t>citocromoP450</w:t>
      </w:r>
      <w:r w:rsidR="00C66B87">
        <w:rPr>
          <w:rFonts w:ascii="Times New Roman" w:eastAsia="Times New Roman" w:hAnsi="Times New Roman" w:cs="Times New Roman"/>
          <w:color w:val="00000A"/>
        </w:rPr>
        <w:t>.</w:t>
      </w:r>
      <w:r w:rsidR="00970687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35EA0B0E" w14:textId="6B0573B6" w:rsidR="00BF2050" w:rsidRDefault="00BE61DE" w:rsidP="0064669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B35041A" w14:textId="32367C27" w:rsidR="00830240" w:rsidRDefault="00830240" w:rsidP="0064669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17A4">
        <w:rPr>
          <w:rFonts w:ascii="Times New Roman" w:eastAsia="Arial" w:hAnsi="Times New Roman" w:cs="Times New Roman"/>
          <w:i/>
          <w:sz w:val="24"/>
          <w:szCs w:val="24"/>
        </w:rPr>
        <w:t>Rhipicephalus microplus</w:t>
      </w:r>
      <w:r w:rsidRPr="00830240">
        <w:rPr>
          <w:rFonts w:ascii="Times New Roman" w:eastAsia="Arial" w:hAnsi="Times New Roman" w:cs="Times New Roman"/>
          <w:sz w:val="24"/>
          <w:szCs w:val="24"/>
        </w:rPr>
        <w:t xml:space="preserve"> é um carrapato que infesta bovinos, causando grandes prejuízos econômicos na pecuária brasileira devido ao clima favorável à sua reprodução.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240">
        <w:rPr>
          <w:rFonts w:ascii="Times New Roman" w:eastAsia="Arial" w:hAnsi="Times New Roman" w:cs="Times New Roman"/>
          <w:sz w:val="24"/>
          <w:szCs w:val="24"/>
        </w:rPr>
        <w:t xml:space="preserve">O controle </w:t>
      </w:r>
      <w:r w:rsidR="00953540">
        <w:rPr>
          <w:rFonts w:ascii="Times New Roman" w:eastAsia="Arial" w:hAnsi="Times New Roman" w:cs="Times New Roman"/>
          <w:sz w:val="24"/>
          <w:szCs w:val="24"/>
        </w:rPr>
        <w:t xml:space="preserve"> desse parasito</w:t>
      </w:r>
      <w:r w:rsidRPr="00830240">
        <w:rPr>
          <w:rFonts w:ascii="Times New Roman" w:eastAsia="Arial" w:hAnsi="Times New Roman" w:cs="Times New Roman"/>
          <w:sz w:val="24"/>
          <w:szCs w:val="24"/>
        </w:rPr>
        <w:t xml:space="preserve"> geralmente realizado com acaricidas</w:t>
      </w:r>
      <w:r w:rsidR="00953540">
        <w:rPr>
          <w:rFonts w:ascii="Times New Roman" w:eastAsia="Arial" w:hAnsi="Times New Roman" w:cs="Times New Roman"/>
          <w:sz w:val="24"/>
          <w:szCs w:val="24"/>
        </w:rPr>
        <w:t>,</w:t>
      </w:r>
      <w:r w:rsidRPr="00830240">
        <w:rPr>
          <w:rFonts w:ascii="Times New Roman" w:eastAsia="Arial" w:hAnsi="Times New Roman" w:cs="Times New Roman"/>
          <w:sz w:val="24"/>
          <w:szCs w:val="24"/>
        </w:rPr>
        <w:t xml:space="preserve"> como </w:t>
      </w:r>
      <w:r>
        <w:rPr>
          <w:rFonts w:ascii="Times New Roman" w:eastAsia="Arial" w:hAnsi="Times New Roman" w:cs="Times New Roman"/>
          <w:sz w:val="24"/>
          <w:szCs w:val="24"/>
        </w:rPr>
        <w:t>as lactonas macrocíclicas</w:t>
      </w:r>
      <w:r w:rsidR="00953540">
        <w:rPr>
          <w:rFonts w:ascii="Times New Roman" w:eastAsia="Arial" w:hAnsi="Times New Roman" w:cs="Times New Roman"/>
          <w:sz w:val="24"/>
          <w:szCs w:val="24"/>
        </w:rPr>
        <w:t>, porém esse</w:t>
      </w:r>
      <w:r w:rsidRPr="00830240">
        <w:rPr>
          <w:rFonts w:ascii="Times New Roman" w:eastAsia="Arial" w:hAnsi="Times New Roman" w:cs="Times New Roman"/>
          <w:sz w:val="24"/>
          <w:szCs w:val="24"/>
        </w:rPr>
        <w:t xml:space="preserve">  uso contínuo leva ao desenvolvimento de resistência. A resistência surge através de mecanismos genéticos e evolutivos, onde alelos resistentes se tornam mais comuns após múltiplas aplicações de acaricidas.</w:t>
      </w:r>
    </w:p>
    <w:p w14:paraId="3DD94C7A" w14:textId="35D890AF" w:rsidR="00953540" w:rsidRDefault="00953540" w:rsidP="0064669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3540">
        <w:rPr>
          <w:rFonts w:ascii="Times New Roman" w:eastAsia="Arial" w:hAnsi="Times New Roman" w:cs="Times New Roman"/>
          <w:sz w:val="24"/>
          <w:szCs w:val="24"/>
        </w:rPr>
        <w:t xml:space="preserve">Os mecanismos de resistência em artrópodes incluem mutações em receptores, alterações comportamentais e desintoxicação metabólica mediada </w:t>
      </w:r>
      <w:r>
        <w:rPr>
          <w:rFonts w:ascii="Times New Roman" w:eastAsia="Arial" w:hAnsi="Times New Roman" w:cs="Times New Roman"/>
          <w:sz w:val="24"/>
          <w:szCs w:val="24"/>
        </w:rPr>
        <w:t>por enzimas, como citocromo P450</w:t>
      </w:r>
      <w:r w:rsidRPr="00953540">
        <w:rPr>
          <w:rFonts w:ascii="Times New Roman" w:eastAsia="Arial" w:hAnsi="Times New Roman" w:cs="Times New Roman"/>
          <w:sz w:val="24"/>
          <w:szCs w:val="24"/>
        </w:rPr>
        <w:t>. Inibidores como o butóxido de piperonila (PBO) podem bloquear essas enzimas, aumentando a eficácia dos acaricidas.</w:t>
      </w:r>
    </w:p>
    <w:p w14:paraId="7F2D39CC" w14:textId="56191AFB" w:rsidR="00953540" w:rsidRPr="00953540" w:rsidRDefault="00953540" w:rsidP="0064669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A217A4">
        <w:rPr>
          <w:rFonts w:ascii="Times New Roman" w:eastAsia="Arial" w:hAnsi="Times New Roman" w:cs="Times New Roman"/>
          <w:sz w:val="24"/>
          <w:szCs w:val="24"/>
        </w:rPr>
        <w:t>abendo-se que ocorre o</w:t>
      </w:r>
      <w:r>
        <w:rPr>
          <w:rFonts w:ascii="Times New Roman" w:eastAsia="Arial" w:hAnsi="Times New Roman" w:cs="Times New Roman"/>
          <w:sz w:val="24"/>
          <w:szCs w:val="24"/>
        </w:rPr>
        <w:t xml:space="preserve"> uso exacerbado e </w:t>
      </w:r>
      <w:r w:rsidR="00A217A4">
        <w:rPr>
          <w:rFonts w:ascii="Times New Roman" w:eastAsia="Arial" w:hAnsi="Times New Roman" w:cs="Times New Roman"/>
          <w:sz w:val="24"/>
          <w:szCs w:val="24"/>
        </w:rPr>
        <w:t>há</w:t>
      </w:r>
      <w:r>
        <w:rPr>
          <w:rFonts w:ascii="Times New Roman" w:eastAsia="Arial" w:hAnsi="Times New Roman" w:cs="Times New Roman"/>
          <w:sz w:val="24"/>
          <w:szCs w:val="24"/>
        </w:rPr>
        <w:t xml:space="preserve"> alta resistência das lactonas macrocíclicas na região semi</w:t>
      </w:r>
      <w:r w:rsidR="00A217A4">
        <w:rPr>
          <w:rFonts w:ascii="Times New Roman" w:eastAsia="Arial" w:hAnsi="Times New Roman" w:cs="Times New Roman"/>
          <w:sz w:val="24"/>
          <w:szCs w:val="24"/>
        </w:rPr>
        <w:t>árida do N</w:t>
      </w:r>
      <w:r>
        <w:rPr>
          <w:rFonts w:ascii="Times New Roman" w:eastAsia="Arial" w:hAnsi="Times New Roman" w:cs="Times New Roman"/>
          <w:sz w:val="24"/>
          <w:szCs w:val="24"/>
        </w:rPr>
        <w:t>ordeste</w:t>
      </w:r>
      <w:r w:rsidR="00A217A4">
        <w:rPr>
          <w:rFonts w:ascii="Times New Roman" w:eastAsia="Arial" w:hAnsi="Times New Roman" w:cs="Times New Roman"/>
          <w:sz w:val="24"/>
          <w:szCs w:val="24"/>
        </w:rPr>
        <w:t xml:space="preserve"> (VILELA et al, 2020)</w:t>
      </w:r>
      <w:r>
        <w:rPr>
          <w:rFonts w:ascii="Times New Roman" w:eastAsia="Arial" w:hAnsi="Times New Roman" w:cs="Times New Roman"/>
          <w:sz w:val="24"/>
          <w:szCs w:val="24"/>
        </w:rPr>
        <w:t xml:space="preserve">, este trabalho teve o intuito de </w:t>
      </w:r>
      <w:r w:rsidRPr="00953540">
        <w:rPr>
          <w:rFonts w:ascii="Times New Roman" w:eastAsia="Arial" w:hAnsi="Times New Roman" w:cs="Times New Roman"/>
          <w:sz w:val="24"/>
          <w:szCs w:val="24"/>
        </w:rPr>
        <w:t>realizar caracterização da resistência à lactonas macrocíclicas</w:t>
      </w:r>
      <w:r w:rsidR="00A217A4">
        <w:rPr>
          <w:rFonts w:ascii="Times New Roman" w:eastAsia="Arial" w:hAnsi="Times New Roman" w:cs="Times New Roman"/>
          <w:sz w:val="24"/>
          <w:szCs w:val="24"/>
        </w:rPr>
        <w:t>,</w:t>
      </w:r>
      <w:r w:rsidRPr="00953540">
        <w:rPr>
          <w:rFonts w:ascii="Times New Roman" w:eastAsia="Arial" w:hAnsi="Times New Roman" w:cs="Times New Roman"/>
          <w:sz w:val="24"/>
          <w:szCs w:val="24"/>
        </w:rPr>
        <w:t xml:space="preserve"> utilizando</w:t>
      </w:r>
      <w:r w:rsidR="00A217A4">
        <w:rPr>
          <w:rFonts w:ascii="Times New Roman" w:eastAsia="Arial" w:hAnsi="Times New Roman" w:cs="Times New Roman"/>
          <w:sz w:val="24"/>
          <w:szCs w:val="24"/>
        </w:rPr>
        <w:t xml:space="preserve"> o</w:t>
      </w:r>
      <w:r w:rsidRPr="00953540">
        <w:rPr>
          <w:rFonts w:ascii="Times New Roman" w:eastAsia="Arial" w:hAnsi="Times New Roman" w:cs="Times New Roman"/>
          <w:sz w:val="24"/>
          <w:szCs w:val="24"/>
        </w:rPr>
        <w:t xml:space="preserve"> inibidor enzimático PBO em populações de </w:t>
      </w:r>
      <w:r w:rsidR="00AB50C0">
        <w:rPr>
          <w:rFonts w:ascii="Times New Roman" w:eastAsia="Arial" w:hAnsi="Times New Roman" w:cs="Times New Roman"/>
          <w:i/>
          <w:sz w:val="24"/>
          <w:szCs w:val="24"/>
        </w:rPr>
        <w:t xml:space="preserve">Rhipicephalus microplus </w:t>
      </w:r>
      <w:r w:rsidR="00AB50C0">
        <w:rPr>
          <w:rFonts w:ascii="Times New Roman" w:eastAsia="Arial" w:hAnsi="Times New Roman" w:cs="Times New Roman"/>
          <w:sz w:val="24"/>
          <w:szCs w:val="24"/>
        </w:rPr>
        <w:t>da Paraíba e Ceará, através do Teste de Imersão L</w:t>
      </w:r>
      <w:r>
        <w:rPr>
          <w:rFonts w:ascii="Times New Roman" w:eastAsia="Arial" w:hAnsi="Times New Roman" w:cs="Times New Roman"/>
          <w:sz w:val="24"/>
          <w:szCs w:val="24"/>
        </w:rPr>
        <w:t>arval</w:t>
      </w:r>
      <w:r w:rsidR="00AB50C0">
        <w:rPr>
          <w:rFonts w:ascii="Times New Roman" w:eastAsia="Arial" w:hAnsi="Times New Roman" w:cs="Times New Roman"/>
          <w:sz w:val="24"/>
          <w:szCs w:val="24"/>
        </w:rPr>
        <w:t xml:space="preserve"> (TIL)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4EE773E" w14:textId="02E7F7D5" w:rsidR="000865E6" w:rsidRPr="000865E6" w:rsidRDefault="000865E6" w:rsidP="00646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166FD" w14:textId="77777777" w:rsidR="000865E6" w:rsidRDefault="00BE61DE" w:rsidP="00646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39052CE" w14:textId="1C38FA28" w:rsidR="00F44FB9" w:rsidRPr="00F44FB9" w:rsidRDefault="00947F24" w:rsidP="0064669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populações utilizadas foram coletadas em</w:t>
      </w:r>
      <w:r w:rsidR="00E058A7" w:rsidRPr="00F44FB9">
        <w:rPr>
          <w:rFonts w:ascii="Times New Roman" w:hAnsi="Times New Roman" w:cs="Times New Roman"/>
          <w:sz w:val="24"/>
          <w:szCs w:val="24"/>
        </w:rPr>
        <w:t xml:space="preserve"> Icó-CE e Cachoeira dos Índios-PB.</w:t>
      </w:r>
      <w:r w:rsidR="00F44FB9">
        <w:rPr>
          <w:rFonts w:ascii="Times New Roman" w:hAnsi="Times New Roman" w:cs="Times New Roman"/>
          <w:sz w:val="24"/>
          <w:szCs w:val="24"/>
        </w:rPr>
        <w:t xml:space="preserve">  Em cada propriedade, f</w:t>
      </w:r>
      <w:r w:rsidR="00E058A7" w:rsidRPr="00F44FB9">
        <w:rPr>
          <w:rFonts w:ascii="Times New Roman" w:hAnsi="Times New Roman" w:cs="Times New Roman"/>
          <w:sz w:val="24"/>
          <w:szCs w:val="24"/>
        </w:rPr>
        <w:t>oram coletadas cerca d</w:t>
      </w:r>
      <w:r>
        <w:rPr>
          <w:rFonts w:ascii="Times New Roman" w:hAnsi="Times New Roman" w:cs="Times New Roman"/>
          <w:sz w:val="24"/>
          <w:szCs w:val="24"/>
        </w:rPr>
        <w:t xml:space="preserve">e 100 teleóginas ingurgitadas dos bovinos </w:t>
      </w:r>
      <w:r w:rsidR="00E058A7" w:rsidRPr="00F44FB9">
        <w:rPr>
          <w:rFonts w:ascii="Times New Roman" w:hAnsi="Times New Roman" w:cs="Times New Roman"/>
          <w:sz w:val="24"/>
          <w:szCs w:val="24"/>
        </w:rPr>
        <w:t xml:space="preserve">que estavam há pelo menos 30 dias sem acaricida tópico e 45 dias sem acaricida injetável. As teleóginas foram </w:t>
      </w:r>
      <w:r w:rsidR="00E058A7" w:rsidRPr="00F44FB9">
        <w:rPr>
          <w:rFonts w:ascii="Times New Roman" w:hAnsi="Times New Roman" w:cs="Times New Roman"/>
          <w:sz w:val="24"/>
          <w:szCs w:val="24"/>
        </w:rPr>
        <w:lastRenderedPageBreak/>
        <w:t>levadas ao Laboratório de Parasitologia Veterinária do Instituto Federal da Paraíba, lavadas, secas e incubadas para ovoposição</w:t>
      </w:r>
      <w:r>
        <w:rPr>
          <w:rFonts w:ascii="Times New Roman" w:hAnsi="Times New Roman" w:cs="Times New Roman"/>
          <w:sz w:val="24"/>
          <w:szCs w:val="24"/>
        </w:rPr>
        <w:t xml:space="preserve"> em B.O.D.</w:t>
      </w:r>
      <w:r w:rsidR="00E058A7" w:rsidRPr="00F44FB9">
        <w:rPr>
          <w:rFonts w:ascii="Times New Roman" w:hAnsi="Times New Roman" w:cs="Times New Roman"/>
          <w:sz w:val="24"/>
          <w:szCs w:val="24"/>
        </w:rPr>
        <w:t xml:space="preserve"> Após duas semanas, os ovos foram coletados e incubados para eclosão das larvas</w:t>
      </w:r>
      <w:r>
        <w:rPr>
          <w:rFonts w:ascii="Times New Roman" w:hAnsi="Times New Roman" w:cs="Times New Roman"/>
          <w:sz w:val="24"/>
          <w:szCs w:val="24"/>
        </w:rPr>
        <w:t>, que foram utilizadas para bioensaios após 21 dias</w:t>
      </w:r>
      <w:r w:rsidR="00E058A7" w:rsidRPr="00F44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F7435" w14:textId="02D77645" w:rsidR="005F545F" w:rsidRPr="00F44FB9" w:rsidRDefault="00947F24" w:rsidP="0064669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Teste de imersão larval (TIL) foi realizado</w:t>
      </w:r>
      <w:r w:rsidR="00E058A7" w:rsidRPr="00F44FB9">
        <w:rPr>
          <w:rFonts w:ascii="Times New Roman" w:hAnsi="Times New Roman" w:cs="Times New Roman"/>
          <w:sz w:val="24"/>
          <w:szCs w:val="24"/>
        </w:rPr>
        <w:t xml:space="preserve"> com ivermectina e moxidectina, seguindo o protocolo de Klafke et al. (2017). Os acaricidas foram testados com e sem </w:t>
      </w:r>
      <w:r w:rsidR="00F44FB9" w:rsidRPr="00F44FB9">
        <w:rPr>
          <w:rFonts w:ascii="Times New Roman" w:hAnsi="Times New Roman" w:cs="Times New Roman"/>
          <w:sz w:val="24"/>
          <w:szCs w:val="24"/>
        </w:rPr>
        <w:t>Butóxido de piperonila a 0,0</w:t>
      </w:r>
      <w:r>
        <w:rPr>
          <w:rFonts w:ascii="Times New Roman" w:hAnsi="Times New Roman" w:cs="Times New Roman"/>
          <w:sz w:val="24"/>
          <w:szCs w:val="24"/>
        </w:rPr>
        <w:t xml:space="preserve">1%. </w:t>
      </w:r>
      <w:r w:rsidRPr="00646697">
        <w:rPr>
          <w:rFonts w:ascii="Times New Roman" w:hAnsi="Times New Roman" w:cs="Times New Roman"/>
          <w:sz w:val="24"/>
          <w:szCs w:val="24"/>
        </w:rPr>
        <w:t>Os</w:t>
      </w:r>
      <w:r w:rsidR="00E058A7" w:rsidRPr="00646697">
        <w:rPr>
          <w:rFonts w:ascii="Times New Roman" w:hAnsi="Times New Roman" w:cs="Times New Roman"/>
          <w:sz w:val="24"/>
          <w:szCs w:val="24"/>
        </w:rPr>
        <w:t xml:space="preserve"> bioensaios foram mantidos</w:t>
      </w:r>
      <w:r w:rsidRPr="00646697">
        <w:rPr>
          <w:rFonts w:ascii="Times New Roman" w:hAnsi="Times New Roman" w:cs="Times New Roman"/>
          <w:sz w:val="24"/>
          <w:szCs w:val="24"/>
        </w:rPr>
        <w:t xml:space="preserve"> nas mesmas condições que os ovos e as larvas, na temperatura</w:t>
      </w:r>
      <w:r w:rsidR="00E058A7" w:rsidRPr="00646697">
        <w:rPr>
          <w:rFonts w:ascii="Times New Roman" w:hAnsi="Times New Roman" w:cs="Times New Roman"/>
          <w:sz w:val="24"/>
          <w:szCs w:val="24"/>
        </w:rPr>
        <w:t xml:space="preserve"> 27-28°C e 85-90% de umidade relativa por 24 horas, após</w:t>
      </w:r>
      <w:r w:rsidR="00F44FB9" w:rsidRPr="00646697">
        <w:rPr>
          <w:rFonts w:ascii="Times New Roman" w:hAnsi="Times New Roman" w:cs="Times New Roman"/>
          <w:sz w:val="24"/>
          <w:szCs w:val="24"/>
        </w:rPr>
        <w:t xml:space="preserve"> esse período</w:t>
      </w:r>
      <w:r w:rsidR="00E058A7" w:rsidRPr="00646697">
        <w:rPr>
          <w:rFonts w:ascii="Times New Roman" w:hAnsi="Times New Roman" w:cs="Times New Roman"/>
          <w:sz w:val="24"/>
          <w:szCs w:val="24"/>
        </w:rPr>
        <w:t xml:space="preserve"> a mortalidade das larvas foi determinada contando-se as larvas mortas e vivas.</w:t>
      </w:r>
    </w:p>
    <w:p w14:paraId="56B7BF38" w14:textId="2B5AB401" w:rsidR="00524419" w:rsidRPr="00F44FB9" w:rsidRDefault="00F44FB9" w:rsidP="0064669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4FB9">
        <w:rPr>
          <w:rFonts w:ascii="Times New Roman" w:hAnsi="Times New Roman" w:cs="Times New Roman"/>
          <w:sz w:val="24"/>
          <w:szCs w:val="24"/>
        </w:rPr>
        <w:t xml:space="preserve">O </w:t>
      </w:r>
      <w:r w:rsidR="00524419" w:rsidRPr="00F44FB9">
        <w:rPr>
          <w:rFonts w:ascii="Times New Roman" w:hAnsi="Times New Roman" w:cs="Times New Roman"/>
          <w:sz w:val="24"/>
          <w:szCs w:val="24"/>
        </w:rPr>
        <w:t>software Polo-Plus (LeOraSoftware, 2003)</w:t>
      </w:r>
      <w:r w:rsidRPr="00F44FB9">
        <w:rPr>
          <w:rFonts w:ascii="Times New Roman" w:hAnsi="Times New Roman" w:cs="Times New Roman"/>
          <w:sz w:val="24"/>
          <w:szCs w:val="24"/>
        </w:rPr>
        <w:t xml:space="preserve"> foi utilizado para analisar os dados obtidos</w:t>
      </w:r>
      <w:r w:rsidR="00524419" w:rsidRPr="00F44FB9">
        <w:rPr>
          <w:rFonts w:ascii="Times New Roman" w:hAnsi="Times New Roman" w:cs="Times New Roman"/>
          <w:sz w:val="24"/>
          <w:szCs w:val="24"/>
        </w:rPr>
        <w:t xml:space="preserve">. Para cada teste, foram estimados os seguintes parâmetros: </w:t>
      </w:r>
      <w:r w:rsidR="00524419" w:rsidRPr="00646697">
        <w:rPr>
          <w:rFonts w:ascii="Times New Roman" w:hAnsi="Times New Roman" w:cs="Times New Roman"/>
          <w:sz w:val="24"/>
          <w:szCs w:val="24"/>
          <w:vertAlign w:val="superscript"/>
        </w:rPr>
        <w:t>CL50</w:t>
      </w:r>
      <w:r w:rsidR="00524419" w:rsidRPr="00F44FB9">
        <w:rPr>
          <w:rFonts w:ascii="Times New Roman" w:hAnsi="Times New Roman" w:cs="Times New Roman"/>
          <w:sz w:val="24"/>
          <w:szCs w:val="24"/>
        </w:rPr>
        <w:t xml:space="preserve"> (50% concentração letal) com seus intervalos de confiança de 95% (95% IC). O fator de resistência foi calculado comparativamente, em relação à cepa suscetível (POA), e a </w:t>
      </w:r>
      <w:r w:rsidR="00524419" w:rsidRPr="00646697">
        <w:rPr>
          <w:rFonts w:ascii="Times New Roman" w:hAnsi="Times New Roman" w:cs="Times New Roman"/>
          <w:sz w:val="24"/>
          <w:szCs w:val="24"/>
          <w:vertAlign w:val="superscript"/>
        </w:rPr>
        <w:t>CL50</w:t>
      </w:r>
      <w:r w:rsidR="00524419" w:rsidRPr="00F44FB9">
        <w:rPr>
          <w:rFonts w:ascii="Times New Roman" w:hAnsi="Times New Roman" w:cs="Times New Roman"/>
          <w:sz w:val="24"/>
          <w:szCs w:val="24"/>
        </w:rPr>
        <w:t xml:space="preserve"> para cada população de cam</w:t>
      </w:r>
      <w:r w:rsidR="007505EB" w:rsidRPr="00F44FB9">
        <w:rPr>
          <w:rFonts w:ascii="Times New Roman" w:hAnsi="Times New Roman" w:cs="Times New Roman"/>
          <w:sz w:val="24"/>
          <w:szCs w:val="24"/>
        </w:rPr>
        <w:t>po, foi determinada por meio do T</w:t>
      </w:r>
      <w:r w:rsidR="001A1C3A">
        <w:rPr>
          <w:rFonts w:ascii="Times New Roman" w:hAnsi="Times New Roman" w:cs="Times New Roman"/>
          <w:sz w:val="24"/>
          <w:szCs w:val="24"/>
        </w:rPr>
        <w:t>IL</w:t>
      </w:r>
      <w:r w:rsidR="00524419" w:rsidRPr="00F44FB9">
        <w:rPr>
          <w:rFonts w:ascii="Times New Roman" w:hAnsi="Times New Roman" w:cs="Times New Roman"/>
          <w:sz w:val="24"/>
          <w:szCs w:val="24"/>
        </w:rPr>
        <w:t xml:space="preserve">, com e sem uso de </w:t>
      </w:r>
      <w:r w:rsidRPr="00F44FB9">
        <w:rPr>
          <w:rFonts w:ascii="Times New Roman" w:hAnsi="Times New Roman" w:cs="Times New Roman"/>
          <w:sz w:val="24"/>
          <w:szCs w:val="24"/>
        </w:rPr>
        <w:t>butóxido de piperonila</w:t>
      </w:r>
      <w:r w:rsidR="00524419" w:rsidRPr="00F44FB9">
        <w:rPr>
          <w:rFonts w:ascii="Times New Roman" w:hAnsi="Times New Roman" w:cs="Times New Roman"/>
          <w:sz w:val="24"/>
          <w:szCs w:val="24"/>
        </w:rPr>
        <w:t>. O fator de sinergismo</w:t>
      </w:r>
      <w:r w:rsidR="001A1C3A">
        <w:rPr>
          <w:rFonts w:ascii="Times New Roman" w:hAnsi="Times New Roman" w:cs="Times New Roman"/>
          <w:sz w:val="24"/>
          <w:szCs w:val="24"/>
        </w:rPr>
        <w:t>(FS)</w:t>
      </w:r>
      <w:r w:rsidR="00524419" w:rsidRPr="00F44FB9">
        <w:rPr>
          <w:rFonts w:ascii="Times New Roman" w:hAnsi="Times New Roman" w:cs="Times New Roman"/>
          <w:sz w:val="24"/>
          <w:szCs w:val="24"/>
        </w:rPr>
        <w:t xml:space="preserve"> foi calculado a partir dos re</w:t>
      </w:r>
      <w:r w:rsidR="00646697">
        <w:rPr>
          <w:rFonts w:ascii="Times New Roman" w:hAnsi="Times New Roman" w:cs="Times New Roman"/>
          <w:sz w:val="24"/>
          <w:szCs w:val="24"/>
        </w:rPr>
        <w:t xml:space="preserve">sultados dividindo o acaricida </w:t>
      </w:r>
      <w:r w:rsidR="00524419" w:rsidRPr="0064669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646697" w:rsidRPr="00646697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="00524419" w:rsidRPr="00646697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524419" w:rsidRPr="00F44FB9">
        <w:rPr>
          <w:rFonts w:ascii="Times New Roman" w:hAnsi="Times New Roman" w:cs="Times New Roman"/>
          <w:sz w:val="24"/>
          <w:szCs w:val="24"/>
        </w:rPr>
        <w:t xml:space="preserve"> sem </w:t>
      </w:r>
      <w:r w:rsidRPr="00F44FB9">
        <w:rPr>
          <w:rFonts w:ascii="Times New Roman" w:hAnsi="Times New Roman" w:cs="Times New Roman"/>
          <w:sz w:val="24"/>
          <w:szCs w:val="24"/>
        </w:rPr>
        <w:t>PBO</w:t>
      </w:r>
      <w:r w:rsidR="00646697">
        <w:rPr>
          <w:rFonts w:ascii="Times New Roman" w:hAnsi="Times New Roman" w:cs="Times New Roman"/>
          <w:sz w:val="24"/>
          <w:szCs w:val="24"/>
        </w:rPr>
        <w:t xml:space="preserve"> pelo o acaricida </w:t>
      </w:r>
      <w:r w:rsidR="00646697" w:rsidRPr="00646697">
        <w:rPr>
          <w:rFonts w:ascii="Times New Roman" w:hAnsi="Times New Roman" w:cs="Times New Roman"/>
          <w:sz w:val="24"/>
          <w:szCs w:val="24"/>
          <w:vertAlign w:val="superscript"/>
        </w:rPr>
        <w:t>CL</w:t>
      </w:r>
      <w:r w:rsidR="00524419" w:rsidRPr="00646697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524419" w:rsidRPr="00F44FB9">
        <w:rPr>
          <w:rFonts w:ascii="Times New Roman" w:hAnsi="Times New Roman" w:cs="Times New Roman"/>
          <w:sz w:val="24"/>
          <w:szCs w:val="24"/>
        </w:rPr>
        <w:t>+</w:t>
      </w:r>
      <w:r w:rsidRPr="00F44FB9">
        <w:rPr>
          <w:rFonts w:ascii="Times New Roman" w:hAnsi="Times New Roman" w:cs="Times New Roman"/>
          <w:sz w:val="24"/>
          <w:szCs w:val="24"/>
        </w:rPr>
        <w:t>PBO</w:t>
      </w:r>
      <w:r w:rsidR="00524419" w:rsidRPr="00F44FB9">
        <w:rPr>
          <w:rFonts w:ascii="Times New Roman" w:hAnsi="Times New Roman" w:cs="Times New Roman"/>
          <w:sz w:val="24"/>
          <w:szCs w:val="24"/>
        </w:rPr>
        <w:t>.</w:t>
      </w:r>
    </w:p>
    <w:p w14:paraId="771F147E" w14:textId="54ED7D0F" w:rsidR="004438E1" w:rsidRPr="00646697" w:rsidRDefault="00C34A7D" w:rsidP="0064669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1E43CC1" w14:textId="5DBD4D2C" w:rsidR="004438E1" w:rsidRPr="004438E1" w:rsidRDefault="002E69C4" w:rsidP="0064669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abela 1 </w:t>
      </w:r>
      <w:r w:rsidR="00646697">
        <w:rPr>
          <w:rFonts w:ascii="Times New Roman" w:hAnsi="Times New Roman" w:cs="Times New Roman"/>
          <w:sz w:val="24"/>
          <w:szCs w:val="24"/>
        </w:rPr>
        <w:t>pode-se</w:t>
      </w:r>
      <w:r w:rsidR="004438E1">
        <w:rPr>
          <w:rFonts w:ascii="Times New Roman" w:hAnsi="Times New Roman" w:cs="Times New Roman"/>
          <w:sz w:val="24"/>
          <w:szCs w:val="24"/>
        </w:rPr>
        <w:t xml:space="preserve"> observar que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as populações de </w:t>
      </w:r>
      <w:r w:rsidR="004438E1" w:rsidRPr="004438E1">
        <w:rPr>
          <w:rFonts w:ascii="Times New Roman" w:hAnsi="Times New Roman" w:cs="Times New Roman"/>
          <w:i/>
          <w:sz w:val="24"/>
          <w:szCs w:val="24"/>
        </w:rPr>
        <w:t>Rhipicephalus microplus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de ICÓ-CE e CACHOEIRA DOS ÍNDIOS-PB apresentam alta resistência à ivermectina em comparação à população de referência POA. A adição de butóxido de piperonila (PBO) reduziu significativamente a resistência em ambas as populações resiste</w:t>
      </w:r>
      <w:r w:rsidR="004438E1">
        <w:rPr>
          <w:rFonts w:ascii="Times New Roman" w:hAnsi="Times New Roman" w:cs="Times New Roman"/>
          <w:sz w:val="24"/>
          <w:szCs w:val="24"/>
        </w:rPr>
        <w:t>ntes, com um efeito sinérgico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mais </w:t>
      </w:r>
      <w:r w:rsidR="004438E1">
        <w:rPr>
          <w:rFonts w:ascii="Times New Roman" w:hAnsi="Times New Roman" w:cs="Times New Roman"/>
          <w:sz w:val="24"/>
          <w:szCs w:val="24"/>
        </w:rPr>
        <w:t>acentuado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na população de ICÓ-CE (FS = 3.353) em comparação à população de CACHOEIRA DOS ÍNDIOS-PB (FS = 1.761). Esses resultados sugerem que o PBO pode ser uma ferramenta eficaz para aumentar a eficácia da ivermectina em populações de carrapatos resistentes, especialmente onde a resistência é mais alta.</w:t>
      </w:r>
    </w:p>
    <w:p w14:paraId="3DC5910F" w14:textId="4B07049C" w:rsidR="00D7158F" w:rsidRDefault="00D7158F" w:rsidP="0064669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A10A0C4" w14:textId="77777777" w:rsidR="001603DD" w:rsidRPr="004438E1" w:rsidRDefault="001603DD" w:rsidP="006466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438E1">
        <w:rPr>
          <w:rFonts w:ascii="Times New Roman" w:hAnsi="Times New Roman" w:cs="Times New Roman"/>
          <w:sz w:val="18"/>
          <w:szCs w:val="18"/>
        </w:rPr>
        <w:t xml:space="preserve">Tabela 1 – Resistência a Ivermectina e fatores de sinergismo em populações de </w:t>
      </w:r>
      <w:r w:rsidRPr="004438E1">
        <w:rPr>
          <w:rFonts w:ascii="Times New Roman" w:hAnsi="Times New Roman" w:cs="Times New Roman"/>
          <w:i/>
          <w:iCs/>
          <w:sz w:val="18"/>
          <w:szCs w:val="18"/>
        </w:rPr>
        <w:t>Rhipicephalus microplus</w:t>
      </w:r>
      <w:r w:rsidRPr="004438E1">
        <w:rPr>
          <w:rFonts w:ascii="Times New Roman" w:hAnsi="Times New Roman" w:cs="Times New Roman"/>
          <w:sz w:val="18"/>
          <w:szCs w:val="18"/>
        </w:rPr>
        <w:t xml:space="preserve"> nos Estados da Paraíba e Ceará, Brasil, avaliados com e sem o uso de Butóxido de Piperonila (PBO), por meio do teste de imersão larval.</w:t>
      </w:r>
    </w:p>
    <w:tbl>
      <w:tblPr>
        <w:tblStyle w:val="Tabelacomgrade"/>
        <w:tblW w:w="906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05"/>
        <w:gridCol w:w="670"/>
        <w:gridCol w:w="1205"/>
        <w:gridCol w:w="1340"/>
        <w:gridCol w:w="1741"/>
        <w:gridCol w:w="937"/>
        <w:gridCol w:w="707"/>
      </w:tblGrid>
      <w:tr w:rsidR="001603DD" w:rsidRPr="004438E1" w14:paraId="61B10537" w14:textId="77777777" w:rsidTr="001603DD">
        <w:trPr>
          <w:trHeight w:val="314"/>
          <w:jc w:val="center"/>
        </w:trPr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F46DDF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População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27E8CA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Tratamento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A7310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(L.U)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BCF2F2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(df)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1085B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Slope (S.E.)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6A47C0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4669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CL50</w:t>
            </w: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(IC 95%) (ppm)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F6F89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76ABFF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FS</w:t>
            </w:r>
          </w:p>
        </w:tc>
      </w:tr>
      <w:tr w:rsidR="001603DD" w:rsidRPr="004438E1" w14:paraId="65527730" w14:textId="77777777" w:rsidTr="001603DD">
        <w:trPr>
          <w:trHeight w:val="314"/>
          <w:jc w:val="center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21F5EE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E49B54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27C69F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2087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FBAB30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165.17 (12)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E319B8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2.865 (0.154)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5E740B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26.2 (15.3-39.4)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96BFC8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84A2C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3DD" w:rsidRPr="004438E1" w14:paraId="320570E5" w14:textId="77777777" w:rsidTr="001603DD">
        <w:trPr>
          <w:trHeight w:val="314"/>
          <w:jc w:val="center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B35A5C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ICÓ-CE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E40CF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90052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2.214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E0954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119.95 (21)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8B68E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3.238 (0.417)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033A9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475.110 (403.945- 551.571)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ABE93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18.133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DE1A0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3DD" w:rsidRPr="004438E1" w14:paraId="56953391" w14:textId="77777777" w:rsidTr="001603DD">
        <w:trPr>
          <w:trHeight w:val="327"/>
          <w:jc w:val="center"/>
        </w:trPr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8DCC2" w14:textId="77777777" w:rsidR="001603DD" w:rsidRPr="004438E1" w:rsidRDefault="001603DD" w:rsidP="006466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9B09A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+PBO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8F1A4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2.311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AF76B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10.517 (21)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B1B7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6.127 (0.323)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89E42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141.657 (134.694- 148.770)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C2FA8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D063E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3.353</w:t>
            </w:r>
          </w:p>
        </w:tc>
      </w:tr>
      <w:tr w:rsidR="001603DD" w:rsidRPr="004438E1" w14:paraId="1418CCE6" w14:textId="77777777" w:rsidTr="001603DD">
        <w:trPr>
          <w:trHeight w:val="314"/>
          <w:jc w:val="center"/>
        </w:trPr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8209C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CACHOEIRA DOS INDIOS-PB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7DFD5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BC15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3.395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632F7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229.05 (22)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E168F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2.688 (0.095)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423EC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607.882 (509.050- 718.999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2E283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23.202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883E6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3DD" w:rsidRPr="004438E1" w14:paraId="2540A385" w14:textId="77777777" w:rsidTr="001603DD">
        <w:trPr>
          <w:trHeight w:val="314"/>
          <w:jc w:val="center"/>
        </w:trPr>
        <w:tc>
          <w:tcPr>
            <w:tcW w:w="12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94BD4" w14:textId="77777777" w:rsidR="001603DD" w:rsidRPr="004438E1" w:rsidRDefault="001603DD" w:rsidP="006466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5EC74D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iCs/>
                <w:sz w:val="18"/>
                <w:szCs w:val="18"/>
              </w:rPr>
              <w:t>IVM+PBO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10B328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B5EBBC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147.59 (21)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215BD9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1.864 (0.057)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CD516D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345.043 (287.633-408.778)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981E9" w14:textId="77777777" w:rsidR="001603DD" w:rsidRPr="004438E1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9B424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8E1">
              <w:rPr>
                <w:rFonts w:ascii="Times New Roman" w:hAnsi="Times New Roman" w:cs="Times New Roman"/>
                <w:sz w:val="18"/>
                <w:szCs w:val="18"/>
              </w:rPr>
              <w:t>1.761</w:t>
            </w:r>
          </w:p>
        </w:tc>
      </w:tr>
    </w:tbl>
    <w:p w14:paraId="3BCDE202" w14:textId="10C6E3DF" w:rsidR="001603DD" w:rsidRDefault="001603DD" w:rsidP="006466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8E1">
        <w:rPr>
          <w:rFonts w:ascii="Times New Roman" w:hAnsi="Times New Roman" w:cs="Times New Roman"/>
          <w:sz w:val="18"/>
          <w:szCs w:val="18"/>
        </w:rPr>
        <w:t xml:space="preserve">N°=larvas utilizadas; X2=qui-quadrado; df: grau de liberdade; Slope(S.E) = Erro padrão, 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4438E1">
        <w:rPr>
          <w:rFonts w:ascii="Times New Roman" w:hAnsi="Times New Roman" w:cs="Times New Roman"/>
          <w:sz w:val="18"/>
          <w:szCs w:val="18"/>
        </w:rPr>
        <w:t xml:space="preserve">=concentração letal em partes por milhão de ingrediente ativo; IC = Intervalo de confiança; FR = Fator de resistência- 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4438E1">
        <w:rPr>
          <w:rFonts w:ascii="Times New Roman" w:hAnsi="Times New Roman" w:cs="Times New Roman"/>
          <w:sz w:val="18"/>
          <w:szCs w:val="18"/>
        </w:rPr>
        <w:t xml:space="preserve"> população teste/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4438E1">
        <w:rPr>
          <w:rFonts w:ascii="Times New Roman" w:hAnsi="Times New Roman" w:cs="Times New Roman"/>
          <w:sz w:val="18"/>
          <w:szCs w:val="18"/>
        </w:rPr>
        <w:t xml:space="preserve"> cepa susceptível de referência- POA; FS = Fator de sinergismo-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4438E1">
        <w:rPr>
          <w:rFonts w:ascii="Times New Roman" w:hAnsi="Times New Roman" w:cs="Times New Roman"/>
          <w:sz w:val="18"/>
          <w:szCs w:val="18"/>
        </w:rPr>
        <w:t xml:space="preserve"> IVM/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4438E1">
        <w:rPr>
          <w:rFonts w:ascii="Times New Roman" w:hAnsi="Times New Roman" w:cs="Times New Roman"/>
          <w:sz w:val="18"/>
          <w:szCs w:val="18"/>
        </w:rPr>
        <w:t xml:space="preserve"> IVM+PBO.</w:t>
      </w:r>
    </w:p>
    <w:p w14:paraId="3920AC91" w14:textId="08AFFC0F" w:rsidR="004438E1" w:rsidRPr="004438E1" w:rsidRDefault="00646697" w:rsidP="006466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Tabela 2, pode-se</w:t>
      </w:r>
      <w:r w:rsidR="00737900">
        <w:rPr>
          <w:rFonts w:ascii="Times New Roman" w:hAnsi="Times New Roman" w:cs="Times New Roman"/>
          <w:sz w:val="24"/>
          <w:szCs w:val="24"/>
        </w:rPr>
        <w:t xml:space="preserve"> observar que as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populações de ICÓ-CE e CACHOEIRA DOS ÍNDIOS-PB </w:t>
      </w:r>
      <w:r>
        <w:rPr>
          <w:rFonts w:ascii="Times New Roman" w:hAnsi="Times New Roman" w:cs="Times New Roman"/>
          <w:sz w:val="24"/>
          <w:szCs w:val="24"/>
        </w:rPr>
        <w:t>mostraram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alta resistência à moxidectina, com fatores de resistência (RR) de 669</w:t>
      </w:r>
      <w:r w:rsidR="00737900">
        <w:rPr>
          <w:rFonts w:ascii="Times New Roman" w:hAnsi="Times New Roman" w:cs="Times New Roman"/>
          <w:sz w:val="24"/>
          <w:szCs w:val="24"/>
        </w:rPr>
        <w:t>.91 e 287.02, respectivamente. Para este acaricida, a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adição de butóxido de piperonila (PBO) </w:t>
      </w:r>
      <w:r w:rsidR="00737900">
        <w:rPr>
          <w:rFonts w:ascii="Times New Roman" w:hAnsi="Times New Roman" w:cs="Times New Roman"/>
          <w:sz w:val="24"/>
          <w:szCs w:val="24"/>
        </w:rPr>
        <w:t xml:space="preserve">também 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resultou em uma redução significativa na </w:t>
      </w:r>
      <w:r w:rsidR="00737900" w:rsidRPr="00737900">
        <w:rPr>
          <w:rFonts w:ascii="Times New Roman" w:hAnsi="Times New Roman" w:cs="Times New Roman"/>
          <w:sz w:val="24"/>
          <w:szCs w:val="24"/>
          <w:vertAlign w:val="superscript"/>
        </w:rPr>
        <w:t>CL</w:t>
      </w:r>
      <w:r w:rsidR="004438E1" w:rsidRPr="00646697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em ambas as populações resistentes, </w:t>
      </w:r>
      <w:r w:rsidR="00737900">
        <w:rPr>
          <w:rFonts w:ascii="Times New Roman" w:hAnsi="Times New Roman" w:cs="Times New Roman"/>
          <w:sz w:val="24"/>
          <w:szCs w:val="24"/>
        </w:rPr>
        <w:t>indicando um efeito sinérgico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. O fator de sinergismo (FS) foi </w:t>
      </w:r>
      <w:r w:rsidR="00737900">
        <w:rPr>
          <w:rFonts w:ascii="Times New Roman" w:hAnsi="Times New Roman" w:cs="Times New Roman"/>
          <w:sz w:val="24"/>
          <w:szCs w:val="24"/>
        </w:rPr>
        <w:t>maior</w:t>
      </w:r>
      <w:r w:rsidR="004438E1" w:rsidRPr="004438E1">
        <w:rPr>
          <w:rFonts w:ascii="Times New Roman" w:hAnsi="Times New Roman" w:cs="Times New Roman"/>
          <w:sz w:val="24"/>
          <w:szCs w:val="24"/>
        </w:rPr>
        <w:t xml:space="preserve"> na população ICÓ-CE (FS = 1.706) em comparação com a população CACHOEIRA DOS ÍNDIOS-PB (FS = 1.161). Esses </w:t>
      </w:r>
      <w:r w:rsidR="004438E1" w:rsidRPr="004438E1">
        <w:rPr>
          <w:rFonts w:ascii="Times New Roman" w:hAnsi="Times New Roman" w:cs="Times New Roman"/>
          <w:sz w:val="24"/>
          <w:szCs w:val="24"/>
        </w:rPr>
        <w:lastRenderedPageBreak/>
        <w:t>resultados sugerem que o PBO pode ser uma ferramenta eficaz para reduzir a resistência à moxidectina em populações de carrapatos resistentes, embora a eficácia varie entre as populações. Assim, a combinação de moxidectina com PBO pode ser considerada uma estratégia para o controle de carrapatos resistentes</w:t>
      </w:r>
      <w:r w:rsidR="00737900">
        <w:rPr>
          <w:rFonts w:ascii="Times New Roman" w:hAnsi="Times New Roman" w:cs="Times New Roman"/>
          <w:sz w:val="24"/>
          <w:szCs w:val="24"/>
        </w:rPr>
        <w:t>.</w:t>
      </w:r>
    </w:p>
    <w:p w14:paraId="1FBB5135" w14:textId="77777777" w:rsidR="001603DD" w:rsidRPr="001603DD" w:rsidRDefault="001603DD" w:rsidP="006466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03DD">
        <w:rPr>
          <w:rFonts w:ascii="Times New Roman" w:hAnsi="Times New Roman" w:cs="Times New Roman"/>
          <w:sz w:val="18"/>
          <w:szCs w:val="18"/>
        </w:rPr>
        <w:t xml:space="preserve">Tabela 2 – Resistência a Moxidectina e fatores de sinergismo em populações de </w:t>
      </w:r>
      <w:r w:rsidRPr="001603DD">
        <w:rPr>
          <w:rFonts w:ascii="Times New Roman" w:hAnsi="Times New Roman" w:cs="Times New Roman"/>
          <w:i/>
          <w:iCs/>
          <w:sz w:val="18"/>
          <w:szCs w:val="18"/>
        </w:rPr>
        <w:t>Rhipicephalus microplus</w:t>
      </w:r>
      <w:r w:rsidRPr="001603DD">
        <w:rPr>
          <w:rFonts w:ascii="Times New Roman" w:hAnsi="Times New Roman" w:cs="Times New Roman"/>
          <w:sz w:val="18"/>
          <w:szCs w:val="18"/>
        </w:rPr>
        <w:t xml:space="preserve"> nos Estados da Paraíba e Ceará, Brasil, avaliados com e sem o uso de Butóxido de Piperonila (PBO), por meio do teste de imersão larval.</w:t>
      </w:r>
    </w:p>
    <w:tbl>
      <w:tblPr>
        <w:tblStyle w:val="Tabelacomgrade"/>
        <w:tblW w:w="901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199"/>
        <w:gridCol w:w="666"/>
        <w:gridCol w:w="1198"/>
        <w:gridCol w:w="1332"/>
        <w:gridCol w:w="1732"/>
        <w:gridCol w:w="933"/>
        <w:gridCol w:w="705"/>
      </w:tblGrid>
      <w:tr w:rsidR="001603DD" w:rsidRPr="001603DD" w14:paraId="612E681D" w14:textId="77777777" w:rsidTr="001603DD">
        <w:trPr>
          <w:trHeight w:val="313"/>
          <w:jc w:val="center"/>
        </w:trPr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272FC6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População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60B0BF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Tratamento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6965ED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(L.U)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782D6F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(df)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73CA39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Slope (S.E.)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21D0CF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3790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CL</w:t>
            </w:r>
            <w:r w:rsidRPr="0064669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50</w:t>
            </w: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(IC 95%) (ppm)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488D0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1177D1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FS</w:t>
            </w:r>
          </w:p>
        </w:tc>
      </w:tr>
      <w:tr w:rsidR="001603DD" w:rsidRPr="001603DD" w14:paraId="55AB42EF" w14:textId="77777777" w:rsidTr="001603DD">
        <w:trPr>
          <w:trHeight w:val="313"/>
          <w:jc w:val="center"/>
        </w:trPr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5CFC8C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5162CC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80115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2788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E355B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23.476 (19)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31BCC7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</w:t>
            </w: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10.454(0.695)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3D42B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0.2 (0.2-0.3)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8F401A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AEE0D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3DD" w:rsidRPr="001603DD" w14:paraId="3DC1333D" w14:textId="77777777" w:rsidTr="001603DD">
        <w:trPr>
          <w:trHeight w:val="313"/>
          <w:jc w:val="center"/>
        </w:trPr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633BF57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ICÓ-CE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03164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3996C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2168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1CB1B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450.91 (21)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9A2DA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2.904 (0.130)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94914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133.882(83.173- 208.766)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573D6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669.91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99E0D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3DD" w:rsidRPr="001603DD" w14:paraId="7663B544" w14:textId="77777777" w:rsidTr="001603DD">
        <w:trPr>
          <w:trHeight w:val="326"/>
          <w:jc w:val="center"/>
        </w:trPr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6ED2" w14:textId="77777777" w:rsidR="001603DD" w:rsidRPr="001603DD" w:rsidRDefault="001603DD" w:rsidP="006466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348F3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+PBO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28A3E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2.220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E1895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285.50 (21)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1DE79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3.898 (0.212)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0B9B4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78.462 (62.535-100.344)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0D788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9252B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1.706</w:t>
            </w:r>
          </w:p>
        </w:tc>
      </w:tr>
      <w:tr w:rsidR="001603DD" w:rsidRPr="001603DD" w14:paraId="20C89C51" w14:textId="77777777" w:rsidTr="001603DD">
        <w:trPr>
          <w:trHeight w:val="313"/>
          <w:jc w:val="center"/>
        </w:trPr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DD8F4" w14:textId="77777777" w:rsidR="001603DD" w:rsidRPr="004438E1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4438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CACHOEIRA DOS INDIOS-PB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8EE2A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C62F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1683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0B58B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28.151(13)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15F61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8.777 (0.751)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4C375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57.404 (8.777-              0.751)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B5AAF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287.02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2DD17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03DD" w:rsidRPr="001603DD" w14:paraId="796E7958" w14:textId="77777777" w:rsidTr="001603DD">
        <w:trPr>
          <w:trHeight w:val="313"/>
          <w:jc w:val="center"/>
        </w:trPr>
        <w:tc>
          <w:tcPr>
            <w:tcW w:w="12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1848D" w14:textId="77777777" w:rsidR="001603DD" w:rsidRPr="001603DD" w:rsidRDefault="001603DD" w:rsidP="006466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E6E6BE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iCs/>
                <w:sz w:val="18"/>
                <w:szCs w:val="18"/>
              </w:rPr>
              <w:t>MOX+PBO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2EF8D7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1.254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0D2692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14.451 (10)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DA067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 xml:space="preserve"> 7.274 (0.377)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F88E0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49.423 (14.451-52.185)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42E425" w14:textId="77777777" w:rsidR="001603DD" w:rsidRPr="001603DD" w:rsidRDefault="001603DD" w:rsidP="00646697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37596D" w14:textId="77777777" w:rsidR="001603DD" w:rsidRPr="001603DD" w:rsidRDefault="001603DD" w:rsidP="00646697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03DD">
              <w:rPr>
                <w:rFonts w:ascii="Times New Roman" w:hAnsi="Times New Roman" w:cs="Times New Roman"/>
                <w:sz w:val="18"/>
                <w:szCs w:val="18"/>
              </w:rPr>
              <w:t>1.161</w:t>
            </w:r>
          </w:p>
        </w:tc>
      </w:tr>
    </w:tbl>
    <w:p w14:paraId="1E322181" w14:textId="1B97120E" w:rsidR="001603DD" w:rsidRDefault="001603DD" w:rsidP="0064669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03DD">
        <w:rPr>
          <w:rFonts w:ascii="Times New Roman" w:hAnsi="Times New Roman" w:cs="Times New Roman"/>
          <w:sz w:val="18"/>
          <w:szCs w:val="18"/>
        </w:rPr>
        <w:t>N°=larvas utilizadas; X</w:t>
      </w:r>
      <w:r w:rsidRPr="00E5788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603DD">
        <w:rPr>
          <w:rFonts w:ascii="Times New Roman" w:hAnsi="Times New Roman" w:cs="Times New Roman"/>
          <w:sz w:val="18"/>
          <w:szCs w:val="18"/>
        </w:rPr>
        <w:t xml:space="preserve">=qui-quadrado; df: grau de liberdade; Slope(S.E) = Erro padrão, </w:t>
      </w:r>
      <w:r w:rsidRPr="00E5788B">
        <w:rPr>
          <w:rFonts w:ascii="Times New Roman" w:hAnsi="Times New Roman" w:cs="Times New Roman"/>
          <w:sz w:val="18"/>
          <w:szCs w:val="18"/>
          <w:vertAlign w:val="superscript"/>
        </w:rPr>
        <w:t>CL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50</w:t>
      </w:r>
      <w:r w:rsidRPr="001603DD">
        <w:rPr>
          <w:rFonts w:ascii="Times New Roman" w:hAnsi="Times New Roman" w:cs="Times New Roman"/>
          <w:sz w:val="18"/>
          <w:szCs w:val="18"/>
        </w:rPr>
        <w:t xml:space="preserve">=concentração letal em partes por milhão de ingrediente ativo; IC = Intervalo de confiança; FR = Fator de resistência- </w:t>
      </w:r>
      <w:r w:rsidRPr="00E5788B">
        <w:rPr>
          <w:rFonts w:ascii="Times New Roman" w:hAnsi="Times New Roman" w:cs="Times New Roman"/>
          <w:sz w:val="18"/>
          <w:szCs w:val="18"/>
          <w:vertAlign w:val="superscript"/>
        </w:rPr>
        <w:t>CL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50</w:t>
      </w:r>
      <w:r w:rsidRPr="001603DD">
        <w:rPr>
          <w:rFonts w:ascii="Times New Roman" w:hAnsi="Times New Roman" w:cs="Times New Roman"/>
          <w:sz w:val="18"/>
          <w:szCs w:val="18"/>
        </w:rPr>
        <w:t xml:space="preserve"> população teste/</w:t>
      </w:r>
      <w:r w:rsidRPr="00E5788B">
        <w:rPr>
          <w:rFonts w:ascii="Times New Roman" w:hAnsi="Times New Roman" w:cs="Times New Roman"/>
          <w:sz w:val="18"/>
          <w:szCs w:val="18"/>
          <w:vertAlign w:val="superscript"/>
        </w:rPr>
        <w:t>CL</w:t>
      </w:r>
      <w:r w:rsidRPr="00646697">
        <w:rPr>
          <w:rFonts w:ascii="Times New Roman" w:hAnsi="Times New Roman" w:cs="Times New Roman"/>
          <w:sz w:val="18"/>
          <w:szCs w:val="18"/>
          <w:vertAlign w:val="superscript"/>
        </w:rPr>
        <w:t>50</w:t>
      </w:r>
      <w:r w:rsidRPr="001603DD">
        <w:rPr>
          <w:rFonts w:ascii="Times New Roman" w:hAnsi="Times New Roman" w:cs="Times New Roman"/>
          <w:sz w:val="18"/>
          <w:szCs w:val="18"/>
        </w:rPr>
        <w:t xml:space="preserve"> cepa susceptível de referência- POA; FS = Fator de sinergismo-CL50 MOX/CL50 MOX+PBO.</w:t>
      </w:r>
    </w:p>
    <w:p w14:paraId="67489F39" w14:textId="7DB0E9A5" w:rsidR="00947F24" w:rsidRPr="002E69C4" w:rsidRDefault="00E5788B" w:rsidP="006466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B">
        <w:rPr>
          <w:rFonts w:ascii="Times New Roman" w:eastAsia="Times New Roman" w:hAnsi="Times New Roman" w:cs="Times New Roman"/>
          <w:sz w:val="24"/>
          <w:szCs w:val="24"/>
        </w:rPr>
        <w:t>O butóxido de piperonila</w:t>
      </w:r>
      <w:r w:rsidR="00462CDF" w:rsidRPr="00E578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5AE0" w:rsidRPr="00E5788B">
        <w:rPr>
          <w:rFonts w:ascii="Times New Roman" w:eastAsia="Times New Roman" w:hAnsi="Times New Roman" w:cs="Times New Roman"/>
          <w:sz w:val="24"/>
          <w:szCs w:val="24"/>
        </w:rPr>
        <w:t>que é</w:t>
      </w:r>
      <w:r w:rsidR="00462CDF" w:rsidRPr="00E5788B">
        <w:rPr>
          <w:rFonts w:ascii="Times New Roman" w:eastAsia="Times New Roman" w:hAnsi="Times New Roman" w:cs="Times New Roman"/>
          <w:sz w:val="24"/>
          <w:szCs w:val="24"/>
        </w:rPr>
        <w:t xml:space="preserve"> específico para inibir a atividade do citocromo P450 (</w:t>
      </w:r>
      <w:r w:rsidR="005F5AE0" w:rsidRPr="00E5788B">
        <w:rPr>
          <w:rFonts w:ascii="Times New Roman" w:hAnsi="Times New Roman" w:cs="Times New Roman"/>
          <w:iCs/>
          <w:sz w:val="24"/>
          <w:szCs w:val="24"/>
        </w:rPr>
        <w:t>MILL</w:t>
      </w:r>
      <w:r w:rsidR="00830240">
        <w:rPr>
          <w:rFonts w:ascii="Times New Roman" w:hAnsi="Times New Roman" w:cs="Times New Roman"/>
          <w:iCs/>
          <w:sz w:val="24"/>
          <w:szCs w:val="24"/>
        </w:rPr>
        <w:t>ER et al., 1999; LI et al., 2010</w:t>
      </w:r>
      <w:r w:rsidR="005F5AE0" w:rsidRPr="00E5788B">
        <w:rPr>
          <w:rFonts w:ascii="Times New Roman" w:hAnsi="Times New Roman" w:cs="Times New Roman"/>
          <w:iCs/>
          <w:sz w:val="24"/>
          <w:szCs w:val="24"/>
        </w:rPr>
        <w:t>).</w:t>
      </w:r>
      <w:r w:rsidR="00462CDF" w:rsidRPr="00E5788B">
        <w:rPr>
          <w:rFonts w:ascii="Times New Roman" w:eastAsia="Times New Roman" w:hAnsi="Times New Roman" w:cs="Times New Roman"/>
          <w:sz w:val="24"/>
          <w:szCs w:val="24"/>
        </w:rPr>
        <w:t>, demonstrou aumentar sinergicamente a toxicidade desses acaricidas</w:t>
      </w:r>
      <w:r w:rsidR="005F5AE0" w:rsidRPr="00E57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2CDF" w:rsidRPr="00E5788B">
        <w:rPr>
          <w:rFonts w:ascii="Times New Roman" w:eastAsia="Times New Roman" w:hAnsi="Times New Roman" w:cs="Times New Roman"/>
          <w:sz w:val="24"/>
          <w:szCs w:val="24"/>
        </w:rPr>
        <w:t xml:space="preserve">Na população ICÓ-CE, a resistência à ivermectina e à moxidectina foi significativamente reduzida com a adição de PBO, sugerindo que o citocromo P450 desempenha um papel importante na resistência dessa população. Isso é corroborado pelo fator de sinergismo (FS) elevado, que indica uma redução significativa na </w:t>
      </w:r>
      <w:r w:rsidR="00462CDF" w:rsidRPr="00E578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CL</w:t>
      </w:r>
      <w:r w:rsidR="00462CDF" w:rsidRPr="00E5788B">
        <w:rPr>
          <w:rFonts w:ascii="Times New Roman" w:eastAsia="Times New Roman" w:hAnsi="Times New Roman" w:cs="Times New Roman"/>
          <w:sz w:val="24"/>
          <w:szCs w:val="24"/>
        </w:rPr>
        <w:t>50. A população CACHOEIRA DOS ÍNDIOS-PB também apresentou redução na resistência com a adição de PBO, embora em menor grau, indicando que, além do citocromo P450, outras enzimas como esterases e glutationa-S-transferases podem estar envolvidas na resistência.</w:t>
      </w:r>
    </w:p>
    <w:p w14:paraId="46F8B7B3" w14:textId="73A03992" w:rsidR="00646697" w:rsidRDefault="00096391" w:rsidP="0064669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  <w:r w:rsidR="00D7158F"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1CBC77EB" w14:textId="0B8D0C66" w:rsidR="00E5788B" w:rsidRPr="00E5788B" w:rsidRDefault="00C66B87" w:rsidP="0064669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Pode-se concluir que o</w:t>
      </w:r>
      <w:r w:rsidR="00E5788B" w:rsidRPr="00E5788B">
        <w:rPr>
          <w:rFonts w:ascii="Helvetica Neue" w:eastAsia="Helvetica Neue" w:hAnsi="Helvetica Neue" w:cs="Helvetica Neue"/>
        </w:rPr>
        <w:t xml:space="preserve"> butóxido de piperonila </w:t>
      </w:r>
      <w:r>
        <w:rPr>
          <w:rFonts w:ascii="Helvetica Neue" w:eastAsia="Helvetica Neue" w:hAnsi="Helvetica Neue" w:cs="Helvetica Neue"/>
        </w:rPr>
        <w:t>atua como inibidor enzimático e</w:t>
      </w:r>
      <w:r w:rsidR="00E5788B" w:rsidRPr="00E5788B">
        <w:rPr>
          <w:rFonts w:ascii="Helvetica Neue" w:eastAsia="Helvetica Neue" w:hAnsi="Helvetica Neue" w:cs="Helvetica Neue"/>
        </w:rPr>
        <w:t xml:space="preserve"> pode aumentar a eficácia de</w:t>
      </w:r>
      <w:r>
        <w:rPr>
          <w:rFonts w:ascii="Helvetica Neue" w:eastAsia="Helvetica Neue" w:hAnsi="Helvetica Neue" w:cs="Helvetica Neue"/>
        </w:rPr>
        <w:t xml:space="preserve"> ivermectina e moxidectina</w:t>
      </w:r>
      <w:r w:rsidR="00E5788B" w:rsidRPr="00E5788B">
        <w:rPr>
          <w:rFonts w:ascii="Helvetica Neue" w:eastAsia="Helvetica Neue" w:hAnsi="Helvetica Neue" w:cs="Helvetica Neue"/>
        </w:rPr>
        <w:t>,</w:t>
      </w:r>
      <w:r w:rsidRPr="00C66B87">
        <w:rPr>
          <w:rFonts w:ascii="Helvetica Neue" w:eastAsia="Helvetica Neue" w:hAnsi="Helvetica Neue" w:cs="Helvetica Neue"/>
        </w:rPr>
        <w:t xml:space="preserve"> </w:t>
      </w:r>
      <w:r w:rsidRPr="00E5788B">
        <w:rPr>
          <w:rFonts w:ascii="Helvetica Neue" w:eastAsia="Helvetica Neue" w:hAnsi="Helvetica Neue" w:cs="Helvetica Neue"/>
        </w:rPr>
        <w:t xml:space="preserve">reduzindo a resistência de </w:t>
      </w:r>
      <w:r w:rsidRPr="00E5788B">
        <w:rPr>
          <w:rFonts w:ascii="Helvetica Neue" w:eastAsia="Helvetica Neue" w:hAnsi="Helvetica Neue" w:cs="Helvetica Neue"/>
          <w:i/>
        </w:rPr>
        <w:t>Rhipicephalus microplus</w:t>
      </w:r>
      <w:r w:rsidR="00E5788B" w:rsidRPr="00E5788B">
        <w:rPr>
          <w:rFonts w:ascii="Helvetica Neue" w:eastAsia="Helvetica Neue" w:hAnsi="Helvetica Neue" w:cs="Helvetica Neue"/>
        </w:rPr>
        <w:t>. No entanto, a variação na redução da resistência sugere que outros mecanismos metabólicos, como esterases e glutationa-S-transferases, também podem contribuir para a resistência, destacando a importância de uma abordagem integrada no manejo da resistência aos acaricidas</w:t>
      </w:r>
    </w:p>
    <w:p w14:paraId="7793F58D" w14:textId="77777777" w:rsidR="00D7158F" w:rsidRDefault="00D7158F" w:rsidP="0064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0DD6E" w14:textId="200BE32A" w:rsidR="005F545F" w:rsidRPr="00771BAA" w:rsidRDefault="00771BAA" w:rsidP="006466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EFF1FC7" w14:textId="24174B21" w:rsidR="009E3B0F" w:rsidRPr="00C66B87" w:rsidRDefault="009E3B0F" w:rsidP="00646697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C66B87">
        <w:rPr>
          <w:rFonts w:ascii="Times New Roman" w:hAnsi="Times New Roman" w:cs="Times New Roman"/>
          <w:shd w:val="clear" w:color="auto" w:fill="FFFFFF"/>
        </w:rPr>
        <w:t xml:space="preserve">KLAFKE, G. et al. 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Multiple resistance to acaricides in field populations of </w:t>
      </w:r>
      <w:r w:rsidRPr="00C66B8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Rhipicephalus microplus 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>from Rio Grande do Sul state, Southern Brazil.” </w:t>
      </w:r>
      <w:r w:rsidRPr="00C66B87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Ticks and tick-borne diseases</w:t>
      </w:r>
      <w:r w:rsidRPr="00C66B87">
        <w:rPr>
          <w:rFonts w:ascii="Times New Roman" w:hAnsi="Times New Roman" w:cs="Times New Roman"/>
          <w:b/>
          <w:bCs/>
          <w:i/>
          <w:iCs/>
          <w:shd w:val="clear" w:color="auto" w:fill="FFFFFF"/>
          <w:lang w:val="en-US"/>
        </w:rPr>
        <w:t>,</w:t>
      </w:r>
      <w:r w:rsidR="001E3BA1" w:rsidRPr="00C66B87">
        <w:rPr>
          <w:rFonts w:ascii="Times New Roman" w:hAnsi="Times New Roman" w:cs="Times New Roman"/>
          <w:shd w:val="clear" w:color="auto" w:fill="FFFFFF"/>
          <w:lang w:val="en-US"/>
        </w:rPr>
        <w:t> v. 8, p.73-80,2017.</w:t>
      </w:r>
    </w:p>
    <w:p w14:paraId="2AAD9FD3" w14:textId="5318E7E5" w:rsidR="00E5788B" w:rsidRPr="00C66B87" w:rsidRDefault="00E5788B" w:rsidP="00646697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LI, A. Y. </w:t>
      </w:r>
      <w:r w:rsidR="00830240"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et al. 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Laboratory Evaluation of Verbutin as a Synergist of Acaricides Against Larvae of </w:t>
      </w:r>
      <w:r w:rsidRPr="00C66B87">
        <w:rPr>
          <w:rFonts w:ascii="Times New Roman" w:hAnsi="Times New Roman" w:cs="Times New Roman"/>
          <w:i/>
          <w:shd w:val="clear" w:color="auto" w:fill="FFFFFF"/>
          <w:lang w:val="en-US"/>
        </w:rPr>
        <w:t>Rhipicephalus (Boophilus) microplus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 (Acari: Ixodidae), </w:t>
      </w:r>
      <w:r w:rsidRPr="00C66B87">
        <w:rPr>
          <w:rFonts w:ascii="Times New Roman" w:hAnsi="Times New Roman" w:cs="Times New Roman"/>
          <w:b/>
          <w:shd w:val="clear" w:color="auto" w:fill="FFFFFF"/>
          <w:lang w:val="en-US"/>
        </w:rPr>
        <w:t>Journal of Economic Entomology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>, v. 10</w:t>
      </w:r>
      <w:r w:rsidR="00830240" w:rsidRPr="00C66B87">
        <w:rPr>
          <w:rFonts w:ascii="Times New Roman" w:hAnsi="Times New Roman" w:cs="Times New Roman"/>
          <w:shd w:val="clear" w:color="auto" w:fill="FFFFFF"/>
          <w:lang w:val="en-US"/>
        </w:rPr>
        <w:t>3, p.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 1360–1364,</w:t>
      </w:r>
      <w:r w:rsidR="00830240"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 2010.</w:t>
      </w:r>
    </w:p>
    <w:p w14:paraId="547AF4B0" w14:textId="14F3AA76" w:rsidR="0075219E" w:rsidRPr="00646697" w:rsidRDefault="00830240" w:rsidP="00646697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MILLER, R.J. Characterization of pyrethroid resistance and susceptibility to coumaphos in Mexican </w:t>
      </w:r>
      <w:r w:rsidRPr="00C66B87">
        <w:rPr>
          <w:rFonts w:ascii="Times New Roman" w:hAnsi="Times New Roman" w:cs="Times New Roman"/>
          <w:i/>
          <w:shd w:val="clear" w:color="auto" w:fill="FFFFFF"/>
          <w:lang w:val="en-US"/>
        </w:rPr>
        <w:t>Boophilus microplus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 (Acari: Ixodidae). </w:t>
      </w:r>
      <w:r w:rsidRPr="00C66B87">
        <w:rPr>
          <w:rFonts w:ascii="Times New Roman" w:hAnsi="Times New Roman" w:cs="Times New Roman"/>
          <w:b/>
          <w:shd w:val="clear" w:color="auto" w:fill="FFFFFF"/>
          <w:lang w:val="en-US"/>
        </w:rPr>
        <w:t>Journal of Medicine and Entomology,</w:t>
      </w:r>
      <w:r w:rsidRPr="00C66B87">
        <w:rPr>
          <w:rFonts w:ascii="Times New Roman" w:hAnsi="Times New Roman" w:cs="Times New Roman"/>
          <w:shd w:val="clear" w:color="auto" w:fill="FFFFFF"/>
          <w:lang w:val="en-US"/>
        </w:rPr>
        <w:t xml:space="preserve"> v. 36. p. 533-538, 1999. </w:t>
      </w:r>
    </w:p>
    <w:sectPr w:rsidR="0075219E" w:rsidRPr="00646697" w:rsidSect="00646697">
      <w:headerReference w:type="default" r:id="rId11"/>
      <w:footerReference w:type="default" r:id="rId12"/>
      <w:pgSz w:w="11906" w:h="16838" w:code="9"/>
      <w:pgMar w:top="1418" w:right="1418" w:bottom="709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9EC07" w14:textId="77777777" w:rsidR="00295EC0" w:rsidRDefault="00295EC0" w:rsidP="00AB75BD">
      <w:pPr>
        <w:spacing w:after="0" w:line="240" w:lineRule="auto"/>
      </w:pPr>
      <w:r>
        <w:separator/>
      </w:r>
    </w:p>
  </w:endnote>
  <w:endnote w:type="continuationSeparator" w:id="0">
    <w:p w14:paraId="1A828B0A" w14:textId="77777777" w:rsidR="00295EC0" w:rsidRDefault="00295EC0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268283"/>
      <w:docPartObj>
        <w:docPartGallery w:val="Page Numbers (Bottom of Page)"/>
        <w:docPartUnique/>
      </w:docPartObj>
    </w:sdtPr>
    <w:sdtContent>
      <w:p w14:paraId="15F32685" w14:textId="225AE088" w:rsidR="00A217A4" w:rsidRDefault="00A217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2C">
          <w:rPr>
            <w:noProof/>
          </w:rPr>
          <w:t>1</w:t>
        </w:r>
        <w:r>
          <w:fldChar w:fldCharType="end"/>
        </w:r>
      </w:p>
    </w:sdtContent>
  </w:sdt>
  <w:p w14:paraId="6EC0BD8B" w14:textId="77777777" w:rsidR="00A217A4" w:rsidRDefault="00A217A4">
    <w:pPr>
      <w:pStyle w:val="Rodap"/>
    </w:pPr>
  </w:p>
  <w:p w14:paraId="4BE63E9A" w14:textId="77777777" w:rsidR="00A217A4" w:rsidRDefault="00A217A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FA038" w14:textId="77777777" w:rsidR="00295EC0" w:rsidRDefault="00295EC0" w:rsidP="00AB75BD">
      <w:pPr>
        <w:spacing w:after="0" w:line="240" w:lineRule="auto"/>
      </w:pPr>
      <w:r>
        <w:separator/>
      </w:r>
    </w:p>
  </w:footnote>
  <w:footnote w:type="continuationSeparator" w:id="0">
    <w:p w14:paraId="7411C05C" w14:textId="77777777" w:rsidR="00295EC0" w:rsidRDefault="00295EC0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883014"/>
      <w:docPartObj>
        <w:docPartGallery w:val="Page Numbers (Top of Page)"/>
        <w:docPartUnique/>
      </w:docPartObj>
    </w:sdtPr>
    <w:sdtContent>
      <w:p w14:paraId="39A44401" w14:textId="27D7E017" w:rsidR="00A217A4" w:rsidRDefault="00A217A4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7F2C">
          <w:rPr>
            <w:noProof/>
          </w:rPr>
          <w:t>1</w:t>
        </w:r>
        <w:r>
          <w:fldChar w:fldCharType="end"/>
        </w:r>
      </w:p>
    </w:sdtContent>
  </w:sdt>
  <w:p w14:paraId="5F328158" w14:textId="77777777" w:rsidR="00A217A4" w:rsidRDefault="00A217A4">
    <w:pPr>
      <w:pStyle w:val="Cabealho"/>
    </w:pPr>
  </w:p>
  <w:p w14:paraId="1FB21521" w14:textId="77777777" w:rsidR="00A217A4" w:rsidRDefault="00A217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5B"/>
    <w:rsid w:val="000141DC"/>
    <w:rsid w:val="000230FA"/>
    <w:rsid w:val="00030CE7"/>
    <w:rsid w:val="00033942"/>
    <w:rsid w:val="00044F1D"/>
    <w:rsid w:val="000502EB"/>
    <w:rsid w:val="00051623"/>
    <w:rsid w:val="000738E7"/>
    <w:rsid w:val="000865E6"/>
    <w:rsid w:val="00087BA3"/>
    <w:rsid w:val="00096391"/>
    <w:rsid w:val="000C44E9"/>
    <w:rsid w:val="000C7546"/>
    <w:rsid w:val="000D200C"/>
    <w:rsid w:val="000D741E"/>
    <w:rsid w:val="000E7CC2"/>
    <w:rsid w:val="00132F53"/>
    <w:rsid w:val="00133F76"/>
    <w:rsid w:val="001359B8"/>
    <w:rsid w:val="001603DD"/>
    <w:rsid w:val="00166BD6"/>
    <w:rsid w:val="00187E72"/>
    <w:rsid w:val="00193F35"/>
    <w:rsid w:val="00197666"/>
    <w:rsid w:val="001A1C3A"/>
    <w:rsid w:val="001D2BFE"/>
    <w:rsid w:val="001D4FBB"/>
    <w:rsid w:val="001E3BA1"/>
    <w:rsid w:val="001F6E17"/>
    <w:rsid w:val="001F77CF"/>
    <w:rsid w:val="00207DD5"/>
    <w:rsid w:val="002220A8"/>
    <w:rsid w:val="002241DD"/>
    <w:rsid w:val="002275C4"/>
    <w:rsid w:val="00246AE9"/>
    <w:rsid w:val="0024740F"/>
    <w:rsid w:val="002564DE"/>
    <w:rsid w:val="00266DF0"/>
    <w:rsid w:val="00270BC3"/>
    <w:rsid w:val="0027106E"/>
    <w:rsid w:val="00272A42"/>
    <w:rsid w:val="002947DB"/>
    <w:rsid w:val="00295EC0"/>
    <w:rsid w:val="002E69C4"/>
    <w:rsid w:val="002F117F"/>
    <w:rsid w:val="002F6D19"/>
    <w:rsid w:val="00326A9A"/>
    <w:rsid w:val="00332B6E"/>
    <w:rsid w:val="00332CAC"/>
    <w:rsid w:val="003515C2"/>
    <w:rsid w:val="00362B7F"/>
    <w:rsid w:val="00371349"/>
    <w:rsid w:val="00381700"/>
    <w:rsid w:val="00383A79"/>
    <w:rsid w:val="003A40B1"/>
    <w:rsid w:val="003C39C7"/>
    <w:rsid w:val="00407C06"/>
    <w:rsid w:val="004146B4"/>
    <w:rsid w:val="00421F5B"/>
    <w:rsid w:val="004438E1"/>
    <w:rsid w:val="0045468D"/>
    <w:rsid w:val="00462CDF"/>
    <w:rsid w:val="004656B6"/>
    <w:rsid w:val="00495242"/>
    <w:rsid w:val="0049645F"/>
    <w:rsid w:val="004B31C1"/>
    <w:rsid w:val="004C2666"/>
    <w:rsid w:val="00517183"/>
    <w:rsid w:val="00522F38"/>
    <w:rsid w:val="00524419"/>
    <w:rsid w:val="00530FAF"/>
    <w:rsid w:val="005349D6"/>
    <w:rsid w:val="005371F7"/>
    <w:rsid w:val="00577F2C"/>
    <w:rsid w:val="00581AAE"/>
    <w:rsid w:val="00594058"/>
    <w:rsid w:val="005A73B4"/>
    <w:rsid w:val="005C2B12"/>
    <w:rsid w:val="005F545F"/>
    <w:rsid w:val="005F59B6"/>
    <w:rsid w:val="005F5AE0"/>
    <w:rsid w:val="005F7A8D"/>
    <w:rsid w:val="006057C5"/>
    <w:rsid w:val="00622858"/>
    <w:rsid w:val="00641E2A"/>
    <w:rsid w:val="00646697"/>
    <w:rsid w:val="00664B38"/>
    <w:rsid w:val="0067087E"/>
    <w:rsid w:val="006875EA"/>
    <w:rsid w:val="006C1804"/>
    <w:rsid w:val="006E5BD1"/>
    <w:rsid w:val="006F5C08"/>
    <w:rsid w:val="0070355F"/>
    <w:rsid w:val="007144E5"/>
    <w:rsid w:val="00737900"/>
    <w:rsid w:val="007505EB"/>
    <w:rsid w:val="0075219E"/>
    <w:rsid w:val="00771BAA"/>
    <w:rsid w:val="007B686E"/>
    <w:rsid w:val="0081157E"/>
    <w:rsid w:val="00822565"/>
    <w:rsid w:val="00830240"/>
    <w:rsid w:val="00846746"/>
    <w:rsid w:val="0085652D"/>
    <w:rsid w:val="008636B8"/>
    <w:rsid w:val="00875AA9"/>
    <w:rsid w:val="008A2D71"/>
    <w:rsid w:val="008D66ED"/>
    <w:rsid w:val="0090054B"/>
    <w:rsid w:val="0090092D"/>
    <w:rsid w:val="00904400"/>
    <w:rsid w:val="00906F1D"/>
    <w:rsid w:val="00921FBF"/>
    <w:rsid w:val="00941272"/>
    <w:rsid w:val="00947F24"/>
    <w:rsid w:val="00950F5D"/>
    <w:rsid w:val="00953540"/>
    <w:rsid w:val="00953E92"/>
    <w:rsid w:val="00955EF8"/>
    <w:rsid w:val="009621A2"/>
    <w:rsid w:val="00970687"/>
    <w:rsid w:val="00981A3D"/>
    <w:rsid w:val="009D52B2"/>
    <w:rsid w:val="009E23CD"/>
    <w:rsid w:val="009E3B0F"/>
    <w:rsid w:val="00A217A4"/>
    <w:rsid w:val="00A62872"/>
    <w:rsid w:val="00A878EF"/>
    <w:rsid w:val="00A90D44"/>
    <w:rsid w:val="00AA7EED"/>
    <w:rsid w:val="00AB3616"/>
    <w:rsid w:val="00AB50C0"/>
    <w:rsid w:val="00AB75BD"/>
    <w:rsid w:val="00AC619D"/>
    <w:rsid w:val="00AD764A"/>
    <w:rsid w:val="00AE5C1A"/>
    <w:rsid w:val="00AE7494"/>
    <w:rsid w:val="00AF3B88"/>
    <w:rsid w:val="00B0066A"/>
    <w:rsid w:val="00B027BB"/>
    <w:rsid w:val="00B03E00"/>
    <w:rsid w:val="00B040C3"/>
    <w:rsid w:val="00B21C05"/>
    <w:rsid w:val="00B27DA7"/>
    <w:rsid w:val="00B3701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43087"/>
    <w:rsid w:val="00C50B11"/>
    <w:rsid w:val="00C50D9B"/>
    <w:rsid w:val="00C512C2"/>
    <w:rsid w:val="00C5398F"/>
    <w:rsid w:val="00C66B87"/>
    <w:rsid w:val="00C74280"/>
    <w:rsid w:val="00C74AA8"/>
    <w:rsid w:val="00C836BB"/>
    <w:rsid w:val="00C86FE6"/>
    <w:rsid w:val="00C94235"/>
    <w:rsid w:val="00C963A5"/>
    <w:rsid w:val="00C96F2D"/>
    <w:rsid w:val="00D002D6"/>
    <w:rsid w:val="00D05375"/>
    <w:rsid w:val="00D20B04"/>
    <w:rsid w:val="00D25BF7"/>
    <w:rsid w:val="00D4484D"/>
    <w:rsid w:val="00D52635"/>
    <w:rsid w:val="00D540F6"/>
    <w:rsid w:val="00D7158F"/>
    <w:rsid w:val="00D97BAA"/>
    <w:rsid w:val="00DA0A6C"/>
    <w:rsid w:val="00DA2C3B"/>
    <w:rsid w:val="00DA4EE9"/>
    <w:rsid w:val="00DB5F2C"/>
    <w:rsid w:val="00DC1858"/>
    <w:rsid w:val="00DD45AC"/>
    <w:rsid w:val="00DD6AFE"/>
    <w:rsid w:val="00DD6BDC"/>
    <w:rsid w:val="00DE64AD"/>
    <w:rsid w:val="00E058A7"/>
    <w:rsid w:val="00E5788B"/>
    <w:rsid w:val="00E62894"/>
    <w:rsid w:val="00E736C0"/>
    <w:rsid w:val="00E8580D"/>
    <w:rsid w:val="00EB1855"/>
    <w:rsid w:val="00EB583C"/>
    <w:rsid w:val="00ED48BA"/>
    <w:rsid w:val="00EE0517"/>
    <w:rsid w:val="00EE1535"/>
    <w:rsid w:val="00EE39B3"/>
    <w:rsid w:val="00EE3A12"/>
    <w:rsid w:val="00EE7265"/>
    <w:rsid w:val="00F14DD0"/>
    <w:rsid w:val="00F26450"/>
    <w:rsid w:val="00F44FB9"/>
    <w:rsid w:val="00F50E89"/>
    <w:rsid w:val="00F519AF"/>
    <w:rsid w:val="00F56791"/>
    <w:rsid w:val="00F84E3A"/>
    <w:rsid w:val="00FA1F4C"/>
    <w:rsid w:val="00FA43B5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2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24419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43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43B5"/>
  </w:style>
  <w:style w:type="character" w:customStyle="1" w:styleId="UnresolvedMention">
    <w:name w:val="Unresolved Mention"/>
    <w:basedOn w:val="Fontepargpadro"/>
    <w:uiPriority w:val="99"/>
    <w:semiHidden/>
    <w:unhideWhenUsed/>
    <w:rsid w:val="00EE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28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5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9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6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4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5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6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7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3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7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4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8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3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3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0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4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6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7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9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7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9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1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2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8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3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0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5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9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8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9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8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4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0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6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2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2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8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2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7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8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7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15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6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1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8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1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8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4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5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5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0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5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5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9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4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1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8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6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8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6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4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0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6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9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6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7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7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1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6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9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1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0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8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illa.lucio@academico.ifpb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ssa.claudino@ifpb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nicius.vilela@.ifp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is.feitosa@ifp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C640AD1F-9179-4EAC-823D-C9E07BC4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Larissa Claudino</cp:lastModifiedBy>
  <cp:revision>2</cp:revision>
  <dcterms:created xsi:type="dcterms:W3CDTF">2024-07-24T01:11:00Z</dcterms:created>
  <dcterms:modified xsi:type="dcterms:W3CDTF">2024-07-24T01:11:00Z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