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68B8" w14:textId="77777777" w:rsidR="00F85C23" w:rsidRDefault="00F85C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CF6350" w14:textId="0D8C3AA0" w:rsidR="003B33E0" w:rsidRPr="00D90E21" w:rsidRDefault="00000000" w:rsidP="003B33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E21"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  <w:r w:rsidR="003B33E0" w:rsidRPr="00D90E21">
        <w:rPr>
          <w:rFonts w:ascii="Times New Roman" w:hAnsi="Times New Roman" w:cs="Times New Roman"/>
          <w:b/>
          <w:bCs/>
          <w:sz w:val="24"/>
          <w:szCs w:val="24"/>
        </w:rPr>
        <w:t xml:space="preserve"> GERMINAÇAO DE SEMENTES COMO INSTRUMENTO DE ESNSINO NA ESCOLA ARENA DA EDUCÇÃO</w:t>
      </w:r>
    </w:p>
    <w:p w14:paraId="3CDE3D25" w14:textId="77777777" w:rsidR="00F85C23" w:rsidRDefault="00F85C2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DC7ABA" w14:textId="0A80A2E8" w:rsidR="00F85C23" w:rsidRDefault="003B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EEE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léria Regina da Silva</w:t>
      </w:r>
    </w:p>
    <w:p w14:paraId="0D782D07" w14:textId="23E81DA1" w:rsidR="00D90E21" w:rsidRDefault="00D90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E21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iago</w:t>
      </w:r>
      <w:proofErr w:type="spellEnd"/>
      <w:r w:rsidRPr="00D90E21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ucas</w:t>
      </w:r>
      <w:r w:rsidRPr="00D90E2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oares</w:t>
      </w:r>
      <w:r w:rsidRPr="00D90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D90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Silva</w:t>
      </w:r>
    </w:p>
    <w:p w14:paraId="02B605BC" w14:textId="77777777" w:rsidR="00F2652C" w:rsidRDefault="00D90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E21">
        <w:rPr>
          <w:rFonts w:ascii="Times New Roman" w:eastAsia="Times New Roman" w:hAnsi="Times New Roman" w:cs="Times New Roman"/>
          <w:sz w:val="24"/>
          <w:szCs w:val="24"/>
        </w:rPr>
        <w:t>Isabelly</w:t>
      </w:r>
      <w:proofErr w:type="spellEnd"/>
      <w:r w:rsidRPr="00D90E21">
        <w:rPr>
          <w:rFonts w:ascii="Times New Roman" w:eastAsia="Times New Roman" w:hAnsi="Times New Roman" w:cs="Times New Roman"/>
          <w:sz w:val="24"/>
          <w:szCs w:val="24"/>
        </w:rPr>
        <w:t xml:space="preserve"> Gomes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0E21">
        <w:rPr>
          <w:rFonts w:ascii="Times New Roman" w:eastAsia="Times New Roman" w:hAnsi="Times New Roman" w:cs="Times New Roman"/>
          <w:sz w:val="24"/>
          <w:szCs w:val="24"/>
        </w:rPr>
        <w:t>oaleto</w:t>
      </w:r>
      <w:proofErr w:type="spellEnd"/>
    </w:p>
    <w:p w14:paraId="3605A915" w14:textId="77777777" w:rsidR="00746D41" w:rsidRDefault="00F26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Luiza Rodrigues Conceição</w:t>
      </w:r>
    </w:p>
    <w:p w14:paraId="095CF396" w14:textId="7AF72FB1" w:rsidR="00F85C23" w:rsidRDefault="00746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D41">
        <w:rPr>
          <w:rFonts w:ascii="Times New Roman" w:eastAsia="Times New Roman" w:hAnsi="Times New Roman" w:cs="Times New Roman"/>
          <w:sz w:val="24"/>
          <w:szCs w:val="24"/>
        </w:rPr>
        <w:t>Nelson da Conceição</w:t>
      </w:r>
      <w:r w:rsidR="00D90E21">
        <w:rPr>
          <w:rFonts w:ascii="Times New Roman" w:eastAsia="Times New Roman" w:hAnsi="Times New Roman" w:cs="Times New Roman"/>
          <w:sz w:val="24"/>
          <w:szCs w:val="24"/>
        </w:rPr>
        <w:br/>
        <w:t>GT 6</w:t>
      </w:r>
    </w:p>
    <w:p w14:paraId="4DF975F1" w14:textId="77777777" w:rsidR="00F85C23" w:rsidRDefault="00F85C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2E7E15" w14:textId="6221C1F3" w:rsidR="00F85C2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41A70B4" w14:textId="77777777" w:rsidR="00BC6C98" w:rsidRDefault="00BC6C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7DC2B" w14:textId="43836930" w:rsidR="00F85C23" w:rsidRPr="00D90E21" w:rsidRDefault="00000000" w:rsidP="00D90E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E21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3B33E0" w:rsidRPr="00D90E21">
        <w:rPr>
          <w:rFonts w:ascii="Times New Roman" w:hAnsi="Times New Roman" w:cs="Times New Roman"/>
          <w:sz w:val="24"/>
          <w:szCs w:val="24"/>
        </w:rPr>
        <w:t xml:space="preserve"> Se aceitarmos que a educação cientifica tem como objetivo principal desenvolver a capacidade de pensar e agir de forma crítica e consciente, então parece evidente que a metodologia de ensino não pode fundamentar se na pura transmissão de um conteúdo estanque, dogmático e sem </w:t>
      </w:r>
      <w:r w:rsidR="00552EEE" w:rsidRPr="00D90E21">
        <w:rPr>
          <w:rFonts w:ascii="Times New Roman" w:hAnsi="Times New Roman" w:cs="Times New Roman"/>
          <w:sz w:val="24"/>
          <w:szCs w:val="24"/>
        </w:rPr>
        <w:t>referência</w:t>
      </w:r>
      <w:r w:rsidR="003B33E0" w:rsidRPr="00D90E21">
        <w:rPr>
          <w:rFonts w:ascii="Times New Roman" w:hAnsi="Times New Roman" w:cs="Times New Roman"/>
          <w:sz w:val="24"/>
          <w:szCs w:val="24"/>
        </w:rPr>
        <w:t xml:space="preserve"> de como foi obtido. Mas deve criar condições para que o estudante possa exercitar suas capacidades. Isto significa a ajudar o estudante a aprender a observar, comparar, classificar, interpretar, criticar, elaborar hipóteses, obter organização de dados, aplicar fatos e princípios de novas situações. Isso pode ser facilmente exemplificado utilizando como tema a germinação de sementes. </w:t>
      </w:r>
      <w:r w:rsidR="00C44584" w:rsidRPr="00D90E21">
        <w:rPr>
          <w:rFonts w:ascii="Times New Roman" w:hAnsi="Times New Roman" w:cs="Times New Roman"/>
          <w:sz w:val="24"/>
          <w:szCs w:val="24"/>
        </w:rPr>
        <w:t xml:space="preserve"> </w:t>
      </w:r>
      <w:r w:rsidRPr="00D90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E21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552EEE" w:rsidRPr="00D90E21">
        <w:rPr>
          <w:rFonts w:ascii="Times New Roman" w:hAnsi="Times New Roman" w:cs="Times New Roman"/>
          <w:sz w:val="24"/>
          <w:szCs w:val="24"/>
        </w:rPr>
        <w:t xml:space="preserve"> C</w:t>
      </w:r>
      <w:r w:rsidR="00C44584" w:rsidRPr="00D90E21">
        <w:rPr>
          <w:rFonts w:ascii="Times New Roman" w:hAnsi="Times New Roman" w:cs="Times New Roman"/>
          <w:sz w:val="24"/>
          <w:szCs w:val="24"/>
        </w:rPr>
        <w:t xml:space="preserve">oloca </w:t>
      </w:r>
      <w:proofErr w:type="spellStart"/>
      <w:r w:rsidR="00C44584" w:rsidRPr="00D90E2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C44584" w:rsidRPr="00D90E21">
        <w:rPr>
          <w:rFonts w:ascii="Times New Roman" w:hAnsi="Times New Roman" w:cs="Times New Roman"/>
          <w:sz w:val="24"/>
          <w:szCs w:val="24"/>
        </w:rPr>
        <w:t xml:space="preserve"> sementes em cada vaso, ou pode ser utilizado latas de leite, é importante utilizar sementes de plantas relacionadas ao seu cotidiano como por exemplo sementes de feijão ou manga. Feito o plantio é necessário que o estudante acompanhe o desenvolvimento da nova planta</w:t>
      </w:r>
      <w:r w:rsidRPr="00D90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636A" w:rsidRPr="00D90E21">
        <w:rPr>
          <w:rFonts w:ascii="Times New Roman" w:hAnsi="Times New Roman" w:cs="Times New Roman"/>
          <w:sz w:val="24"/>
          <w:szCs w:val="24"/>
        </w:rPr>
        <w:t xml:space="preserve">Feito o plantio é necessário que o estudante acompanhe o desenvolvimento da nova planta, observando o tempo de germinação, o comprimento da planta com o passar dos dias, o tamanho e o aspecto dos cotilédones, o </w:t>
      </w:r>
      <w:r w:rsidR="00552EEE" w:rsidRPr="00D90E21">
        <w:rPr>
          <w:rFonts w:ascii="Times New Roman" w:hAnsi="Times New Roman" w:cs="Times New Roman"/>
          <w:sz w:val="24"/>
          <w:szCs w:val="24"/>
        </w:rPr>
        <w:t>número</w:t>
      </w:r>
      <w:r w:rsidR="0076636A" w:rsidRPr="00D90E21">
        <w:rPr>
          <w:rFonts w:ascii="Times New Roman" w:hAnsi="Times New Roman" w:cs="Times New Roman"/>
          <w:sz w:val="24"/>
          <w:szCs w:val="24"/>
        </w:rPr>
        <w:t xml:space="preserve"> de folhas, a resistência do caule e outras características. Isso </w:t>
      </w:r>
      <w:r w:rsidR="00552EEE" w:rsidRPr="00D90E21">
        <w:rPr>
          <w:rFonts w:ascii="Times New Roman" w:hAnsi="Times New Roman" w:cs="Times New Roman"/>
          <w:sz w:val="24"/>
          <w:szCs w:val="24"/>
        </w:rPr>
        <w:t>permitirá</w:t>
      </w:r>
      <w:r w:rsidR="0076636A" w:rsidRPr="00D90E21">
        <w:rPr>
          <w:rFonts w:ascii="Times New Roman" w:hAnsi="Times New Roman" w:cs="Times New Roman"/>
          <w:sz w:val="24"/>
          <w:szCs w:val="24"/>
        </w:rPr>
        <w:t xml:space="preserve"> uma comparação com diferentes espécies cultivadas, bem como analisar separadamente as exigências de cada planta. </w:t>
      </w:r>
      <w:r w:rsidR="00552EEE" w:rsidRPr="00D90E21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="00552EEE" w:rsidRPr="00D90E21">
        <w:rPr>
          <w:rStyle w:val="hgkelc"/>
          <w:rFonts w:ascii="Times New Roman" w:hAnsi="Times New Roman" w:cs="Times New Roman"/>
          <w:sz w:val="24"/>
          <w:szCs w:val="24"/>
          <w:lang w:val="pt-PT"/>
        </w:rPr>
        <w:t xml:space="preserve">Como sua casca é permeável, a semente absorve o líquido, que, junto dos nutrientes, faz o </w:t>
      </w:r>
      <w:r w:rsidR="00552EEE" w:rsidRPr="00D90E21">
        <w:rPr>
          <w:rStyle w:val="hgkelc"/>
          <w:rFonts w:ascii="Times New Roman" w:hAnsi="Times New Roman" w:cs="Times New Roman"/>
          <w:b/>
          <w:bCs/>
          <w:sz w:val="24"/>
          <w:szCs w:val="24"/>
          <w:lang w:val="pt-PT"/>
        </w:rPr>
        <w:t>feijão</w:t>
      </w:r>
      <w:r w:rsidR="00552EEE" w:rsidRPr="00D90E21">
        <w:rPr>
          <w:rStyle w:val="hgkelc"/>
          <w:rFonts w:ascii="Times New Roman" w:hAnsi="Times New Roman" w:cs="Times New Roman"/>
          <w:sz w:val="24"/>
          <w:szCs w:val="24"/>
          <w:lang w:val="pt-PT"/>
        </w:rPr>
        <w:t xml:space="preserve"> germinar em até três dias. Cerca de 24 horas depois disso, surgio a primeira folha. A planta ainda consegue sobreviver por mais uma semana, até que a terra fica indispensável para que ela cresça.</w:t>
      </w:r>
      <w:r w:rsidR="00554C7E" w:rsidRPr="00D90E21">
        <w:rPr>
          <w:rStyle w:val="hgkelc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0E21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D90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36A" w:rsidRPr="00D90E21">
        <w:rPr>
          <w:rFonts w:ascii="Times New Roman" w:hAnsi="Times New Roman" w:cs="Times New Roman"/>
          <w:sz w:val="24"/>
          <w:szCs w:val="24"/>
        </w:rPr>
        <w:t>Esse exemplo mostra como se obter uma educação de qualidade depende do professor, que com força de vontade consegue utilizar estratégias que resultam em uma aprendizagem significativa.</w:t>
      </w:r>
    </w:p>
    <w:p w14:paraId="28926FBB" w14:textId="27D22287" w:rsidR="0076636A" w:rsidRPr="00D90E21" w:rsidRDefault="00000000" w:rsidP="00766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36A" w:rsidRPr="00D90E21">
        <w:rPr>
          <w:rStyle w:val="markedcontent"/>
          <w:rFonts w:ascii="Times New Roman" w:hAnsi="Times New Roman" w:cs="Times New Roman"/>
          <w:sz w:val="24"/>
          <w:szCs w:val="24"/>
        </w:rPr>
        <w:t>Germinação</w:t>
      </w:r>
      <w:r w:rsidR="00D90E21" w:rsidRPr="00D90E21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="0076636A" w:rsidRPr="00D90E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90E21" w:rsidRPr="00D90E21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76636A" w:rsidRPr="00D90E21">
        <w:rPr>
          <w:rStyle w:val="markedcontent"/>
          <w:rFonts w:ascii="Times New Roman" w:hAnsi="Times New Roman" w:cs="Times New Roman"/>
          <w:sz w:val="24"/>
          <w:szCs w:val="24"/>
        </w:rPr>
        <w:t>nvestigativa</w:t>
      </w:r>
      <w:r w:rsidR="00D90E21" w:rsidRPr="00D90E21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="0076636A" w:rsidRPr="00D90E21">
        <w:rPr>
          <w:rStyle w:val="markedcontent"/>
          <w:rFonts w:ascii="Times New Roman" w:hAnsi="Times New Roman" w:cs="Times New Roman"/>
          <w:sz w:val="24"/>
          <w:szCs w:val="24"/>
        </w:rPr>
        <w:t xml:space="preserve"> botânica</w:t>
      </w:r>
    </w:p>
    <w:p w14:paraId="72B6573A" w14:textId="14D51D1F" w:rsidR="00F85C23" w:rsidRDefault="00F8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D44C7" w14:textId="77777777" w:rsidR="00F85C23" w:rsidRDefault="00000000">
      <w:r>
        <w:t xml:space="preserve"> </w:t>
      </w:r>
    </w:p>
    <w:sectPr w:rsidR="00F85C2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3039" w14:textId="77777777" w:rsidR="006223D6" w:rsidRDefault="006223D6">
      <w:pPr>
        <w:spacing w:after="0" w:line="240" w:lineRule="auto"/>
      </w:pPr>
      <w:r>
        <w:separator/>
      </w:r>
    </w:p>
  </w:endnote>
  <w:endnote w:type="continuationSeparator" w:id="0">
    <w:p w14:paraId="5AB33609" w14:textId="77777777" w:rsidR="006223D6" w:rsidRDefault="0062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E0D8" w14:textId="77777777" w:rsidR="006223D6" w:rsidRDefault="006223D6">
      <w:pPr>
        <w:spacing w:after="0" w:line="240" w:lineRule="auto"/>
      </w:pPr>
      <w:r>
        <w:separator/>
      </w:r>
    </w:p>
  </w:footnote>
  <w:footnote w:type="continuationSeparator" w:id="0">
    <w:p w14:paraId="13FD1A41" w14:textId="77777777" w:rsidR="006223D6" w:rsidRDefault="0062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E335" w14:textId="77777777" w:rsidR="00F85C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40D1C6ED" wp14:editId="4AC95275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23"/>
    <w:rsid w:val="000E16F5"/>
    <w:rsid w:val="000E7491"/>
    <w:rsid w:val="00231E34"/>
    <w:rsid w:val="002B4A3E"/>
    <w:rsid w:val="003B33E0"/>
    <w:rsid w:val="00552EEE"/>
    <w:rsid w:val="00554C7E"/>
    <w:rsid w:val="006223D6"/>
    <w:rsid w:val="00746D41"/>
    <w:rsid w:val="0076636A"/>
    <w:rsid w:val="008158AA"/>
    <w:rsid w:val="008E0948"/>
    <w:rsid w:val="00AE4C57"/>
    <w:rsid w:val="00AE6F83"/>
    <w:rsid w:val="00BC6C98"/>
    <w:rsid w:val="00C44584"/>
    <w:rsid w:val="00D90E21"/>
    <w:rsid w:val="00F2652C"/>
    <w:rsid w:val="00F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58CC"/>
  <w15:docId w15:val="{D6D247C0-010D-4CE0-9092-43AA9D7D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rsid w:val="0076636A"/>
  </w:style>
  <w:style w:type="character" w:customStyle="1" w:styleId="hgkelc">
    <w:name w:val="hgkelc"/>
    <w:basedOn w:val="Fontepargpadro"/>
    <w:rsid w:val="0055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dcterms:created xsi:type="dcterms:W3CDTF">2022-11-08T02:18:00Z</dcterms:created>
  <dcterms:modified xsi:type="dcterms:W3CDTF">2022-11-09T17:31:00Z</dcterms:modified>
</cp:coreProperties>
</file>