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72207" w:rsidRPr="00B07D85" w:rsidRDefault="00172207">
      <w:pPr>
        <w:spacing w:before="240"/>
        <w:jc w:val="center"/>
        <w:rPr>
          <w:rFonts w:ascii="Times New Roman" w:hAnsi="Times New Roman" w:cs="Times New Roman"/>
          <w:b/>
          <w:sz w:val="24"/>
          <w:szCs w:val="24"/>
        </w:rPr>
      </w:pPr>
    </w:p>
    <w:p w14:paraId="00000002" w14:textId="77777777" w:rsidR="00172207" w:rsidRPr="00B07D85" w:rsidRDefault="00172207">
      <w:pPr>
        <w:spacing w:before="240"/>
        <w:jc w:val="center"/>
        <w:rPr>
          <w:rFonts w:ascii="Times New Roman" w:hAnsi="Times New Roman" w:cs="Times New Roman"/>
          <w:b/>
          <w:sz w:val="24"/>
          <w:szCs w:val="24"/>
        </w:rPr>
      </w:pPr>
    </w:p>
    <w:p w14:paraId="00000003" w14:textId="5D04406B" w:rsidR="00172207" w:rsidRPr="00B07D85" w:rsidRDefault="00A10DF2">
      <w:pPr>
        <w:spacing w:before="240"/>
        <w:jc w:val="center"/>
        <w:rPr>
          <w:rFonts w:ascii="Times New Roman" w:hAnsi="Times New Roman" w:cs="Times New Roman"/>
          <w:b/>
          <w:sz w:val="24"/>
          <w:szCs w:val="24"/>
        </w:rPr>
      </w:pPr>
      <w:r w:rsidRPr="00B07D85">
        <w:rPr>
          <w:rFonts w:ascii="Times New Roman" w:hAnsi="Times New Roman" w:cs="Times New Roman"/>
          <w:b/>
          <w:sz w:val="24"/>
          <w:szCs w:val="24"/>
        </w:rPr>
        <w:t>LEGITIMIDADE DE APLICAÇÃO DA TEORIA DA APARÊNCIA NAS AÇÕES DE ALIMEN</w:t>
      </w:r>
      <w:r w:rsidR="00B07D85">
        <w:rPr>
          <w:rFonts w:ascii="Times New Roman" w:hAnsi="Times New Roman" w:cs="Times New Roman"/>
          <w:b/>
          <w:sz w:val="24"/>
          <w:szCs w:val="24"/>
        </w:rPr>
        <w:t>TOS</w:t>
      </w:r>
    </w:p>
    <w:p w14:paraId="00000004" w14:textId="77777777" w:rsidR="00172207" w:rsidRPr="00B07D85" w:rsidRDefault="00A807B7">
      <w:pPr>
        <w:spacing w:before="240"/>
        <w:jc w:val="center"/>
        <w:rPr>
          <w:rFonts w:ascii="Times New Roman" w:hAnsi="Times New Roman" w:cs="Times New Roman"/>
          <w:sz w:val="24"/>
          <w:szCs w:val="24"/>
        </w:rPr>
      </w:pPr>
      <w:r w:rsidRPr="00B07D85">
        <w:rPr>
          <w:rFonts w:ascii="Times New Roman" w:hAnsi="Times New Roman" w:cs="Times New Roman"/>
          <w:sz w:val="24"/>
          <w:szCs w:val="24"/>
        </w:rPr>
        <w:t xml:space="preserve"> </w:t>
      </w:r>
    </w:p>
    <w:p w14:paraId="00000006" w14:textId="741548D3" w:rsidR="00172207" w:rsidRPr="00B07D85" w:rsidRDefault="00A10DF2">
      <w:pPr>
        <w:spacing w:before="240"/>
        <w:jc w:val="center"/>
        <w:rPr>
          <w:rFonts w:ascii="Times New Roman" w:hAnsi="Times New Roman" w:cs="Times New Roman"/>
          <w:sz w:val="24"/>
          <w:szCs w:val="24"/>
          <w:vertAlign w:val="superscript"/>
        </w:rPr>
      </w:pPr>
      <w:r w:rsidRPr="00B07D85">
        <w:rPr>
          <w:rFonts w:ascii="Times New Roman" w:hAnsi="Times New Roman" w:cs="Times New Roman"/>
          <w:sz w:val="24"/>
          <w:szCs w:val="24"/>
        </w:rPr>
        <w:t>Luana Cristina de Faria</w:t>
      </w:r>
      <w:r w:rsidR="00A807B7" w:rsidRPr="00B07D85">
        <w:rPr>
          <w:rFonts w:ascii="Times New Roman" w:hAnsi="Times New Roman" w:cs="Times New Roman"/>
          <w:sz w:val="24"/>
          <w:szCs w:val="24"/>
          <w:vertAlign w:val="superscript"/>
        </w:rPr>
        <w:t>1</w:t>
      </w:r>
    </w:p>
    <w:p w14:paraId="00000007" w14:textId="77777777" w:rsidR="00172207" w:rsidRPr="00B07D85" w:rsidRDefault="00A807B7">
      <w:pPr>
        <w:spacing w:before="240"/>
        <w:jc w:val="center"/>
        <w:rPr>
          <w:rFonts w:ascii="Times New Roman" w:hAnsi="Times New Roman" w:cs="Times New Roman"/>
          <w:sz w:val="24"/>
          <w:szCs w:val="24"/>
        </w:rPr>
      </w:pPr>
      <w:r w:rsidRPr="00B07D85">
        <w:rPr>
          <w:rFonts w:ascii="Times New Roman" w:hAnsi="Times New Roman" w:cs="Times New Roman"/>
          <w:sz w:val="24"/>
          <w:szCs w:val="24"/>
        </w:rPr>
        <w:t xml:space="preserve"> </w:t>
      </w:r>
    </w:p>
    <w:p w14:paraId="00000008" w14:textId="328BED93" w:rsidR="00172207" w:rsidRPr="00B07D85" w:rsidRDefault="00A807B7">
      <w:pPr>
        <w:spacing w:before="240"/>
        <w:jc w:val="center"/>
        <w:rPr>
          <w:rFonts w:ascii="Times New Roman" w:hAnsi="Times New Roman" w:cs="Times New Roman"/>
          <w:sz w:val="24"/>
          <w:szCs w:val="24"/>
        </w:rPr>
      </w:pPr>
      <w:r w:rsidRPr="00B07D85">
        <w:rPr>
          <w:rFonts w:ascii="Times New Roman" w:hAnsi="Times New Roman" w:cs="Times New Roman"/>
          <w:sz w:val="24"/>
          <w:szCs w:val="24"/>
        </w:rPr>
        <w:t xml:space="preserve">E-mail: </w:t>
      </w:r>
      <w:r w:rsidR="00A10DF2" w:rsidRPr="00B07D85">
        <w:rPr>
          <w:rFonts w:ascii="Times New Roman" w:hAnsi="Times New Roman" w:cs="Times New Roman"/>
          <w:sz w:val="24"/>
          <w:szCs w:val="24"/>
        </w:rPr>
        <w:t>luanafariacr@gmail.com</w:t>
      </w:r>
    </w:p>
    <w:p w14:paraId="00000009" w14:textId="77777777" w:rsidR="00172207" w:rsidRPr="00B07D85" w:rsidRDefault="00A807B7">
      <w:pPr>
        <w:spacing w:before="240"/>
        <w:jc w:val="both"/>
        <w:rPr>
          <w:rFonts w:ascii="Times New Roman" w:hAnsi="Times New Roman" w:cs="Times New Roman"/>
          <w:sz w:val="24"/>
          <w:szCs w:val="24"/>
        </w:rPr>
      </w:pPr>
      <w:r w:rsidRPr="00B07D85">
        <w:rPr>
          <w:rFonts w:ascii="Times New Roman" w:hAnsi="Times New Roman" w:cs="Times New Roman"/>
          <w:sz w:val="24"/>
          <w:szCs w:val="24"/>
        </w:rPr>
        <w:t xml:space="preserve"> </w:t>
      </w:r>
    </w:p>
    <w:p w14:paraId="54B16585" w14:textId="77777777" w:rsidR="00A10DF2" w:rsidRPr="00B07D85" w:rsidRDefault="00A10DF2" w:rsidP="00A10DF2">
      <w:pPr>
        <w:spacing w:before="240"/>
        <w:jc w:val="both"/>
        <w:rPr>
          <w:rFonts w:ascii="Times New Roman" w:hAnsi="Times New Roman" w:cs="Times New Roman"/>
          <w:sz w:val="24"/>
          <w:szCs w:val="24"/>
        </w:rPr>
      </w:pPr>
      <w:r w:rsidRPr="00B07D85">
        <w:rPr>
          <w:rFonts w:ascii="Times New Roman" w:hAnsi="Times New Roman" w:cs="Times New Roman"/>
          <w:sz w:val="34"/>
          <w:szCs w:val="34"/>
          <w:vertAlign w:val="superscript"/>
        </w:rPr>
        <w:t xml:space="preserve">1 </w:t>
      </w:r>
      <w:r w:rsidRPr="00B07D85">
        <w:rPr>
          <w:rFonts w:ascii="Times New Roman" w:hAnsi="Times New Roman" w:cs="Times New Roman"/>
          <w:sz w:val="20"/>
          <w:szCs w:val="20"/>
        </w:rPr>
        <w:t xml:space="preserve">Graduanda, Centro Universitário do Cerrado Patrocínio - UNICERP, Direito, Patrocínio/MG, Brasil; </w:t>
      </w:r>
    </w:p>
    <w:p w14:paraId="0000000B" w14:textId="77777777" w:rsidR="00172207" w:rsidRPr="00B07D85" w:rsidRDefault="00A807B7">
      <w:pPr>
        <w:spacing w:before="240"/>
        <w:jc w:val="both"/>
        <w:rPr>
          <w:rFonts w:ascii="Times New Roman" w:hAnsi="Times New Roman" w:cs="Times New Roman"/>
          <w:sz w:val="24"/>
          <w:szCs w:val="24"/>
        </w:rPr>
      </w:pPr>
      <w:r w:rsidRPr="00B07D85">
        <w:rPr>
          <w:rFonts w:ascii="Times New Roman" w:hAnsi="Times New Roman" w:cs="Times New Roman"/>
          <w:sz w:val="24"/>
          <w:szCs w:val="24"/>
        </w:rPr>
        <w:t xml:space="preserve"> </w:t>
      </w:r>
    </w:p>
    <w:p w14:paraId="47D12B3A" w14:textId="29EA20AC" w:rsidR="003C00E1" w:rsidRPr="00B07D85" w:rsidRDefault="00A807B7" w:rsidP="003C00E1">
      <w:pPr>
        <w:spacing w:before="240" w:after="240"/>
        <w:jc w:val="both"/>
        <w:rPr>
          <w:rFonts w:ascii="Times New Roman" w:eastAsia="Calibri" w:hAnsi="Times New Roman" w:cs="Times New Roman"/>
        </w:rPr>
      </w:pPr>
      <w:r w:rsidRPr="00B07D85">
        <w:rPr>
          <w:rFonts w:ascii="Times New Roman" w:eastAsia="Calibri" w:hAnsi="Times New Roman" w:cs="Times New Roman"/>
          <w:b/>
        </w:rPr>
        <w:t>Introdução:</w:t>
      </w:r>
      <w:r w:rsidRPr="00B07D85">
        <w:rPr>
          <w:rFonts w:ascii="Times New Roman" w:eastAsia="Calibri" w:hAnsi="Times New Roman" w:cs="Times New Roman"/>
        </w:rPr>
        <w:t xml:space="preserve"> </w:t>
      </w:r>
      <w:r w:rsidR="00BF49A6" w:rsidRPr="00B07D85">
        <w:rPr>
          <w:rFonts w:ascii="Times New Roman" w:eastAsia="Calibri" w:hAnsi="Times New Roman" w:cs="Times New Roman"/>
        </w:rPr>
        <w:t xml:space="preserve">De acordo com o Código Civil Brasileiro, em seu art. 1.694, §1°, os valores dos alimentos serão fixados conforme a possibilidade do alimentante, bem como as necessidades do alimentado. Ainda, dispõe o art. 1.703, do mesmo diploma legal, que os genitores arcarão com os alimentos pagos aos descendentes de forma proporcional aos seus recursos. Dessa forma, o valor dos alimentos respeitará o trinômio necessidade-possibilidade-proporcionalidade. No entanto, raramente o </w:t>
      </w:r>
      <w:r w:rsidR="00B07D85">
        <w:rPr>
          <w:rFonts w:ascii="Times New Roman" w:eastAsia="Calibri" w:hAnsi="Times New Roman" w:cs="Times New Roman"/>
        </w:rPr>
        <w:t xml:space="preserve">autor nas ações de alimentos </w:t>
      </w:r>
      <w:r w:rsidR="00BF49A6" w:rsidRPr="00B07D85">
        <w:rPr>
          <w:rFonts w:ascii="Times New Roman" w:eastAsia="Calibri" w:hAnsi="Times New Roman" w:cs="Times New Roman"/>
        </w:rPr>
        <w:t>consegue demonstrar a verdadeira capacidade financeira do r</w:t>
      </w:r>
      <w:r w:rsidR="00B07D85">
        <w:rPr>
          <w:rFonts w:ascii="Times New Roman" w:eastAsia="Calibri" w:hAnsi="Times New Roman" w:cs="Times New Roman"/>
        </w:rPr>
        <w:t>equerido. E</w:t>
      </w:r>
      <w:r w:rsidR="00BF49A6" w:rsidRPr="00B07D85">
        <w:rPr>
          <w:rFonts w:ascii="Times New Roman" w:eastAsia="Calibri" w:hAnsi="Times New Roman" w:cs="Times New Roman"/>
        </w:rPr>
        <w:t>m contrapartida</w:t>
      </w:r>
      <w:r w:rsidR="00B07D85" w:rsidRPr="00B07D85">
        <w:rPr>
          <w:rFonts w:ascii="Times New Roman" w:eastAsia="Calibri" w:hAnsi="Times New Roman" w:cs="Times New Roman"/>
        </w:rPr>
        <w:t>, a</w:t>
      </w:r>
      <w:r w:rsidR="00BF49A6" w:rsidRPr="00B07D85">
        <w:rPr>
          <w:rFonts w:ascii="Times New Roman" w:eastAsia="Calibri" w:hAnsi="Times New Roman" w:cs="Times New Roman"/>
        </w:rPr>
        <w:t xml:space="preserve">s redes sociais passaram a ser palco para ostentação e meio de promoção de uma vida feliz e invejável.  Todavia, se nota uma diferença entre o que é mostrado nas redes sociais e a afirmação de falta de recursos financeiros por parte da pessoa responsável pelo sustento dos alimentados nas ações de alimentos, com o objetivo de esquivar-se das obrigações enquanto genitor/genitora. </w:t>
      </w:r>
      <w:r w:rsidR="00B07D85">
        <w:rPr>
          <w:rFonts w:ascii="Times New Roman" w:eastAsia="Calibri" w:hAnsi="Times New Roman" w:cs="Times New Roman"/>
        </w:rPr>
        <w:t>Nesse contexto, urge a necessidade d</w:t>
      </w:r>
      <w:r w:rsidR="00B07D85" w:rsidRPr="00B07D85">
        <w:rPr>
          <w:rFonts w:ascii="Times New Roman" w:eastAsia="Calibri" w:hAnsi="Times New Roman" w:cs="Times New Roman"/>
        </w:rPr>
        <w:t>a aplicação da teoria da aparência nas ações de alimentos travadas entre pais e filhos, visando elucidar quais os critérios de definição do quantum alimentício e de que forma as redes sociais podem contribuir para sanar as dificuldades existentes na comprovação de renda do demandado.</w:t>
      </w:r>
      <w:r w:rsidR="00B07D85">
        <w:rPr>
          <w:rFonts w:ascii="Times New Roman" w:eastAsia="Calibri" w:hAnsi="Times New Roman" w:cs="Times New Roman"/>
        </w:rPr>
        <w:t xml:space="preserve"> </w:t>
      </w:r>
      <w:r w:rsidRPr="00B07D85">
        <w:rPr>
          <w:rFonts w:ascii="Times New Roman" w:eastAsia="Calibri" w:hAnsi="Times New Roman" w:cs="Times New Roman"/>
          <w:b/>
        </w:rPr>
        <w:t>Objetivo:</w:t>
      </w:r>
      <w:r w:rsidRPr="00B07D85">
        <w:rPr>
          <w:rFonts w:ascii="Times New Roman" w:eastAsia="Calibri" w:hAnsi="Times New Roman" w:cs="Times New Roman"/>
        </w:rPr>
        <w:t xml:space="preserve"> </w:t>
      </w:r>
      <w:r w:rsidR="00BF49A6" w:rsidRPr="00B07D85">
        <w:rPr>
          <w:rFonts w:ascii="Times New Roman" w:eastAsia="Calibri" w:hAnsi="Times New Roman" w:cs="Times New Roman"/>
        </w:rPr>
        <w:t>O presente trabalho se trata de um projeto de pesquisa, na fase inicial, com o objetivo de realizar uma análise de como a teoria da aparência pode ser utilizada como parâmetro comprobatório no valor dos alimentos.</w:t>
      </w:r>
      <w:r w:rsidR="00BF49A6" w:rsidRPr="00B07D85">
        <w:rPr>
          <w:rFonts w:ascii="Times New Roman" w:eastAsia="Calibri" w:hAnsi="Times New Roman" w:cs="Times New Roman"/>
        </w:rPr>
        <w:t xml:space="preserve"> </w:t>
      </w:r>
      <w:r w:rsidRPr="00B07D85">
        <w:rPr>
          <w:rFonts w:ascii="Times New Roman" w:eastAsia="Calibri" w:hAnsi="Times New Roman" w:cs="Times New Roman"/>
          <w:b/>
        </w:rPr>
        <w:t>Metodologia:</w:t>
      </w:r>
      <w:r w:rsidRPr="00B07D85">
        <w:rPr>
          <w:rFonts w:ascii="Times New Roman" w:eastAsia="Calibri" w:hAnsi="Times New Roman" w:cs="Times New Roman"/>
        </w:rPr>
        <w:t xml:space="preserve"> </w:t>
      </w:r>
      <w:r w:rsidR="003C00E1" w:rsidRPr="00B07D85">
        <w:rPr>
          <w:rFonts w:ascii="Times New Roman" w:eastAsia="Calibri" w:hAnsi="Times New Roman" w:cs="Times New Roman"/>
        </w:rPr>
        <w:t xml:space="preserve">A metodologia </w:t>
      </w:r>
      <w:r w:rsidR="00B07D85">
        <w:rPr>
          <w:rFonts w:ascii="Times New Roman" w:eastAsia="Calibri" w:hAnsi="Times New Roman" w:cs="Times New Roman"/>
        </w:rPr>
        <w:t>será uma</w:t>
      </w:r>
      <w:r w:rsidR="003C00E1" w:rsidRPr="00B07D85">
        <w:rPr>
          <w:rFonts w:ascii="Times New Roman" w:eastAsia="Calibri" w:hAnsi="Times New Roman" w:cs="Times New Roman"/>
        </w:rPr>
        <w:t xml:space="preserve"> análise bibliográfica de legislações, doutrinas, julgados dos tribunais pátrios e artigos científicos relacionados ao tema.</w:t>
      </w:r>
      <w:r w:rsidR="003C00E1" w:rsidRPr="00B07D85">
        <w:rPr>
          <w:rFonts w:ascii="Times New Roman" w:eastAsia="Calibri" w:hAnsi="Times New Roman" w:cs="Times New Roman"/>
        </w:rPr>
        <w:t xml:space="preserve"> </w:t>
      </w:r>
      <w:r w:rsidRPr="00B07D85">
        <w:rPr>
          <w:rFonts w:ascii="Times New Roman" w:eastAsia="Calibri" w:hAnsi="Times New Roman" w:cs="Times New Roman"/>
          <w:b/>
        </w:rPr>
        <w:t>Resultados:</w:t>
      </w:r>
      <w:r w:rsidRPr="00B07D85">
        <w:rPr>
          <w:rFonts w:ascii="Times New Roman" w:eastAsia="Calibri" w:hAnsi="Times New Roman" w:cs="Times New Roman"/>
        </w:rPr>
        <w:t xml:space="preserve"> </w:t>
      </w:r>
      <w:r w:rsidR="003C00E1" w:rsidRPr="00B07D85">
        <w:rPr>
          <w:rFonts w:ascii="Times New Roman" w:eastAsia="Calibri" w:hAnsi="Times New Roman" w:cs="Times New Roman"/>
        </w:rPr>
        <w:t xml:space="preserve">Por se tratar de um projeto de pesquisa na fase inicial, ainda, não houve a coleta de dados suficientes para </w:t>
      </w:r>
      <w:r w:rsidR="003C00E1" w:rsidRPr="00B07D85">
        <w:rPr>
          <w:rFonts w:ascii="Times New Roman" w:eastAsia="Calibri" w:hAnsi="Times New Roman" w:cs="Times New Roman"/>
        </w:rPr>
        <w:t>análise</w:t>
      </w:r>
      <w:r w:rsidR="003C00E1" w:rsidRPr="00B07D85">
        <w:rPr>
          <w:rFonts w:ascii="Times New Roman" w:eastAsia="Calibri" w:hAnsi="Times New Roman" w:cs="Times New Roman"/>
        </w:rPr>
        <w:t xml:space="preserve"> e apresentação de resultados.</w:t>
      </w:r>
      <w:r w:rsidR="003C00E1" w:rsidRPr="00B07D85">
        <w:rPr>
          <w:rFonts w:ascii="Times New Roman" w:eastAsia="Calibri" w:hAnsi="Times New Roman" w:cs="Times New Roman"/>
        </w:rPr>
        <w:t xml:space="preserve"> </w:t>
      </w:r>
      <w:r w:rsidRPr="00B07D85">
        <w:rPr>
          <w:rFonts w:ascii="Times New Roman" w:eastAsia="Calibri" w:hAnsi="Times New Roman" w:cs="Times New Roman"/>
          <w:b/>
        </w:rPr>
        <w:t>Conclusão:</w:t>
      </w:r>
      <w:r w:rsidRPr="00B07D85">
        <w:rPr>
          <w:rFonts w:ascii="Times New Roman" w:eastAsia="Calibri" w:hAnsi="Times New Roman" w:cs="Times New Roman"/>
        </w:rPr>
        <w:t xml:space="preserve"> </w:t>
      </w:r>
      <w:r w:rsidR="003C00E1" w:rsidRPr="00B07D85">
        <w:rPr>
          <w:rFonts w:ascii="Times New Roman" w:eastAsia="Calibri" w:hAnsi="Times New Roman" w:cs="Times New Roman"/>
        </w:rPr>
        <w:t xml:space="preserve">A expectativa que, a presente pesquisa, esclareça </w:t>
      </w:r>
      <w:r w:rsidR="003C00E1" w:rsidRPr="00B07D85">
        <w:rPr>
          <w:rFonts w:ascii="Times New Roman" w:eastAsia="Calibri" w:hAnsi="Times New Roman" w:cs="Times New Roman"/>
        </w:rPr>
        <w:t>acerca da aplicabilidade da teoria da aparência, apontando para um cenário em que, diante da carência de comprovação da real situação econômica do alimentante, as provas extraídas de registros feitos pelo alimentante em suas redes sociais</w:t>
      </w:r>
      <w:r w:rsidR="003C00E1" w:rsidRPr="00B07D85">
        <w:rPr>
          <w:rFonts w:ascii="Times New Roman" w:eastAsia="Calibri" w:hAnsi="Times New Roman" w:cs="Times New Roman"/>
        </w:rPr>
        <w:t xml:space="preserve"> tornem-se provas legítimas</w:t>
      </w:r>
      <w:r w:rsidR="00B07D85">
        <w:rPr>
          <w:rFonts w:ascii="Times New Roman" w:eastAsia="Calibri" w:hAnsi="Times New Roman" w:cs="Times New Roman"/>
        </w:rPr>
        <w:t xml:space="preserve">. </w:t>
      </w:r>
      <w:r w:rsidR="003C00E1" w:rsidRPr="00B07D85">
        <w:rPr>
          <w:rFonts w:ascii="Times New Roman" w:eastAsia="Calibri" w:hAnsi="Times New Roman" w:cs="Times New Roman"/>
        </w:rPr>
        <w:t xml:space="preserve"> </w:t>
      </w:r>
    </w:p>
    <w:p w14:paraId="583F7FF7" w14:textId="1A2C3218" w:rsidR="00A10DF2" w:rsidRPr="00B07D85" w:rsidRDefault="00A807B7" w:rsidP="00BF49A6">
      <w:pPr>
        <w:spacing w:before="240"/>
        <w:jc w:val="both"/>
        <w:rPr>
          <w:rFonts w:ascii="Times New Roman" w:hAnsi="Times New Roman" w:cs="Times New Roman"/>
          <w:sz w:val="24"/>
          <w:szCs w:val="24"/>
        </w:rPr>
      </w:pPr>
      <w:r w:rsidRPr="00B07D85">
        <w:rPr>
          <w:rFonts w:ascii="Times New Roman" w:hAnsi="Times New Roman" w:cs="Times New Roman"/>
          <w:b/>
          <w:sz w:val="24"/>
          <w:szCs w:val="24"/>
        </w:rPr>
        <w:t>Palavras-chave:</w:t>
      </w:r>
      <w:r w:rsidRPr="00B07D85">
        <w:rPr>
          <w:rFonts w:ascii="Times New Roman" w:hAnsi="Times New Roman" w:cs="Times New Roman"/>
          <w:sz w:val="24"/>
          <w:szCs w:val="24"/>
        </w:rPr>
        <w:t xml:space="preserve"> </w:t>
      </w:r>
      <w:r w:rsidR="00BF49A6" w:rsidRPr="00B07D85">
        <w:rPr>
          <w:rFonts w:ascii="Times New Roman" w:hAnsi="Times New Roman" w:cs="Times New Roman"/>
          <w:sz w:val="24"/>
          <w:szCs w:val="24"/>
        </w:rPr>
        <w:t>Ação de alimentos. Redes sociais</w:t>
      </w:r>
      <w:r w:rsidR="003C00E1" w:rsidRPr="00B07D85">
        <w:rPr>
          <w:rFonts w:ascii="Times New Roman" w:hAnsi="Times New Roman" w:cs="Times New Roman"/>
          <w:sz w:val="24"/>
          <w:szCs w:val="24"/>
        </w:rPr>
        <w:t>.</w:t>
      </w:r>
      <w:r w:rsidR="00BF49A6" w:rsidRPr="00B07D85">
        <w:rPr>
          <w:rFonts w:ascii="Times New Roman" w:hAnsi="Times New Roman" w:cs="Times New Roman"/>
          <w:sz w:val="24"/>
          <w:szCs w:val="24"/>
        </w:rPr>
        <w:t xml:space="preserve"> Sinais exteriores de riqueza</w:t>
      </w:r>
      <w:r w:rsidR="003C00E1" w:rsidRPr="00B07D85">
        <w:rPr>
          <w:rFonts w:ascii="Times New Roman" w:hAnsi="Times New Roman" w:cs="Times New Roman"/>
          <w:sz w:val="24"/>
          <w:szCs w:val="24"/>
        </w:rPr>
        <w:t xml:space="preserve">. </w:t>
      </w:r>
      <w:r w:rsidR="00BF49A6" w:rsidRPr="00B07D85">
        <w:rPr>
          <w:rFonts w:ascii="Times New Roman" w:hAnsi="Times New Roman" w:cs="Times New Roman"/>
          <w:sz w:val="24"/>
          <w:szCs w:val="24"/>
        </w:rPr>
        <w:t>Teoria da aparência</w:t>
      </w:r>
      <w:r w:rsidR="003C00E1" w:rsidRPr="00B07D85">
        <w:rPr>
          <w:rFonts w:ascii="Times New Roman" w:hAnsi="Times New Roman" w:cs="Times New Roman"/>
          <w:sz w:val="24"/>
          <w:szCs w:val="24"/>
        </w:rPr>
        <w:t>.</w:t>
      </w:r>
    </w:p>
    <w:sectPr w:rsidR="00A10DF2" w:rsidRPr="00B07D85">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65FC2" w14:textId="77777777" w:rsidR="00CC122E" w:rsidRDefault="00CC122E">
      <w:pPr>
        <w:spacing w:line="240" w:lineRule="auto"/>
      </w:pPr>
      <w:r>
        <w:separator/>
      </w:r>
    </w:p>
  </w:endnote>
  <w:endnote w:type="continuationSeparator" w:id="0">
    <w:p w14:paraId="29CBF200" w14:textId="77777777" w:rsidR="00CC122E" w:rsidRDefault="00CC12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E0EDE" w14:textId="77777777" w:rsidR="00CC122E" w:rsidRDefault="00CC122E">
      <w:pPr>
        <w:spacing w:line="240" w:lineRule="auto"/>
      </w:pPr>
      <w:r>
        <w:separator/>
      </w:r>
    </w:p>
  </w:footnote>
  <w:footnote w:type="continuationSeparator" w:id="0">
    <w:p w14:paraId="5D20A1C3" w14:textId="77777777" w:rsidR="00CC122E" w:rsidRDefault="00CC12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1" w14:textId="77777777" w:rsidR="00172207" w:rsidRDefault="00A807B7">
    <w:r>
      <w:pict w14:anchorId="5AE58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5.85pt;height:840.2pt;z-index:-251658752;mso-position-horizontal:center;mso-position-horizontal-relative:margin;mso-position-vertical:center;mso-position-vertical-relative:margin">
          <v:imagedata r:id="rId1" o:title="image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207"/>
    <w:rsid w:val="00172207"/>
    <w:rsid w:val="003C00E1"/>
    <w:rsid w:val="00910982"/>
    <w:rsid w:val="00A10DF2"/>
    <w:rsid w:val="00B07D85"/>
    <w:rsid w:val="00BF49A6"/>
    <w:rsid w:val="00CC12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B026C"/>
  <w15:docId w15:val="{EFA1F3B2-151F-4823-9D66-11B8545BA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2120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Luana Faria</cp:lastModifiedBy>
  <cp:revision>2</cp:revision>
  <dcterms:created xsi:type="dcterms:W3CDTF">2023-11-06T01:13:00Z</dcterms:created>
  <dcterms:modified xsi:type="dcterms:W3CDTF">2023-11-06T01:13:00Z</dcterms:modified>
</cp:coreProperties>
</file>