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y9adcxp9we0j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USO DE ANTIBIÓTICOS E RESISTÊNCIA BACTERIANA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xk5294pjhe1u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Antibiotic use and bacterial resistance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Evelyn Odete Quintão Zacarias Siqueira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 Afya Faculdade de Ciências Médicas de Ipatinga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Muriel Costa Amaral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Afya Faculdade de Ciências Médicas de Ipatinga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Priscila Faria Franco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Afya Faculdade de Ciências Médicas de Ipatinga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Maria Luiza Alves Guerra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Afya Ciências Médicas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Hugo Henrique de Menezes Vieira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Afya Ciências Médicas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Enzo Cardoso Maia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Afya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O uso indiscriminado de antibióticos é uma das principais causas do aumento da resistência bacteriana, um problema de saúde pública global. A resistência bacteriana ocorre quando as bactérias desenvolvem a capacidade de resistir aos efeitos dos antibióticos, tornando as infecções mais difíceis de tratar e aumentando a mortalidade. A conscientização e a educação sobre o uso adequado de antibióticos são essenciais para combater esse problema. </w:t>
      </w:r>
      <w:r w:rsidDel="00000000" w:rsidR="00000000" w:rsidRPr="00000000">
        <w:rPr>
          <w:b w:val="1"/>
          <w:rtl w:val="0"/>
        </w:rPr>
        <w:t xml:space="preserve">Materiais e Métodos:</w:t>
      </w:r>
      <w:r w:rsidDel="00000000" w:rsidR="00000000" w:rsidRPr="00000000">
        <w:rPr>
          <w:rtl w:val="0"/>
        </w:rPr>
        <w:t xml:space="preserve"> Foi realizada uma revisão de literatura entre 2018 e 2023 nas bases de dados PubMed, SciELO e LILACS. Os descritores utilizados foram “uso de antibióticos”, “resistência bacteriana” e “educação em saúde”. Foram incluídos artigos originais, revisões sistemáticas e estudos observacionais que abordassem a identificação, evolução e manejo da resistência bacteriana. Publicações sem metodologia clara foram excluídas. </w:t>
      </w:r>
      <w:r w:rsidDel="00000000" w:rsidR="00000000" w:rsidRPr="00000000">
        <w:rPr>
          <w:b w:val="1"/>
          <w:rtl w:val="0"/>
        </w:rPr>
        <w:t xml:space="preserve">Resultados e Discussão:</w:t>
      </w:r>
      <w:r w:rsidDel="00000000" w:rsidR="00000000" w:rsidRPr="00000000">
        <w:rPr>
          <w:rtl w:val="0"/>
        </w:rPr>
        <w:t xml:space="preserve"> O uso inadequado de antibióticos, como a automedicação, a prescrição desnecessária e o uso incorreto (doses inadequadas ou interrupção do tratamento), contribui significativamente para o desenvolvimento da resistência bacteriana. A educação em saúde desempenha um papel crucial na conscientização sobre o uso responsável de antibióticos. Estratégias de combate à resistência bacteriana incluem a promoção do uso adequado de antibióticos, a implementação de políticas de controle de infecções em ambientes de saúde, a monitorização da resistência bacteriana e o desenvolvimento de novos antibióticos. Profissionais de saúde devem ser capacitados para prescrever antibióticos de forma criteriosa e educar os pacientes sobre a importância de seguir corretamente as prescrições. </w:t>
      </w:r>
      <w:r w:rsidDel="00000000" w:rsidR="00000000" w:rsidRPr="00000000">
        <w:rPr>
          <w:b w:val="1"/>
          <w:rtl w:val="0"/>
        </w:rPr>
        <w:t xml:space="preserve">Conclusão:</w:t>
      </w:r>
      <w:r w:rsidDel="00000000" w:rsidR="00000000" w:rsidRPr="00000000">
        <w:rPr>
          <w:rtl w:val="0"/>
        </w:rPr>
        <w:t xml:space="preserve"> O uso responsável de antibióticos é fundamental para combater a resistência bacteriana. A abordagem multidisciplinar e contínua, com foco na educação em saúde e na implementação de políticas de controle, é crucial para reduzir a incidência e os impactos da resistência bacteriana.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Uso de antibióticos, resistência bacteriana, educação em saúde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REFERÊNCIAS: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 PINHO, Lucimary Leite, et al. Uso indiscriminado de antibióticos e o risco de resistência bacteriana: revisão de literatura. Brazilian Journal of Implantology and Health Sciences, 2024, 6.1: 438-452.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