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D771F9" w14:textId="2B937CD2" w:rsidR="003D1B95" w:rsidRPr="00E0357A" w:rsidRDefault="00C94A62" w:rsidP="00FE4F7D">
      <w:pPr>
        <w:pStyle w:val="Ttulo1"/>
      </w:pPr>
      <w:bookmarkStart w:id="0" w:name="OLE_LINK3"/>
      <w:bookmarkStart w:id="1" w:name="OLE_LINK4"/>
      <w:r>
        <w:t>RESULTADOS PÓS-OPERATÓRIOS DA LAPAROSCOPIA EM PACIENTES COM COLECISTITE AGUDA</w:t>
      </w:r>
    </w:p>
    <w:p w14:paraId="743C423C" w14:textId="59CE34FC" w:rsidR="004623CF" w:rsidRPr="00F06270" w:rsidRDefault="00C94A62" w:rsidP="00FE4F7D">
      <w:pPr>
        <w:pStyle w:val="Subttulo"/>
        <w:rPr>
          <w:lang w:val="en-US"/>
        </w:rPr>
      </w:pPr>
      <w:bookmarkStart w:id="2" w:name="_Hlk124513962"/>
      <w:bookmarkEnd w:id="0"/>
      <w:bookmarkEnd w:id="1"/>
      <w:r w:rsidRPr="00C94A62">
        <w:rPr>
          <w:lang w:val="en-US"/>
        </w:rPr>
        <w:t>POSTOPERATIVE RESULTS OF LAPAROSCOPY IN PATIENTS WITH ACUTE CHOLECYSTITIS</w:t>
      </w:r>
    </w:p>
    <w:bookmarkEnd w:id="2"/>
    <w:p w14:paraId="46C5DD66" w14:textId="77777777" w:rsidR="0062001B" w:rsidRPr="00F06270" w:rsidRDefault="0062001B" w:rsidP="00AE5952">
      <w:pPr>
        <w:suppressAutoHyphens/>
        <w:adjustRightInd w:val="0"/>
        <w:spacing w:line="240" w:lineRule="auto"/>
        <w:ind w:firstLine="0"/>
        <w:jc w:val="left"/>
        <w:rPr>
          <w:rFonts w:ascii="Times New Roman" w:hAnsi="Times New Roman" w:cs="Times New Roman"/>
          <w:sz w:val="20"/>
          <w:szCs w:val="20"/>
          <w:lang w:val="en-US"/>
        </w:rPr>
      </w:pPr>
    </w:p>
    <w:p w14:paraId="52B91960" w14:textId="251DCBE4" w:rsidR="00B20DB9" w:rsidRDefault="00C94A62" w:rsidP="009D6DD9">
      <w:pPr>
        <w:pStyle w:val="NOMES"/>
      </w:pPr>
      <w:bookmarkStart w:id="3" w:name="_Hlk151639566"/>
      <w:r w:rsidRPr="00C94A62">
        <w:t>Livia Aparecida Lourenço da Cunha</w:t>
      </w:r>
      <w:r w:rsidR="00B20DB9">
        <w:t xml:space="preserve">, </w:t>
      </w:r>
      <w:r w:rsidRPr="00C94A62">
        <w:t>Centro Universitário Vale do Rio Verde</w:t>
      </w:r>
    </w:p>
    <w:p w14:paraId="756C57F4" w14:textId="77777777" w:rsidR="00A71C51" w:rsidRPr="008D1C8C" w:rsidRDefault="00A71C51" w:rsidP="00FE4F7D">
      <w:pPr>
        <w:pStyle w:val="NOMES"/>
        <w:rPr>
          <w:vertAlign w:val="superscript"/>
        </w:rPr>
      </w:pPr>
    </w:p>
    <w:bookmarkEnd w:id="3"/>
    <w:p w14:paraId="1E2EAA2F" w14:textId="3E127821" w:rsidR="004610A6" w:rsidRPr="00B20DB9" w:rsidRDefault="00C94A62" w:rsidP="00AE5952">
      <w:pPr>
        <w:adjustRightInd w:val="0"/>
        <w:spacing w:line="240" w:lineRule="auto"/>
        <w:ind w:firstLine="0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C94A62">
        <w:rPr>
          <w:rFonts w:ascii="Times New Roman" w:eastAsia="Times New Roman" w:hAnsi="Times New Roman" w:cs="Times New Roman"/>
          <w:bCs/>
          <w:sz w:val="20"/>
          <w:szCs w:val="20"/>
        </w:rPr>
        <w:t>liviasantana270894@gmail.com</w:t>
      </w:r>
    </w:p>
    <w:p w14:paraId="4999CEC0" w14:textId="77777777" w:rsidR="009D6DD9" w:rsidRPr="00B20DB9" w:rsidRDefault="009D6DD9" w:rsidP="00AE5952">
      <w:pPr>
        <w:adjustRightInd w:val="0"/>
        <w:spacing w:line="240" w:lineRule="auto"/>
        <w:ind w:firstLine="0"/>
        <w:rPr>
          <w:rFonts w:ascii="Times New Roman" w:hAnsi="Times New Roman" w:cs="Times New Roman"/>
          <w:bCs/>
          <w:sz w:val="24"/>
          <w:szCs w:val="24"/>
        </w:rPr>
      </w:pPr>
    </w:p>
    <w:p w14:paraId="7F439A8C" w14:textId="77777777" w:rsidR="004623CF" w:rsidRPr="00F06270" w:rsidRDefault="004623CF" w:rsidP="00FE4F7D">
      <w:pPr>
        <w:pStyle w:val="RESUMO"/>
        <w:rPr>
          <w:b/>
          <w:bCs w:val="0"/>
        </w:rPr>
      </w:pPr>
      <w:r w:rsidRPr="00F06270">
        <w:rPr>
          <w:b/>
          <w:bCs w:val="0"/>
        </w:rPr>
        <w:t>RESUMO</w:t>
      </w:r>
      <w:r w:rsidR="004610A6" w:rsidRPr="00F06270">
        <w:rPr>
          <w:b/>
          <w:bCs w:val="0"/>
        </w:rPr>
        <w:t xml:space="preserve"> </w:t>
      </w:r>
    </w:p>
    <w:p w14:paraId="0055080C" w14:textId="1DC75C32" w:rsidR="002A31A3" w:rsidRPr="002A31A3" w:rsidRDefault="002A31A3" w:rsidP="002A31A3">
      <w:pPr>
        <w:pStyle w:val="RESUMO"/>
        <w:rPr>
          <w:b/>
        </w:rPr>
      </w:pPr>
      <w:r w:rsidRPr="002A31A3">
        <w:rPr>
          <w:b/>
        </w:rPr>
        <w:t xml:space="preserve">Introdução: </w:t>
      </w:r>
      <w:r w:rsidR="00C94A62" w:rsidRPr="00C94A62">
        <w:rPr>
          <w:bCs w:val="0"/>
        </w:rPr>
        <w:t>A colecistectomia laparoscópica tornou-se o tratamento de escolha para colecistite aguda, devido ao menor tempo de recuperação, menor dor pós-operatória e menores taxas de complicações em comparação à cirurgia aberta. No entanto, os resultados pós-operatórios ainda podem variar conforme o grau de inflamação, o tempo de intervenção e as condições clínicas do paciente.</w:t>
      </w:r>
      <w:r>
        <w:rPr>
          <w:b/>
        </w:rPr>
        <w:t xml:space="preserve"> </w:t>
      </w:r>
      <w:r w:rsidRPr="002A31A3">
        <w:rPr>
          <w:b/>
        </w:rPr>
        <w:t xml:space="preserve">Objetivo: </w:t>
      </w:r>
      <w:r w:rsidR="00C94A62" w:rsidRPr="00C94A62">
        <w:rPr>
          <w:bCs w:val="0"/>
        </w:rPr>
        <w:t>Avaliar os resultados pós-operatórios da colecistectomia laparoscópica em pacientes com colecistite aguda, considerando desfechos clínicos como tempo de internação, complicações cirúrgicas, conversão para laparotomia e recuperação funcional.</w:t>
      </w:r>
      <w:r>
        <w:rPr>
          <w:b/>
        </w:rPr>
        <w:t xml:space="preserve"> </w:t>
      </w:r>
      <w:r w:rsidRPr="002A31A3">
        <w:rPr>
          <w:b/>
        </w:rPr>
        <w:t xml:space="preserve">Metodologia: </w:t>
      </w:r>
      <w:r w:rsidR="00C94A62" w:rsidRPr="00C94A62">
        <w:rPr>
          <w:bCs w:val="0"/>
        </w:rPr>
        <w:t>Trata-se de uma revisão integrativa da literatura, conduzida nas bases de dados LILACS, BDENF e MEDLINE. Foram utilizados os Descritores em Ciências da Saúde (</w:t>
      </w:r>
      <w:proofErr w:type="spellStart"/>
      <w:r w:rsidR="00C94A62" w:rsidRPr="00C94A62">
        <w:rPr>
          <w:bCs w:val="0"/>
        </w:rPr>
        <w:t>DeCS</w:t>
      </w:r>
      <w:proofErr w:type="spellEnd"/>
      <w:r w:rsidR="00C94A62" w:rsidRPr="00C94A62">
        <w:rPr>
          <w:bCs w:val="0"/>
        </w:rPr>
        <w:t>) “Colecistite Aguda” e “Colecistectomia Laparoscópica”, combinados pelo operador booleano AND. Foram incluídos artigos publicados entre 2014 e 202</w:t>
      </w:r>
      <w:r w:rsidR="00C94A62">
        <w:rPr>
          <w:bCs w:val="0"/>
        </w:rPr>
        <w:t>5</w:t>
      </w:r>
      <w:r w:rsidR="00C94A62" w:rsidRPr="00C94A62">
        <w:rPr>
          <w:bCs w:val="0"/>
        </w:rPr>
        <w:t>, disponíveis em português, inglês e espanhol, que abordavam os resultados pós-operatórios da colecistectomia laparoscópica em pacientes com colecistite aguda. Excluíram-se artigos duplicados, estudos que não apresentavam dados clínicos relevantes e pesquisas em modelos animais</w:t>
      </w:r>
      <w:r>
        <w:rPr>
          <w:bCs w:val="0"/>
        </w:rPr>
        <w:t xml:space="preserve"> </w:t>
      </w:r>
      <w:r w:rsidRPr="002A31A3">
        <w:rPr>
          <w:b/>
        </w:rPr>
        <w:t>Resultados</w:t>
      </w:r>
      <w:r>
        <w:rPr>
          <w:b/>
        </w:rPr>
        <w:t xml:space="preserve"> e Discussão</w:t>
      </w:r>
      <w:r w:rsidRPr="002A31A3">
        <w:rPr>
          <w:b/>
        </w:rPr>
        <w:t xml:space="preserve">: </w:t>
      </w:r>
      <w:r w:rsidR="00C94A62" w:rsidRPr="00C94A62">
        <w:rPr>
          <w:bCs w:val="0"/>
        </w:rPr>
        <w:t>Os estudos analisados evidenciam que a colecistectomia laparoscópica apresenta baixas taxas de complicações graves, menor tempo de internação hospitalar e recuperação funcional mais rápida em comparação à abordagem aberta. Entretanto, fatores como idade avançada, comorbidades e graus mais severos de inflamação aumentam a chance de complicações e de conversão para cirurgia aberta. A análise também destacou a importância da intervenção precoce para melhores desfechos pós-operatórios.</w:t>
      </w:r>
      <w:r w:rsidRPr="002A31A3">
        <w:rPr>
          <w:bCs w:val="0"/>
        </w:rPr>
        <w:t xml:space="preserve"> </w:t>
      </w:r>
      <w:r w:rsidRPr="002A31A3">
        <w:rPr>
          <w:b/>
        </w:rPr>
        <w:t xml:space="preserve">Considerações Finais: </w:t>
      </w:r>
      <w:r w:rsidR="00C94A62" w:rsidRPr="00C94A62">
        <w:rPr>
          <w:bCs w:val="0"/>
        </w:rPr>
        <w:t>A colecistectomia laparoscópica é um procedimento seguro e eficaz para pacientes com colecistite aguda, oferecendo vantagens significativas em relação à cirurgia aberta. No entanto, o sucesso do procedimento depende de uma criteriosa seleção dos pacientes, experiência da equipe cirúrgica e intervenção em tempo oportuno.</w:t>
      </w:r>
    </w:p>
    <w:p w14:paraId="17977C96" w14:textId="78F5183B" w:rsidR="00D95325" w:rsidRPr="00855190" w:rsidRDefault="004623CF" w:rsidP="00855190">
      <w:pPr>
        <w:pStyle w:val="RESUMO"/>
      </w:pPr>
      <w:r w:rsidRPr="00A71C51">
        <w:rPr>
          <w:b/>
          <w:bCs w:val="0"/>
        </w:rPr>
        <w:t>Palavras-chave:</w:t>
      </w:r>
      <w:r w:rsidRPr="00E63039">
        <w:t xml:space="preserve"> </w:t>
      </w:r>
      <w:r w:rsidR="00C94A62" w:rsidRPr="00C94A62">
        <w:t>Colecistite Aguda; Colecistectomia Laparoscópica; Resultados Pós-Operatórios.</w:t>
      </w:r>
    </w:p>
    <w:sectPr w:rsidR="00D95325" w:rsidRPr="00855190" w:rsidSect="00A541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7" w:h="16840" w:code="9"/>
      <w:pgMar w:top="1418" w:right="1701" w:bottom="1418" w:left="1701" w:header="720" w:footer="720" w:gutter="0"/>
      <w:pgBorders w:offsetFrom="page">
        <w:top w:val="dashSmallGap" w:sz="8" w:space="24" w:color="auto"/>
        <w:left w:val="dashSmallGap" w:sz="8" w:space="24" w:color="auto"/>
        <w:bottom w:val="dashSmallGap" w:sz="8" w:space="24" w:color="auto"/>
        <w:right w:val="dashSmallGap" w:sz="8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88264" w14:textId="77777777" w:rsidR="00413CC2" w:rsidRDefault="00413CC2" w:rsidP="00A90A3E">
      <w:r>
        <w:separator/>
      </w:r>
    </w:p>
  </w:endnote>
  <w:endnote w:type="continuationSeparator" w:id="0">
    <w:p w14:paraId="0EF80F28" w14:textId="77777777" w:rsidR="00413CC2" w:rsidRDefault="00413CC2" w:rsidP="00A90A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671A8" w14:textId="77777777" w:rsidR="00A541F5" w:rsidRDefault="00A541F5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05BBD" w14:textId="77777777" w:rsidR="00A541F5" w:rsidRDefault="00A541F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42A06" w14:textId="77777777" w:rsidR="00A541F5" w:rsidRDefault="00A541F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D9CDCB" w14:textId="77777777" w:rsidR="00413CC2" w:rsidRDefault="00413CC2" w:rsidP="00A90A3E">
      <w:r>
        <w:separator/>
      </w:r>
    </w:p>
  </w:footnote>
  <w:footnote w:type="continuationSeparator" w:id="0">
    <w:p w14:paraId="210510C3" w14:textId="77777777" w:rsidR="00413CC2" w:rsidRDefault="00413CC2" w:rsidP="00A90A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0C219" w14:textId="77777777" w:rsidR="00A541F5" w:rsidRDefault="00F06270">
    <w:pPr>
      <w:pStyle w:val="Cabealho"/>
    </w:pPr>
    <w:r>
      <w:rPr>
        <w:noProof/>
      </w:rPr>
      <w:drawing>
        <wp:anchor distT="0" distB="0" distL="114300" distR="114300" simplePos="0" relativeHeight="251656704" behindDoc="1" locked="0" layoutInCell="0" allowOverlap="1" wp14:anchorId="62CB29F3" wp14:editId="27152C0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5374640"/>
          <wp:effectExtent l="0" t="0" r="0" b="0"/>
          <wp:wrapNone/>
          <wp:docPr id="3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5374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06BC1" w14:textId="77777777" w:rsidR="00A541F5" w:rsidRDefault="00F06270">
    <w:pPr>
      <w:pStyle w:val="Cabealho"/>
    </w:pPr>
    <w:r>
      <w:rPr>
        <w:noProof/>
      </w:rPr>
      <w:drawing>
        <wp:anchor distT="0" distB="0" distL="114300" distR="114300" simplePos="0" relativeHeight="251657728" behindDoc="1" locked="0" layoutInCell="0" allowOverlap="1" wp14:anchorId="72475086" wp14:editId="34E91D2A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7500" cy="5374640"/>
          <wp:effectExtent l="0" t="0" r="0" b="0"/>
          <wp:wrapNone/>
          <wp:docPr id="2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/>
                  </pic:cNvPicPr>
                </pic:nvPicPr>
                <pic:blipFill>
                  <a:blip r:embed="rId1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5374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C1AD6A" w14:textId="77777777" w:rsidR="00A541F5" w:rsidRDefault="00000000">
    <w:pPr>
      <w:pStyle w:val="Cabealho"/>
    </w:pPr>
    <w:r>
      <w:rPr>
        <w:noProof/>
      </w:rPr>
      <w:pict w14:anchorId="6E10B11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left:0;text-align:left;margin-left:0;margin-top:0;width:425pt;height:423.2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IMG_036EBD5DB437-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B568EB"/>
    <w:multiLevelType w:val="hybridMultilevel"/>
    <w:tmpl w:val="80B07D9E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2043730F"/>
    <w:multiLevelType w:val="hybridMultilevel"/>
    <w:tmpl w:val="93D6099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9A6C97"/>
    <w:multiLevelType w:val="hybridMultilevel"/>
    <w:tmpl w:val="80EC4B78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5A963D5"/>
    <w:multiLevelType w:val="hybridMultilevel"/>
    <w:tmpl w:val="3ED251F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940E9"/>
    <w:multiLevelType w:val="hybridMultilevel"/>
    <w:tmpl w:val="EA7E7FF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84E7A30"/>
    <w:multiLevelType w:val="hybridMultilevel"/>
    <w:tmpl w:val="B8AA06AA"/>
    <w:lvl w:ilvl="0" w:tplc="13341C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0745313">
    <w:abstractNumId w:val="0"/>
  </w:num>
  <w:num w:numId="2" w16cid:durableId="1240405594">
    <w:abstractNumId w:val="1"/>
  </w:num>
  <w:num w:numId="3" w16cid:durableId="1642730728">
    <w:abstractNumId w:val="3"/>
  </w:num>
  <w:num w:numId="4" w16cid:durableId="2050453102">
    <w:abstractNumId w:val="2"/>
  </w:num>
  <w:num w:numId="5" w16cid:durableId="959265934">
    <w:abstractNumId w:val="4"/>
  </w:num>
  <w:num w:numId="6" w16cid:durableId="915145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3CF"/>
    <w:rsid w:val="00001200"/>
    <w:rsid w:val="00011A38"/>
    <w:rsid w:val="000354B8"/>
    <w:rsid w:val="000A4FA4"/>
    <w:rsid w:val="000C7B36"/>
    <w:rsid w:val="000E3C28"/>
    <w:rsid w:val="0010043C"/>
    <w:rsid w:val="00102227"/>
    <w:rsid w:val="00110737"/>
    <w:rsid w:val="001344CD"/>
    <w:rsid w:val="00155956"/>
    <w:rsid w:val="001926E5"/>
    <w:rsid w:val="00194339"/>
    <w:rsid w:val="001E1517"/>
    <w:rsid w:val="001E1A56"/>
    <w:rsid w:val="00227850"/>
    <w:rsid w:val="00244FCE"/>
    <w:rsid w:val="00252A41"/>
    <w:rsid w:val="002A31A3"/>
    <w:rsid w:val="002C3B9C"/>
    <w:rsid w:val="002D5075"/>
    <w:rsid w:val="002E0130"/>
    <w:rsid w:val="003205D4"/>
    <w:rsid w:val="00322038"/>
    <w:rsid w:val="00352EE7"/>
    <w:rsid w:val="003D1B95"/>
    <w:rsid w:val="004017EE"/>
    <w:rsid w:val="00413CC2"/>
    <w:rsid w:val="004566AC"/>
    <w:rsid w:val="004610A6"/>
    <w:rsid w:val="004623CF"/>
    <w:rsid w:val="004734DB"/>
    <w:rsid w:val="004D72B9"/>
    <w:rsid w:val="004E2E0D"/>
    <w:rsid w:val="0051457C"/>
    <w:rsid w:val="005257F3"/>
    <w:rsid w:val="00531B2E"/>
    <w:rsid w:val="00533968"/>
    <w:rsid w:val="005B693C"/>
    <w:rsid w:val="005C5D26"/>
    <w:rsid w:val="005D3D57"/>
    <w:rsid w:val="0062001B"/>
    <w:rsid w:val="00634B71"/>
    <w:rsid w:val="00691382"/>
    <w:rsid w:val="006A38B4"/>
    <w:rsid w:val="006D67D8"/>
    <w:rsid w:val="00745B37"/>
    <w:rsid w:val="00760CC9"/>
    <w:rsid w:val="00772190"/>
    <w:rsid w:val="0079006F"/>
    <w:rsid w:val="00791AFB"/>
    <w:rsid w:val="007977D8"/>
    <w:rsid w:val="007A2859"/>
    <w:rsid w:val="007B065B"/>
    <w:rsid w:val="007B3421"/>
    <w:rsid w:val="007B55B2"/>
    <w:rsid w:val="007E3C68"/>
    <w:rsid w:val="00816758"/>
    <w:rsid w:val="00855190"/>
    <w:rsid w:val="00885C7C"/>
    <w:rsid w:val="0089490C"/>
    <w:rsid w:val="008B5DC0"/>
    <w:rsid w:val="008D1C8C"/>
    <w:rsid w:val="00935DE4"/>
    <w:rsid w:val="00956358"/>
    <w:rsid w:val="0096391C"/>
    <w:rsid w:val="009759A6"/>
    <w:rsid w:val="00995CB2"/>
    <w:rsid w:val="009A7FB7"/>
    <w:rsid w:val="009D6DD9"/>
    <w:rsid w:val="009F57DA"/>
    <w:rsid w:val="00A36628"/>
    <w:rsid w:val="00A541F5"/>
    <w:rsid w:val="00A71C51"/>
    <w:rsid w:val="00A90A3E"/>
    <w:rsid w:val="00AE5952"/>
    <w:rsid w:val="00B20DB9"/>
    <w:rsid w:val="00B56DF9"/>
    <w:rsid w:val="00B60D7C"/>
    <w:rsid w:val="00C02D65"/>
    <w:rsid w:val="00C21D99"/>
    <w:rsid w:val="00C5709E"/>
    <w:rsid w:val="00C66868"/>
    <w:rsid w:val="00C737B0"/>
    <w:rsid w:val="00C94A62"/>
    <w:rsid w:val="00CA0D17"/>
    <w:rsid w:val="00CB1BFB"/>
    <w:rsid w:val="00CB3397"/>
    <w:rsid w:val="00CD338B"/>
    <w:rsid w:val="00CD5082"/>
    <w:rsid w:val="00D11226"/>
    <w:rsid w:val="00D11D06"/>
    <w:rsid w:val="00D177CA"/>
    <w:rsid w:val="00D25C4D"/>
    <w:rsid w:val="00D611EC"/>
    <w:rsid w:val="00D94957"/>
    <w:rsid w:val="00D95325"/>
    <w:rsid w:val="00D978FB"/>
    <w:rsid w:val="00DA270D"/>
    <w:rsid w:val="00DA6708"/>
    <w:rsid w:val="00DB07A4"/>
    <w:rsid w:val="00DC37BE"/>
    <w:rsid w:val="00DD7326"/>
    <w:rsid w:val="00E0357A"/>
    <w:rsid w:val="00E269F0"/>
    <w:rsid w:val="00E63039"/>
    <w:rsid w:val="00E63779"/>
    <w:rsid w:val="00E7122D"/>
    <w:rsid w:val="00E85E46"/>
    <w:rsid w:val="00EC0D4E"/>
    <w:rsid w:val="00F06270"/>
    <w:rsid w:val="00F569D6"/>
    <w:rsid w:val="00F57224"/>
    <w:rsid w:val="00FB26D6"/>
    <w:rsid w:val="00FD282D"/>
    <w:rsid w:val="00FD4998"/>
    <w:rsid w:val="00FD770D"/>
    <w:rsid w:val="00FE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0BB233"/>
  <w15:chartTrackingRefBased/>
  <w15:docId w15:val="{1003C238-D158-43F9-8116-06B395DB0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851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1A3"/>
  </w:style>
  <w:style w:type="paragraph" w:styleId="Ttulo1">
    <w:name w:val="heading 1"/>
    <w:basedOn w:val="Normal"/>
    <w:next w:val="Normal"/>
    <w:link w:val="Ttulo1Char"/>
    <w:uiPriority w:val="9"/>
    <w:qFormat/>
    <w:rsid w:val="00FE4F7D"/>
    <w:pPr>
      <w:spacing w:line="240" w:lineRule="auto"/>
      <w:ind w:firstLine="0"/>
      <w:jc w:val="center"/>
      <w:outlineLvl w:val="0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4623CF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623CF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A67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B065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rsid w:val="007B065B"/>
    <w:pPr>
      <w:spacing w:line="240" w:lineRule="auto"/>
      <w:ind w:firstLine="0"/>
      <w:jc w:val="left"/>
    </w:pPr>
    <w:rPr>
      <w:sz w:val="24"/>
      <w:szCs w:val="24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A90A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90A3E"/>
  </w:style>
  <w:style w:type="paragraph" w:styleId="Rodap">
    <w:name w:val="footer"/>
    <w:basedOn w:val="Normal"/>
    <w:link w:val="RodapChar"/>
    <w:uiPriority w:val="99"/>
    <w:unhideWhenUsed/>
    <w:rsid w:val="00A90A3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90A3E"/>
  </w:style>
  <w:style w:type="character" w:customStyle="1" w:styleId="Ttulo1Char">
    <w:name w:val="Título 1 Char"/>
    <w:basedOn w:val="Fontepargpadro"/>
    <w:link w:val="Ttulo1"/>
    <w:uiPriority w:val="9"/>
    <w:rsid w:val="00FE4F7D"/>
    <w:rPr>
      <w:rFonts w:ascii="Times New Roman" w:eastAsia="Times New Roman" w:hAnsi="Times New Roman" w:cs="Times New Roman"/>
      <w:b/>
      <w:sz w:val="24"/>
      <w:szCs w:val="24"/>
    </w:rPr>
  </w:style>
  <w:style w:type="paragraph" w:styleId="CabealhodoSumrio">
    <w:name w:val="TOC Heading"/>
    <w:basedOn w:val="Ttulo1"/>
    <w:next w:val="Normal"/>
    <w:uiPriority w:val="39"/>
    <w:unhideWhenUsed/>
    <w:qFormat/>
    <w:rsid w:val="00FE4F7D"/>
    <w:pPr>
      <w:spacing w:line="259" w:lineRule="auto"/>
      <w:jc w:val="left"/>
      <w:outlineLvl w:val="9"/>
    </w:pPr>
    <w:rPr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FE4F7D"/>
    <w:pPr>
      <w:spacing w:after="100"/>
    </w:pPr>
  </w:style>
  <w:style w:type="paragraph" w:styleId="Subttulo">
    <w:name w:val="Subtitle"/>
    <w:basedOn w:val="Normal"/>
    <w:next w:val="Normal"/>
    <w:link w:val="SubttuloChar"/>
    <w:uiPriority w:val="11"/>
    <w:qFormat/>
    <w:rsid w:val="00FE4F7D"/>
    <w:pPr>
      <w:adjustRightInd w:val="0"/>
      <w:spacing w:line="240" w:lineRule="auto"/>
      <w:ind w:firstLine="0"/>
      <w:jc w:val="center"/>
    </w:pPr>
    <w:rPr>
      <w:rFonts w:ascii="Times New Roman" w:hAnsi="Times New Roman" w:cs="Times New Roman"/>
      <w:sz w:val="20"/>
      <w:szCs w:val="20"/>
    </w:rPr>
  </w:style>
  <w:style w:type="character" w:customStyle="1" w:styleId="SubttuloChar">
    <w:name w:val="Subtítulo Char"/>
    <w:basedOn w:val="Fontepargpadro"/>
    <w:link w:val="Subttulo"/>
    <w:uiPriority w:val="11"/>
    <w:rsid w:val="00FE4F7D"/>
    <w:rPr>
      <w:rFonts w:ascii="Times New Roman" w:hAnsi="Times New Roman" w:cs="Times New Roman"/>
      <w:sz w:val="20"/>
      <w:szCs w:val="20"/>
    </w:rPr>
  </w:style>
  <w:style w:type="paragraph" w:customStyle="1" w:styleId="NOMES">
    <w:name w:val="NOMES"/>
    <w:basedOn w:val="Normal"/>
    <w:link w:val="NOMESChar"/>
    <w:qFormat/>
    <w:rsid w:val="00FE4F7D"/>
    <w:pPr>
      <w:spacing w:line="240" w:lineRule="auto"/>
      <w:ind w:firstLine="0"/>
      <w:jc w:val="lef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NOMESChar">
    <w:name w:val="NOMES Char"/>
    <w:basedOn w:val="Fontepargpadro"/>
    <w:link w:val="NOMES"/>
    <w:rsid w:val="00FE4F7D"/>
    <w:rPr>
      <w:rFonts w:ascii="Times New Roman" w:eastAsia="Times New Roman" w:hAnsi="Times New Roman" w:cs="Times New Roman"/>
      <w:sz w:val="20"/>
      <w:szCs w:val="20"/>
    </w:rPr>
  </w:style>
  <w:style w:type="paragraph" w:customStyle="1" w:styleId="RESUMO">
    <w:name w:val="RESUMO"/>
    <w:basedOn w:val="Normal"/>
    <w:link w:val="RESUMOChar"/>
    <w:qFormat/>
    <w:rsid w:val="00FE4F7D"/>
    <w:pPr>
      <w:adjustRightInd w:val="0"/>
      <w:spacing w:line="240" w:lineRule="auto"/>
      <w:ind w:firstLine="0"/>
    </w:pPr>
    <w:rPr>
      <w:rFonts w:ascii="Times New Roman" w:hAnsi="Times New Roman" w:cs="Times New Roman"/>
      <w:bCs/>
      <w:sz w:val="24"/>
      <w:szCs w:val="24"/>
    </w:rPr>
  </w:style>
  <w:style w:type="character" w:customStyle="1" w:styleId="RESUMOChar">
    <w:name w:val="RESUMO Char"/>
    <w:basedOn w:val="Fontepargpadro"/>
    <w:link w:val="RESUMO"/>
    <w:rsid w:val="00FE4F7D"/>
    <w:rPr>
      <w:rFonts w:ascii="Times New Roman" w:hAnsi="Times New Roman" w:cs="Times New Roman"/>
      <w:bCs/>
      <w:sz w:val="24"/>
      <w:szCs w:val="24"/>
    </w:rPr>
  </w:style>
  <w:style w:type="paragraph" w:customStyle="1" w:styleId="TEXTO">
    <w:name w:val="TEXTO"/>
    <w:basedOn w:val="Normal"/>
    <w:link w:val="TEXTOChar"/>
    <w:qFormat/>
    <w:rsid w:val="00FE4F7D"/>
    <w:pPr>
      <w:spacing w:before="96" w:after="96"/>
      <w:ind w:firstLine="708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OChar">
    <w:name w:val="TEXTO Char"/>
    <w:basedOn w:val="Fontepargpadro"/>
    <w:link w:val="TEXTO"/>
    <w:rsid w:val="00FE4F7D"/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link w:val="REFChar"/>
    <w:qFormat/>
    <w:rsid w:val="00FE4F7D"/>
    <w:pPr>
      <w:spacing w:before="96" w:after="96" w:line="240" w:lineRule="auto"/>
      <w:ind w:firstLine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REFChar">
    <w:name w:val="REF Char"/>
    <w:basedOn w:val="Fontepargpadro"/>
    <w:link w:val="REF"/>
    <w:rsid w:val="00FE4F7D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2605D0-1866-4F7E-A1A1-44109AEAE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383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 Vilas Boas</dc:creator>
  <cp:keywords/>
  <dc:description/>
  <cp:lastModifiedBy>Vitoria Vilas Boas Da Silva Bomfim</cp:lastModifiedBy>
  <cp:revision>2</cp:revision>
  <cp:lastPrinted>2023-01-04T17:37:00Z</cp:lastPrinted>
  <dcterms:created xsi:type="dcterms:W3CDTF">2025-09-17T12:09:00Z</dcterms:created>
  <dcterms:modified xsi:type="dcterms:W3CDTF">2025-09-17T12:09:00Z</dcterms:modified>
</cp:coreProperties>
</file>