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70E5" w14:textId="4B9A17EF" w:rsidR="005B48AB" w:rsidRDefault="0038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446">
        <w:rPr>
          <w:rFonts w:ascii="Times New Roman" w:eastAsia="Times New Roman" w:hAnsi="Times New Roman" w:cs="Times New Roman"/>
          <w:b/>
          <w:sz w:val="24"/>
          <w:szCs w:val="24"/>
        </w:rPr>
        <w:t>A INFLUÊNCIA DO COOPERATIVISMO NO DESENVOLVIMENTO SOCIOECONÔMICO BRASILEIRO: CONEXÕES TEÓRICAS ENTRE CAPITAL SOCIAL, HUMANO E FÍSICO</w:t>
      </w:r>
    </w:p>
    <w:p w14:paraId="46B470E6" w14:textId="77777777" w:rsidR="005B48AB" w:rsidRDefault="005B48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470E7" w14:textId="09A0016A" w:rsidR="005B48AB" w:rsidRDefault="00016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24">
        <w:rPr>
          <w:rFonts w:ascii="Times New Roman" w:eastAsia="Times New Roman" w:hAnsi="Times New Roman" w:cs="Times New Roman"/>
          <w:color w:val="000000"/>
          <w:sz w:val="24"/>
          <w:szCs w:val="24"/>
        </w:rPr>
        <w:t>Max Richard Coelho Verginio</w:t>
      </w:r>
      <w:r w:rsidR="0022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DF5790">
        <w:rPr>
          <w:rFonts w:ascii="Times New Roman" w:eastAsia="Times New Roman" w:hAnsi="Times New Roman" w:cs="Times New Roman"/>
          <w:color w:val="000000"/>
          <w:sz w:val="24"/>
          <w:szCs w:val="24"/>
        </w:rPr>
        <w:t>CEDUP</w:t>
      </w:r>
      <w:r w:rsidR="00AE2ACE">
        <w:rPr>
          <w:rFonts w:ascii="Times New Roman" w:eastAsia="Times New Roman" w:hAnsi="Times New Roman" w:cs="Times New Roman"/>
          <w:color w:val="000000"/>
          <w:sz w:val="24"/>
          <w:szCs w:val="24"/>
        </w:rPr>
        <w:t>/SEDSC</w:t>
      </w:r>
      <w:r w:rsidR="0022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187B0D">
        <w:rPr>
          <w:rFonts w:ascii="Times New Roman" w:eastAsia="Times New Roman" w:hAnsi="Times New Roman" w:cs="Times New Roman"/>
          <w:color w:val="000000"/>
          <w:sz w:val="24"/>
          <w:szCs w:val="24"/>
        </w:rPr>
        <w:t>verginio@unesc.net</w:t>
      </w:r>
    </w:p>
    <w:p w14:paraId="46B470E8" w14:textId="14BF8615" w:rsidR="005B48AB" w:rsidRDefault="00187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B0D">
        <w:rPr>
          <w:rFonts w:ascii="Times New Roman" w:eastAsia="Times New Roman" w:hAnsi="Times New Roman" w:cs="Times New Roman"/>
          <w:color w:val="000000"/>
          <w:sz w:val="24"/>
          <w:szCs w:val="24"/>
        </w:rPr>
        <w:t>Dimas de Oliveira Estevam</w:t>
      </w:r>
      <w:r w:rsidR="0022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PPGDS/UNESC</w:t>
      </w:r>
      <w:r w:rsidR="0022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@unesc.net</w:t>
      </w:r>
    </w:p>
    <w:p w14:paraId="46B470E9" w14:textId="079E8EDA" w:rsidR="005B48AB" w:rsidRDefault="00187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Thiago Rocha Fabris</w:t>
      </w:r>
      <w:r w:rsidR="0022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PPGDS/UNESC;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004" w:rsidRPr="003F7004">
        <w:rPr>
          <w:rFonts w:ascii="Times New Roman" w:eastAsia="Times New Roman" w:hAnsi="Times New Roman" w:cs="Times New Roman"/>
          <w:color w:val="000000"/>
          <w:sz w:val="24"/>
          <w:szCs w:val="24"/>
        </w:rPr>
        <w:t>thiagorfabris@unesc.net</w:t>
      </w:r>
    </w:p>
    <w:p w14:paraId="46B470EB" w14:textId="77777777" w:rsidR="005B48AB" w:rsidRDefault="005B48AB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B470EC" w14:textId="7CF9320A" w:rsidR="005B48AB" w:rsidRDefault="0022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r w:rsidR="00DF5790" w:rsidRPr="00DF5790">
        <w:rPr>
          <w:rFonts w:ascii="Times New Roman" w:eastAsia="Times New Roman" w:hAnsi="Times New Roman" w:cs="Times New Roman"/>
          <w:sz w:val="24"/>
          <w:szCs w:val="24"/>
        </w:rPr>
        <w:t>6: Desenvolvimento Social, Economia Solidária e Políticas Públicas</w:t>
      </w:r>
    </w:p>
    <w:p w14:paraId="46B470ED" w14:textId="77777777" w:rsidR="005B48AB" w:rsidRDefault="005B48A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470EE" w14:textId="77777777" w:rsidR="005B48AB" w:rsidRDefault="0022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6B470EF" w14:textId="77777777" w:rsidR="005B48AB" w:rsidRDefault="005B48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470F0" w14:textId="271FECBC" w:rsidR="005B48AB" w:rsidRDefault="00FB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ED">
        <w:rPr>
          <w:rFonts w:ascii="Times New Roman" w:eastAsia="Times New Roman" w:hAnsi="Times New Roman" w:cs="Times New Roman"/>
          <w:sz w:val="24"/>
          <w:szCs w:val="24"/>
        </w:rPr>
        <w:t xml:space="preserve">O cooperativismo desempenha um papel central no desenvolvimento socioeconômico ao integrar os pilares do capital físico, humano e social, especialmente em contextos marcados por desigualdades e vulnerabilidades econômicas. Este artigo adota uma abordagem teórica para investigar como as cooperativas atuam como catalisadoras de transformação social e econômica no Brasil. Fundamentado em teorias de crescimento econômico, como os modelos de Solow-Swan e </w:t>
      </w:r>
      <w:proofErr w:type="spellStart"/>
      <w:r w:rsidRPr="00FB55ED">
        <w:rPr>
          <w:rFonts w:ascii="Times New Roman" w:eastAsia="Times New Roman" w:hAnsi="Times New Roman" w:cs="Times New Roman"/>
          <w:sz w:val="24"/>
          <w:szCs w:val="24"/>
        </w:rPr>
        <w:t>Mankiw</w:t>
      </w:r>
      <w:proofErr w:type="spellEnd"/>
      <w:r w:rsidRPr="00FB55ED">
        <w:rPr>
          <w:rFonts w:ascii="Times New Roman" w:eastAsia="Times New Roman" w:hAnsi="Times New Roman" w:cs="Times New Roman"/>
          <w:sz w:val="24"/>
          <w:szCs w:val="24"/>
        </w:rPr>
        <w:t xml:space="preserve">, Romer e Weil (MRW), bem como nos conceitos de capital social de Coleman, Putnam e </w:t>
      </w:r>
      <w:proofErr w:type="spellStart"/>
      <w:r w:rsidRPr="00FB55ED">
        <w:rPr>
          <w:rFonts w:ascii="Times New Roman" w:eastAsia="Times New Roman" w:hAnsi="Times New Roman" w:cs="Times New Roman"/>
          <w:sz w:val="24"/>
          <w:szCs w:val="24"/>
        </w:rPr>
        <w:t>Granovetter</w:t>
      </w:r>
      <w:proofErr w:type="spellEnd"/>
      <w:r w:rsidRPr="00FB55ED">
        <w:rPr>
          <w:rFonts w:ascii="Times New Roman" w:eastAsia="Times New Roman" w:hAnsi="Times New Roman" w:cs="Times New Roman"/>
          <w:sz w:val="24"/>
          <w:szCs w:val="24"/>
        </w:rPr>
        <w:t xml:space="preserve">, o estudo explora as inter-relações entre as categorias analíticas que estruturam o impacto do cooperativismo no desenvolvimento. A análise destaca que o desenvolvimento socioeconômico não depende apenas da acumulação de recursos materiais e humanos, mas também do fortalecimento das redes de confiança, cooperação e reciprocidade. Essas dinâmicas, impulsionadas pelo cooperativismo, resultam em maior inclusão social, geração de renda, redução de desigualdades regionais e resiliência econômica. O trabalho enfatiza que as cooperativas, ao adotar princípios de governança democrática, ação coletiva e solidariedade, fortalecem o capital social e ampliam sua capacidade de promover transformações sociais em momentos de estabilidade ou crise. A resiliência demonstrada pelas cooperativas, inclusive durante períodos de crise econômica, evidencia sua relevância como modelo sustentável, oferecendo estabilidade em empregos e inovação em práticas produtivas. No entanto, a relação entre cooperativismo e capital social proposta neste estudo não é meramente descritiva, mas intencional. Essa abordagem busca preparar o campo para futuros estudos que empreguem análises econométricas para aprofundar a compreensão dos impactos específicos das cooperativas no desenvolvimento socioeconômico. A partir da articulação teórica apresentada, o artigo reforça a importância de incluir o cooperativismo como uma variável central nos modelos de crescimento econômico. As evidências e reflexões discutidas indicam a necessidade de políticas públicas que incentivem o setor cooperativo, por meio de programas de capacitação, acesso a crédito e incentivos fiscais, especialmente em regiões vulneráveis. Além disso, é crucial promover a educação cooperativista para conscientizar a sociedade sobre os valores e princípios do cooperativismo, fomentando maior adesão ao modelo. A inovação também desempenha um papel essencial, com a integração das cooperativas em redes locais, nacionais e globais para ampliar mercados e modernizar práticas produtivas. Embora o artigo tenha se concentrado em estabelecer conexões teóricas, ele aponta para a importância de estudos empíricos futuros, com ênfase em análises quantitativas e econométricas, que possam validar e mensurar os impactos do cooperativismo nas </w:t>
      </w:r>
      <w:r w:rsidRPr="00FB55ED">
        <w:rPr>
          <w:rFonts w:ascii="Times New Roman" w:eastAsia="Times New Roman" w:hAnsi="Times New Roman" w:cs="Times New Roman"/>
          <w:sz w:val="24"/>
          <w:szCs w:val="24"/>
        </w:rPr>
        <w:lastRenderedPageBreak/>
        <w:t>dimensões sociais e econômicas. Assim, o cooperativismo reafirma-se como uma alternativa economicamente eficiente e socialmente justa, com potencial para promover um desenvolvimento mais equitativo e sustentável. A integração entre teoria e prática, promovida por este estudo, oferece uma base sólida para avanços futuros tanto no campo acadêmico quanto na formulação de estratégias e políticas públicas que reconheçam o papel transformador das cooperativas na sociedade brasileira.</w:t>
      </w:r>
      <w:r w:rsidR="0022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470F1" w14:textId="77777777" w:rsidR="005B48AB" w:rsidRDefault="005B48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B470F3" w14:textId="5B8C777E" w:rsidR="005B48AB" w:rsidRPr="00273CB4" w:rsidRDefault="0022755B" w:rsidP="002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6DD" w:rsidRPr="004926DD">
        <w:rPr>
          <w:rFonts w:ascii="Times New Roman" w:eastAsia="Times New Roman" w:hAnsi="Times New Roman" w:cs="Times New Roman"/>
          <w:sz w:val="24"/>
          <w:szCs w:val="24"/>
        </w:rPr>
        <w:t>Capital Social e Econômico; Teorias de Crescimento Econômico; Inclusão Econômica; Modelos Multidimensionais de Desenvolvimento; Políticas Públicas e Cooperativismo.</w:t>
      </w:r>
    </w:p>
    <w:sectPr w:rsidR="005B48AB" w:rsidRPr="00273CB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AB"/>
    <w:rsid w:val="00016924"/>
    <w:rsid w:val="00187B0D"/>
    <w:rsid w:val="0022755B"/>
    <w:rsid w:val="00273CB4"/>
    <w:rsid w:val="00382446"/>
    <w:rsid w:val="003F7004"/>
    <w:rsid w:val="004926DD"/>
    <w:rsid w:val="005B48AB"/>
    <w:rsid w:val="00735873"/>
    <w:rsid w:val="00AE2ACE"/>
    <w:rsid w:val="00DF5790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70E5"/>
  <w15:docId w15:val="{DE172141-23DC-449C-8420-8C3522BB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Richard Coelho Verginio</dc:creator>
  <cp:lastModifiedBy>Max Verginio</cp:lastModifiedBy>
  <cp:revision>2</cp:revision>
  <dcterms:created xsi:type="dcterms:W3CDTF">2025-03-07T00:33:00Z</dcterms:created>
  <dcterms:modified xsi:type="dcterms:W3CDTF">2025-03-07T00:33:00Z</dcterms:modified>
</cp:coreProperties>
</file>