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5D5C5" w14:textId="7D39D094" w:rsidR="0028095F" w:rsidRPr="00541F96" w:rsidRDefault="00C430AA" w:rsidP="00541F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  <w:r w:rsidRPr="00541F9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0A7A6" w14:textId="77777777" w:rsidR="00A92953" w:rsidRPr="00541F96" w:rsidRDefault="00A92953" w:rsidP="00541F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1F96">
        <w:rPr>
          <w:rFonts w:ascii="Times New Roman" w:hAnsi="Times New Roman" w:cs="Times New Roman"/>
          <w:b/>
          <w:sz w:val="28"/>
          <w:szCs w:val="24"/>
        </w:rPr>
        <w:t>IMAGINÁRIOS SOCIODISCURSIVOS DA REDAÇÃO DO ENEM A PARTIR DO ENSINO DE ESCRITA</w:t>
      </w:r>
    </w:p>
    <w:p w14:paraId="40987642" w14:textId="77777777" w:rsidR="00C40C10" w:rsidRPr="00541F96" w:rsidRDefault="00C40C10" w:rsidP="00541F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95F3C6" w14:textId="25D17292" w:rsidR="00D1698B" w:rsidRPr="00541F96" w:rsidRDefault="00D1698B" w:rsidP="00541F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Lilian Karla Rocha- Mestranda em Educação pela Universidade Estadual de Montes Claros</w:t>
      </w:r>
    </w:p>
    <w:p w14:paraId="75743930" w14:textId="77777777" w:rsidR="00F116A5" w:rsidRPr="00541F96" w:rsidRDefault="00D1698B" w:rsidP="00F116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Clara Maciel de Araújo Ribeiro- </w:t>
      </w:r>
      <w:r w:rsidR="00F116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Docente na </w:t>
      </w:r>
      <w:r w:rsidR="00F116A5" w:rsidRPr="00541F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493003CC" w14:textId="27EBF941" w:rsidR="00D1698B" w:rsidRPr="00541F96" w:rsidRDefault="00D1698B" w:rsidP="00541F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549AA2" w14:textId="6CFA58E1" w:rsidR="00D317BE" w:rsidRPr="00541F96" w:rsidRDefault="00C40C10" w:rsidP="00541F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19B00652" w14:textId="6B6ECB9F" w:rsidR="00C40C10" w:rsidRPr="00541F96" w:rsidRDefault="00133CFB" w:rsidP="00541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1F9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40C10" w:rsidRPr="00541F96">
        <w:rPr>
          <w:rFonts w:ascii="Times New Roman" w:hAnsi="Times New Roman" w:cs="Times New Roman"/>
          <w:bCs/>
          <w:sz w:val="24"/>
          <w:szCs w:val="24"/>
        </w:rPr>
        <w:t xml:space="preserve">redação do Enem imprime nos sujeitos representações que vão ser veiculadas </w:t>
      </w:r>
      <w:r w:rsidRPr="00541F96">
        <w:rPr>
          <w:rFonts w:ascii="Times New Roman" w:hAnsi="Times New Roman" w:cs="Times New Roman"/>
          <w:bCs/>
          <w:sz w:val="24"/>
          <w:szCs w:val="24"/>
        </w:rPr>
        <w:t>com base em</w:t>
      </w:r>
      <w:r w:rsidR="00C40C10" w:rsidRPr="00541F96">
        <w:rPr>
          <w:rFonts w:ascii="Times New Roman" w:hAnsi="Times New Roman" w:cs="Times New Roman"/>
          <w:bCs/>
          <w:sz w:val="24"/>
          <w:szCs w:val="24"/>
        </w:rPr>
        <w:t xml:space="preserve"> discursos </w:t>
      </w:r>
      <w:r w:rsidRPr="00541F96">
        <w:rPr>
          <w:rFonts w:ascii="Times New Roman" w:hAnsi="Times New Roman" w:cs="Times New Roman"/>
          <w:bCs/>
          <w:sz w:val="24"/>
          <w:szCs w:val="24"/>
        </w:rPr>
        <w:t xml:space="preserve">pertencentes a grupos distintos, </w:t>
      </w:r>
      <w:r w:rsidR="00C40C10" w:rsidRPr="00541F96">
        <w:rPr>
          <w:rFonts w:ascii="Times New Roman" w:hAnsi="Times New Roman" w:cs="Times New Roman"/>
          <w:bCs/>
          <w:sz w:val="24"/>
          <w:szCs w:val="24"/>
        </w:rPr>
        <w:t>envolvidos com a redação. Desse modo, o objetivo geral da presente pesquisa é a</w:t>
      </w:r>
      <w:r w:rsidR="00C40C10" w:rsidRPr="00541F96">
        <w:rPr>
          <w:rFonts w:ascii="Times New Roman" w:hAnsi="Times New Roman" w:cs="Times New Roman"/>
          <w:sz w:val="24"/>
          <w:szCs w:val="24"/>
        </w:rPr>
        <w:t>nalisar a construção de imaginários sociodiscursivos que circundam o processo de ensino de escrita da redação do Enem, a partir do discur</w:t>
      </w:r>
      <w:r w:rsidR="00A92953" w:rsidRPr="00541F96">
        <w:rPr>
          <w:rFonts w:ascii="Times New Roman" w:hAnsi="Times New Roman" w:cs="Times New Roman"/>
          <w:sz w:val="24"/>
          <w:szCs w:val="24"/>
        </w:rPr>
        <w:t>so de professores de português,</w:t>
      </w:r>
      <w:r w:rsidRPr="00541F96">
        <w:rPr>
          <w:rFonts w:ascii="Times New Roman" w:hAnsi="Times New Roman" w:cs="Times New Roman"/>
          <w:sz w:val="24"/>
          <w:szCs w:val="24"/>
        </w:rPr>
        <w:t xml:space="preserve"> de </w:t>
      </w:r>
      <w:r w:rsidR="00C40C10" w:rsidRPr="0054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estudantes do Ensino Médio</w:t>
      </w:r>
      <w:r w:rsidR="00A92953" w:rsidRPr="0054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de influenciadores</w:t>
      </w:r>
      <w:r w:rsidR="00322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digitais</w:t>
      </w:r>
      <w:r w:rsidR="00C40C10" w:rsidRPr="0054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delineando de que modo esses imaginários repercutem na prática de escrita de estudantes do Ensino Médio. Para </w:t>
      </w:r>
      <w:r w:rsidRPr="0054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analisar os discursos destes </w:t>
      </w:r>
      <w:r w:rsidR="00C40C10" w:rsidRPr="0054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sujeitos será utilizado uma abordagem qualitativa descritiva, baseando-se nas teorias da Análise </w:t>
      </w:r>
      <w:r w:rsidR="00D317BE" w:rsidRPr="0054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Discurso, de origem francesa</w:t>
      </w:r>
      <w:r w:rsidR="00C40C10" w:rsidRPr="00541F96">
        <w:rPr>
          <w:rFonts w:ascii="Times New Roman" w:hAnsi="Times New Roman" w:cs="Times New Roman"/>
          <w:bCs/>
          <w:sz w:val="24"/>
          <w:szCs w:val="24"/>
        </w:rPr>
        <w:t>.</w:t>
      </w:r>
      <w:r w:rsidRPr="00541F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9AB" w:rsidRPr="00541F96">
        <w:rPr>
          <w:rFonts w:ascii="Times New Roman" w:hAnsi="Times New Roman" w:cs="Times New Roman"/>
          <w:bCs/>
          <w:sz w:val="24"/>
          <w:szCs w:val="24"/>
        </w:rPr>
        <w:t>C</w:t>
      </w:r>
      <w:r w:rsidR="00C40C10" w:rsidRPr="00541F96">
        <w:rPr>
          <w:rFonts w:ascii="Times New Roman" w:hAnsi="Times New Roman" w:cs="Times New Roman"/>
          <w:bCs/>
          <w:sz w:val="24"/>
          <w:szCs w:val="24"/>
        </w:rPr>
        <w:t>omo instrumento de coleta de dados</w:t>
      </w:r>
      <w:r w:rsidRPr="00541F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953" w:rsidRPr="00541F96">
        <w:rPr>
          <w:rFonts w:ascii="Times New Roman" w:hAnsi="Times New Roman" w:cs="Times New Roman"/>
          <w:bCs/>
          <w:sz w:val="24"/>
          <w:szCs w:val="24"/>
        </w:rPr>
        <w:t xml:space="preserve">tem-se: o uso de questionários, </w:t>
      </w:r>
      <w:r w:rsidR="00C40C10" w:rsidRPr="00541F96">
        <w:rPr>
          <w:rFonts w:ascii="Times New Roman" w:hAnsi="Times New Roman" w:cs="Times New Roman"/>
          <w:bCs/>
          <w:sz w:val="24"/>
          <w:szCs w:val="24"/>
        </w:rPr>
        <w:t>entrevistas</w:t>
      </w:r>
      <w:r w:rsidR="00A92953" w:rsidRPr="00541F96">
        <w:rPr>
          <w:rFonts w:ascii="Times New Roman" w:hAnsi="Times New Roman" w:cs="Times New Roman"/>
          <w:bCs/>
          <w:sz w:val="24"/>
          <w:szCs w:val="24"/>
        </w:rPr>
        <w:t xml:space="preserve"> e análise de vídeos</w:t>
      </w:r>
      <w:r w:rsidR="00C40C10" w:rsidRPr="00541F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41F96">
        <w:rPr>
          <w:rFonts w:ascii="Times New Roman" w:hAnsi="Times New Roman" w:cs="Times New Roman"/>
          <w:bCs/>
          <w:sz w:val="24"/>
          <w:szCs w:val="24"/>
        </w:rPr>
        <w:t>Por fim</w:t>
      </w:r>
      <w:r w:rsidR="00C40C10" w:rsidRPr="00541F96">
        <w:rPr>
          <w:rFonts w:ascii="Times New Roman" w:hAnsi="Times New Roman" w:cs="Times New Roman"/>
          <w:bCs/>
          <w:sz w:val="24"/>
          <w:szCs w:val="24"/>
        </w:rPr>
        <w:t xml:space="preserve">, sabe-se que modos de ver constroem modos de agir, logo, delinear o que os sujeitos sabem sobre a escrita possibilitará um trabalho mais eficaz na educação básica. </w:t>
      </w:r>
    </w:p>
    <w:p w14:paraId="38C2B818" w14:textId="77777777" w:rsidR="00133CFB" w:rsidRPr="00541F96" w:rsidRDefault="00133CFB" w:rsidP="00541F96">
      <w:pPr>
        <w:pStyle w:val="PargrafodaLista"/>
        <w:ind w:left="0"/>
        <w:jc w:val="both"/>
        <w:rPr>
          <w:b/>
        </w:rPr>
      </w:pPr>
    </w:p>
    <w:p w14:paraId="05AD9070" w14:textId="77777777" w:rsidR="00C40C10" w:rsidRPr="00541F96" w:rsidRDefault="00C40C10" w:rsidP="00541F96">
      <w:pPr>
        <w:pStyle w:val="PargrafodaLista"/>
        <w:ind w:left="0"/>
        <w:jc w:val="both"/>
        <w:rPr>
          <w:bCs/>
        </w:rPr>
      </w:pPr>
      <w:r w:rsidRPr="00541F96">
        <w:rPr>
          <w:b/>
        </w:rPr>
        <w:t xml:space="preserve">PALAVRAS-CHAVE: </w:t>
      </w:r>
      <w:r w:rsidRPr="00541F96">
        <w:rPr>
          <w:rFonts w:eastAsiaTheme="minorHAnsi"/>
          <w:lang w:eastAsia="en-US"/>
        </w:rPr>
        <w:t xml:space="preserve">Imaginários Sociodiscursivos. Redação do Enem. Ensino de escrita. </w:t>
      </w:r>
    </w:p>
    <w:p w14:paraId="7D7C07AB" w14:textId="77777777" w:rsidR="00D317BE" w:rsidRPr="00541F96" w:rsidRDefault="00D317BE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49D5BB" w14:textId="5B30ADC4" w:rsidR="00D317BE" w:rsidRPr="00541F96" w:rsidRDefault="00D317BE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F6570BD" w14:textId="5785EFF2" w:rsidR="00D317BE" w:rsidRPr="00541F96" w:rsidRDefault="00D317BE" w:rsidP="00541F9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>A compreensão do ensino de Língua Portuguesa enquanto componente curricular, principalmente no que tange ao processo de ensino da escrita, veiculava que para escrever</w:t>
      </w:r>
      <w:r w:rsidR="00367AF0" w:rsidRPr="00541F96">
        <w:rPr>
          <w:rFonts w:ascii="Times New Roman" w:hAnsi="Times New Roman" w:cs="Times New Roman"/>
          <w:sz w:val="24"/>
          <w:szCs w:val="24"/>
        </w:rPr>
        <w:t xml:space="preserve"> </w:t>
      </w:r>
      <w:r w:rsidRPr="00541F96">
        <w:rPr>
          <w:rFonts w:ascii="Times New Roman" w:hAnsi="Times New Roman" w:cs="Times New Roman"/>
          <w:sz w:val="24"/>
          <w:szCs w:val="24"/>
        </w:rPr>
        <w:t xml:space="preserve">bem o aluno precisava pensar bem. Com o passar dos anos, as avaliações externas </w:t>
      </w:r>
      <w:r w:rsidRPr="00541F96">
        <w:rPr>
          <w:rFonts w:ascii="Times New Roman" w:hAnsi="Times New Roman" w:cs="Times New Roman"/>
          <w:sz w:val="24"/>
          <w:szCs w:val="24"/>
        </w:rPr>
        <w:lastRenderedPageBreak/>
        <w:t xml:space="preserve">começaram a inserir a redação em suas provas, corroborando para que o ensino de escrita, novamente, servisse como um molde para as práticas de escrita em sala de aula. </w:t>
      </w:r>
    </w:p>
    <w:p w14:paraId="243DD637" w14:textId="77777777" w:rsidR="00CB2DFF" w:rsidRPr="00541F96" w:rsidRDefault="00CB2DFF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 xml:space="preserve">Tendo em vista que o processo de ensino de escrita nas escolas é um tema importante para o ensino de língua materna, é evidente que os estudantes e professores se indagam sobre esse trabalho. Logo, cada um pensa a escrita a partir de uma visão que é única, todavia, essas visões corroboram para o engendramento de discursos dentro da esfera educacional. </w:t>
      </w:r>
    </w:p>
    <w:p w14:paraId="277BE8BF" w14:textId="540F833D" w:rsidR="00F919B1" w:rsidRPr="00541F96" w:rsidRDefault="000E6166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>Em suma,</w:t>
      </w:r>
      <w:r w:rsidR="00F919B1" w:rsidRPr="00541F96">
        <w:rPr>
          <w:rFonts w:ascii="Times New Roman" w:hAnsi="Times New Roman" w:cs="Times New Roman"/>
          <w:sz w:val="24"/>
          <w:szCs w:val="24"/>
        </w:rPr>
        <w:t xml:space="preserve"> o presente objeto de estudo pode favorecer na ampliação das discussões </w:t>
      </w:r>
      <w:r w:rsidR="003B1F03" w:rsidRPr="00541F96">
        <w:rPr>
          <w:rFonts w:ascii="Times New Roman" w:hAnsi="Times New Roman" w:cs="Times New Roman"/>
          <w:sz w:val="24"/>
          <w:szCs w:val="24"/>
        </w:rPr>
        <w:t xml:space="preserve">do eixo de alfabetização, letramentos emergentes e outras linguagens, pois as discussões sobre o processo de ensino de escrita no Ensino Médio a partir da Análise do Discurso ainda são escassas. </w:t>
      </w:r>
      <w:r w:rsidR="008E2782">
        <w:rPr>
          <w:rFonts w:ascii="Times New Roman" w:hAnsi="Times New Roman" w:cs="Times New Roman"/>
          <w:sz w:val="24"/>
          <w:szCs w:val="24"/>
        </w:rPr>
        <w:t>Ademais</w:t>
      </w:r>
      <w:r w:rsidR="00F919B1" w:rsidRPr="00541F96">
        <w:rPr>
          <w:rFonts w:ascii="Times New Roman" w:hAnsi="Times New Roman" w:cs="Times New Roman"/>
          <w:sz w:val="24"/>
          <w:szCs w:val="24"/>
        </w:rPr>
        <w:t>, pode contribuir para que o trabalho docente dos professores de português, em suas aulas, avança</w:t>
      </w:r>
      <w:r w:rsidR="00541F96">
        <w:rPr>
          <w:rFonts w:ascii="Times New Roman" w:hAnsi="Times New Roman" w:cs="Times New Roman"/>
          <w:sz w:val="24"/>
          <w:szCs w:val="24"/>
        </w:rPr>
        <w:t>r de forma crítica e eficiente, pensando e</w:t>
      </w:r>
      <w:r w:rsidR="00F116A5">
        <w:rPr>
          <w:rFonts w:ascii="Times New Roman" w:hAnsi="Times New Roman" w:cs="Times New Roman"/>
          <w:sz w:val="24"/>
          <w:szCs w:val="24"/>
        </w:rPr>
        <w:t xml:space="preserve">m novas formas de agir perante </w:t>
      </w:r>
      <w:r w:rsidR="00541F96">
        <w:rPr>
          <w:rFonts w:ascii="Times New Roman" w:hAnsi="Times New Roman" w:cs="Times New Roman"/>
          <w:sz w:val="24"/>
          <w:szCs w:val="24"/>
        </w:rPr>
        <w:t xml:space="preserve">o processo de ensino de escrita na Educação Básica. </w:t>
      </w:r>
    </w:p>
    <w:p w14:paraId="6406BAFA" w14:textId="77777777" w:rsidR="0068755B" w:rsidRPr="00541F96" w:rsidRDefault="0068755B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CE55A6" w14:textId="07AAC181" w:rsidR="0068755B" w:rsidRPr="00541F96" w:rsidRDefault="00C40C10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4A1C3500" w14:textId="65C59CA1" w:rsidR="00541F96" w:rsidRPr="00541F96" w:rsidRDefault="00D1698B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>A</w:t>
      </w:r>
      <w:r w:rsidR="00D317BE" w:rsidRPr="00541F96">
        <w:rPr>
          <w:rFonts w:ascii="Times New Roman" w:hAnsi="Times New Roman" w:cs="Times New Roman"/>
          <w:sz w:val="24"/>
          <w:szCs w:val="24"/>
        </w:rPr>
        <w:t xml:space="preserve"> presente pesquisa tem como pergunta norteadora: </w:t>
      </w:r>
      <w:r w:rsidR="00F116A5">
        <w:rPr>
          <w:rFonts w:ascii="Times New Roman" w:hAnsi="Times New Roman" w:cs="Times New Roman"/>
          <w:sz w:val="24"/>
          <w:szCs w:val="24"/>
        </w:rPr>
        <w:t>c</w:t>
      </w:r>
      <w:r w:rsidR="00541F96" w:rsidRPr="00541F96">
        <w:rPr>
          <w:rFonts w:ascii="Times New Roman" w:hAnsi="Times New Roman" w:cs="Times New Roman"/>
          <w:sz w:val="24"/>
          <w:szCs w:val="24"/>
        </w:rPr>
        <w:t xml:space="preserve">omo os imaginários sociodiscursivos construídos por professores de Língua Portuguesa, estudantes do Ensino Médio e influenciadores digitais sobre o processo de escrita da redação do Enem repercutem na prática de escrita de estudantes do Ensino Médio? </w:t>
      </w:r>
    </w:p>
    <w:p w14:paraId="28FF0654" w14:textId="05DA61FF" w:rsidR="00D317BE" w:rsidRPr="00541F96" w:rsidRDefault="00D1698B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>Sendo assim,</w:t>
      </w:r>
      <w:r w:rsidR="00D317BE" w:rsidRPr="00541F96">
        <w:rPr>
          <w:rFonts w:ascii="Times New Roman" w:hAnsi="Times New Roman" w:cs="Times New Roman"/>
          <w:sz w:val="24"/>
          <w:szCs w:val="24"/>
        </w:rPr>
        <w:t xml:space="preserve"> </w:t>
      </w:r>
      <w:r w:rsidRPr="00541F96">
        <w:rPr>
          <w:rFonts w:ascii="Times New Roman" w:hAnsi="Times New Roman" w:cs="Times New Roman"/>
          <w:sz w:val="24"/>
          <w:szCs w:val="24"/>
        </w:rPr>
        <w:t>justifica-se pela</w:t>
      </w:r>
      <w:r w:rsidR="00D317BE" w:rsidRPr="00541F96">
        <w:rPr>
          <w:rFonts w:ascii="Times New Roman" w:hAnsi="Times New Roman" w:cs="Times New Roman"/>
          <w:sz w:val="24"/>
          <w:szCs w:val="24"/>
        </w:rPr>
        <w:t xml:space="preserve"> necessidade de investigar, no processo da Ensino Médio, </w:t>
      </w:r>
      <w:r w:rsidR="00DA1C2D" w:rsidRPr="00541F96">
        <w:rPr>
          <w:rFonts w:ascii="Times New Roman" w:hAnsi="Times New Roman" w:cs="Times New Roman"/>
          <w:sz w:val="24"/>
          <w:szCs w:val="24"/>
        </w:rPr>
        <w:t>como os estudantes e</w:t>
      </w:r>
      <w:r w:rsidR="00D317BE" w:rsidRPr="00541F96">
        <w:rPr>
          <w:rFonts w:ascii="Times New Roman" w:hAnsi="Times New Roman" w:cs="Times New Roman"/>
          <w:sz w:val="24"/>
          <w:szCs w:val="24"/>
        </w:rPr>
        <w:t xml:space="preserve"> professores delineiam o processo de escrita para prova do ENEM. Outrossim, baseia-se na necessidade de questionar o modelo de ensino de escrita, com o intuito contribuir não apenas para melhorar as práticas de escrita na escola, mas também para a conscientização e ampliação da compreensão dos professores de língua portuguesa acerca de importância de se pensar metacognitivamente a produção escrita de seus alunos. </w:t>
      </w:r>
    </w:p>
    <w:p w14:paraId="1E7C9991" w14:textId="77777777" w:rsidR="00D317BE" w:rsidRPr="00541F96" w:rsidRDefault="00D317BE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C4CBB" w14:textId="1E66340D" w:rsidR="00D317BE" w:rsidRPr="00541F96" w:rsidRDefault="00D317BE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51E7AA44" w14:textId="3F7BE0D9" w:rsidR="00D317BE" w:rsidRPr="00541F96" w:rsidRDefault="00D317BE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 GERAL</w:t>
      </w:r>
    </w:p>
    <w:p w14:paraId="1B98C099" w14:textId="77777777" w:rsidR="00013DD0" w:rsidRPr="00541F96" w:rsidRDefault="00013DD0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 xml:space="preserve">Analisar a construção de imaginários sociodiscursivos que circundam o processo de ensino de escrita da redação do Enem, a partir do discurso de professores de português, </w:t>
      </w:r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estudantes do Ensino Médio e de influenciadores digitais que abordam a temática, delineando de que modo esses imaginários podem repercutir na prática de escrita de estudantes do Ensino Médio. </w:t>
      </w:r>
    </w:p>
    <w:p w14:paraId="02DB97F3" w14:textId="77777777" w:rsidR="00D317BE" w:rsidRPr="00541F96" w:rsidRDefault="00D317BE" w:rsidP="00541F96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0F695" w14:textId="76E655F1" w:rsidR="00D317BE" w:rsidRPr="00541F96" w:rsidRDefault="00D317BE" w:rsidP="00541F9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96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14:paraId="4BE0798A" w14:textId="77777777" w:rsidR="00D317BE" w:rsidRPr="00541F96" w:rsidRDefault="00D317BE" w:rsidP="00541F96">
      <w:pPr>
        <w:pStyle w:val="PargrafodaLista"/>
        <w:numPr>
          <w:ilvl w:val="0"/>
          <w:numId w:val="5"/>
        </w:numPr>
        <w:ind w:left="0" w:firstLine="0"/>
        <w:jc w:val="both"/>
        <w:rPr>
          <w:bCs/>
        </w:rPr>
      </w:pPr>
      <w:r w:rsidRPr="00541F96">
        <w:t xml:space="preserve">Delinear </w:t>
      </w:r>
      <w:r w:rsidRPr="00541F96">
        <w:rPr>
          <w:bCs/>
        </w:rPr>
        <w:t xml:space="preserve">os imaginários sociodiscursivos sobre a redação do ENEM, construídos por professores de Língua Portuguesa, da rede pública e privada, a fim de compreender a </w:t>
      </w:r>
      <w:r w:rsidRPr="00541F96">
        <w:rPr>
          <w:bCs/>
        </w:rPr>
        <w:lastRenderedPageBreak/>
        <w:t xml:space="preserve">relação que se estabelece entre saberes de crença e de conhecimento no discurso sobre o ensino de escrita dos professores. </w:t>
      </w:r>
    </w:p>
    <w:p w14:paraId="7DA37194" w14:textId="77777777" w:rsidR="00D317BE" w:rsidRPr="00541F96" w:rsidRDefault="00D317BE" w:rsidP="00541F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F4ECAC" w14:textId="22070263" w:rsidR="00D317BE" w:rsidRPr="00541F96" w:rsidRDefault="00D317BE" w:rsidP="00541F96">
      <w:pPr>
        <w:pStyle w:val="PargrafodaLista"/>
        <w:numPr>
          <w:ilvl w:val="0"/>
          <w:numId w:val="5"/>
        </w:numPr>
        <w:ind w:left="0" w:firstLine="0"/>
        <w:jc w:val="both"/>
        <w:rPr>
          <w:bCs/>
        </w:rPr>
      </w:pPr>
      <w:r w:rsidRPr="00541F96">
        <w:t xml:space="preserve">Traçar </w:t>
      </w:r>
      <w:r w:rsidRPr="00541F96">
        <w:rPr>
          <w:bCs/>
        </w:rPr>
        <w:t xml:space="preserve">os imaginários sociodiscursivos sobre a redação do ENEM construídos por estudantes de escolas públicas e privadas, do Ensino Médio, de maneira a evidenciar como tais imaginários repercutem no processo de escrita dos estudantes. </w:t>
      </w:r>
    </w:p>
    <w:p w14:paraId="6F7CF48B" w14:textId="77777777" w:rsidR="00013DD0" w:rsidRPr="00541F96" w:rsidRDefault="00013DD0" w:rsidP="00541F96">
      <w:pPr>
        <w:pStyle w:val="PargrafodaLista"/>
        <w:jc w:val="both"/>
        <w:rPr>
          <w:bCs/>
        </w:rPr>
      </w:pPr>
    </w:p>
    <w:p w14:paraId="3F8EEBC7" w14:textId="77777777" w:rsidR="00013DD0" w:rsidRPr="00541F96" w:rsidRDefault="00013DD0" w:rsidP="00541F96">
      <w:pPr>
        <w:pStyle w:val="PargrafodaLista"/>
        <w:numPr>
          <w:ilvl w:val="0"/>
          <w:numId w:val="5"/>
        </w:numPr>
        <w:ind w:left="0" w:firstLine="0"/>
        <w:jc w:val="both"/>
        <w:rPr>
          <w:bCs/>
        </w:rPr>
      </w:pPr>
      <w:r w:rsidRPr="00541F96">
        <w:rPr>
          <w:shd w:val="clear" w:color="auto" w:fill="FFFFFF"/>
        </w:rPr>
        <w:t xml:space="preserve">Analisar os imaginários sociodiscursivos que alicerçam o ensino de escrita da redação do ENEM de influenciadores digitais, considerando a oferta da aprendizagem como uma mercadoria cultural fetichizada. </w:t>
      </w:r>
    </w:p>
    <w:p w14:paraId="01F357D3" w14:textId="77777777" w:rsidR="00013DD0" w:rsidRPr="00541F96" w:rsidRDefault="00013DD0" w:rsidP="00541F96">
      <w:pPr>
        <w:pStyle w:val="PargrafodaLista"/>
        <w:ind w:left="0"/>
        <w:jc w:val="both"/>
        <w:rPr>
          <w:bCs/>
        </w:rPr>
      </w:pPr>
    </w:p>
    <w:p w14:paraId="0BB7A906" w14:textId="5004D9F2" w:rsidR="00C40C10" w:rsidRPr="00541F96" w:rsidRDefault="00C40C10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</w:p>
    <w:p w14:paraId="5D73499D" w14:textId="70774388" w:rsidR="000F3C13" w:rsidRPr="00541F96" w:rsidRDefault="0068755B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F96">
        <w:rPr>
          <w:rFonts w:ascii="Times New Roman" w:hAnsi="Times New Roman" w:cs="Times New Roman"/>
          <w:sz w:val="24"/>
          <w:szCs w:val="24"/>
        </w:rPr>
        <w:t>Bionini</w:t>
      </w:r>
      <w:proofErr w:type="spellEnd"/>
      <w:r w:rsidRPr="00541F96">
        <w:rPr>
          <w:rFonts w:ascii="Times New Roman" w:hAnsi="Times New Roman" w:cs="Times New Roman"/>
          <w:sz w:val="24"/>
          <w:szCs w:val="24"/>
        </w:rPr>
        <w:t xml:space="preserve"> (2002) diz que o “bem-escrever” era pautado em um método retórico-lógico, que não permitia sair da bolha criada pelo binômio leitura/gramática já instituído e disseminado. Além disso, nos anos 60, esse método ditava a organização do pensamento e, com isso, o processo de escrita nada mais era do que a repetição de “fórmulas” e “estruturas” e o conhecimento das regras gramaticais. </w:t>
      </w:r>
    </w:p>
    <w:p w14:paraId="74BC2C41" w14:textId="3A1E3807" w:rsidR="00665297" w:rsidRPr="00541F96" w:rsidRDefault="00665297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 xml:space="preserve">Desse modo, pensa-se sobre o ensino de escrita, enquanto processo, de formas distintas, pois os sujeitos partem de contextos diferentes. Nesse viés, e pensando por um viés dialógico, </w:t>
      </w:r>
      <w:r w:rsidR="0068755B" w:rsidRPr="00541F96">
        <w:rPr>
          <w:rFonts w:ascii="Times New Roman" w:hAnsi="Times New Roman" w:cs="Times New Roman"/>
          <w:sz w:val="24"/>
          <w:szCs w:val="24"/>
        </w:rPr>
        <w:t xml:space="preserve">os discursos produzidos isoladamente necessitam estar engendrados aos pensamentos de outrem, haja vista que o homem, enquanto sujeito, precisa validar suas </w:t>
      </w:r>
      <w:r w:rsidRPr="00541F96">
        <w:rPr>
          <w:rFonts w:ascii="Times New Roman" w:hAnsi="Times New Roman" w:cs="Times New Roman"/>
          <w:sz w:val="24"/>
          <w:szCs w:val="24"/>
        </w:rPr>
        <w:t xml:space="preserve">ações a partir da coletividade (CHARAUDEAU, 2017). </w:t>
      </w:r>
    </w:p>
    <w:p w14:paraId="00F4AEAA" w14:textId="7241059D" w:rsidR="000E6166" w:rsidRPr="00541F96" w:rsidRDefault="00541F96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>A partilha de conhecimentos socialmente compartilhados</w:t>
      </w:r>
      <w:r w:rsidR="0068755B" w:rsidRPr="00541F96">
        <w:rPr>
          <w:rFonts w:ascii="Times New Roman" w:hAnsi="Times New Roman" w:cs="Times New Roman"/>
          <w:sz w:val="24"/>
          <w:szCs w:val="24"/>
        </w:rPr>
        <w:t xml:space="preserve"> pode ser entendida como um mecanismo de construção de sentidos que vão auxiliar na modelagem e formatação dos significados em significantes, isto é, engendrando a construção das formas de realidade social. Assim, qualifica-se cada imaginário a partir da ligação que ele estabelece com o social, na atividade de construção e símbolos, bem como dentro de um domínio de prática social específico que, nesse caso, trata-se da esfera</w:t>
      </w:r>
      <w:r w:rsidR="000E6166" w:rsidRPr="00541F96">
        <w:rPr>
          <w:rFonts w:ascii="Times New Roman" w:hAnsi="Times New Roman" w:cs="Times New Roman"/>
          <w:sz w:val="24"/>
          <w:szCs w:val="24"/>
        </w:rPr>
        <w:t xml:space="preserve"> educacional </w:t>
      </w:r>
      <w:r w:rsidRPr="00541F96">
        <w:rPr>
          <w:rFonts w:ascii="Times New Roman" w:hAnsi="Times New Roman" w:cs="Times New Roman"/>
          <w:sz w:val="24"/>
          <w:szCs w:val="24"/>
        </w:rPr>
        <w:t xml:space="preserve">(CHARAUDEAU, 2017; </w:t>
      </w:r>
      <w:r w:rsidR="000E6166" w:rsidRPr="00541F96">
        <w:rPr>
          <w:rFonts w:ascii="Times New Roman" w:hAnsi="Times New Roman" w:cs="Times New Roman"/>
          <w:bCs/>
          <w:sz w:val="24"/>
          <w:szCs w:val="24"/>
        </w:rPr>
        <w:t>MAINGUENEAU</w:t>
      </w:r>
      <w:r w:rsidRPr="00541F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6166" w:rsidRPr="00541F96">
        <w:rPr>
          <w:rFonts w:ascii="Times New Roman" w:hAnsi="Times New Roman" w:cs="Times New Roman"/>
          <w:bCs/>
          <w:sz w:val="24"/>
          <w:szCs w:val="24"/>
        </w:rPr>
        <w:t xml:space="preserve">2010, 2012). </w:t>
      </w:r>
    </w:p>
    <w:p w14:paraId="7F42E436" w14:textId="43B8FC0C" w:rsidR="00665297" w:rsidRPr="00541F96" w:rsidRDefault="00665297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96">
        <w:rPr>
          <w:rFonts w:ascii="Times New Roman" w:hAnsi="Times New Roman" w:cs="Times New Roman"/>
          <w:bCs/>
          <w:sz w:val="24"/>
          <w:szCs w:val="24"/>
        </w:rPr>
        <w:t xml:space="preserve">À vista disso, devido as necessidades por informação serem cada vez maiores, a esfera educacional passa por um período de exigência de cumprimento de </w:t>
      </w:r>
      <w:r w:rsidRPr="00541F96">
        <w:rPr>
          <w:rFonts w:ascii="Times New Roman" w:hAnsi="Times New Roman" w:cs="Times New Roman"/>
          <w:sz w:val="24"/>
          <w:szCs w:val="24"/>
        </w:rPr>
        <w:t>demandas para aprender as competências exigidas pelo mercado, além de fazerem com que a procura pela verdadeira formação (</w:t>
      </w:r>
      <w:proofErr w:type="spellStart"/>
      <w:r w:rsidRPr="00541F96">
        <w:rPr>
          <w:rFonts w:ascii="Times New Roman" w:hAnsi="Times New Roman" w:cs="Times New Roman"/>
          <w:i/>
          <w:sz w:val="24"/>
          <w:szCs w:val="24"/>
        </w:rPr>
        <w:t>Bildung</w:t>
      </w:r>
      <w:proofErr w:type="spellEnd"/>
      <w:r w:rsidRPr="00541F96">
        <w:rPr>
          <w:rFonts w:ascii="Times New Roman" w:hAnsi="Times New Roman" w:cs="Times New Roman"/>
          <w:sz w:val="24"/>
          <w:szCs w:val="24"/>
        </w:rPr>
        <w:t>) não aconteça. Dessa maneira, os danos causados pela Indústria Cultural deixam transparecer a falsa ideia de formação dos sujeitos, o que leva a uma perda da consciência acerca da sua própria posição enquanto indivíduo (ZUIN; GOMES, 2017).</w:t>
      </w:r>
    </w:p>
    <w:p w14:paraId="2A66A428" w14:textId="77777777" w:rsidR="00541F96" w:rsidRPr="00541F96" w:rsidRDefault="00541F96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5C0FE7" w14:textId="77777777" w:rsidR="00B62AE3" w:rsidRDefault="00B62AE3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18F7F9" w14:textId="6180DB76" w:rsidR="00C40C10" w:rsidRPr="00541F96" w:rsidRDefault="00C40C10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PROCEDIMENTOS METODOLÓGICOS</w:t>
      </w:r>
    </w:p>
    <w:p w14:paraId="7EE6F8AA" w14:textId="77777777" w:rsidR="0068755B" w:rsidRPr="00541F96" w:rsidRDefault="0068755B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41F96">
        <w:rPr>
          <w:rFonts w:ascii="Times New Roman" w:hAnsi="Times New Roman" w:cs="Times New Roman"/>
          <w:sz w:val="24"/>
          <w:szCs w:val="24"/>
        </w:rPr>
        <w:t xml:space="preserve"> nossa investigação é de cunho </w:t>
      </w:r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qualitativo descritivo e crítico-teórico, baseando-se nas teorias da Análise do Discurso, de tendência francesa, tendo como principais nomes </w:t>
      </w:r>
      <w:r w:rsidRPr="00541F96">
        <w:rPr>
          <w:rFonts w:ascii="Times New Roman" w:hAnsi="Times New Roman" w:cs="Times New Roman"/>
          <w:bCs/>
          <w:sz w:val="24"/>
          <w:szCs w:val="24"/>
        </w:rPr>
        <w:t xml:space="preserve">Patrick Charaudeau (2016, 2017, 2018) e Dominique Maingueneau (2008, 2010, 2012). </w:t>
      </w:r>
    </w:p>
    <w:p w14:paraId="32E9615C" w14:textId="77777777" w:rsidR="00CB2DFF" w:rsidRPr="00541F96" w:rsidRDefault="007849AB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F96">
        <w:rPr>
          <w:rFonts w:ascii="Times New Roman" w:hAnsi="Times New Roman" w:cs="Times New Roman"/>
          <w:bCs/>
          <w:sz w:val="24"/>
          <w:szCs w:val="24"/>
        </w:rPr>
        <w:t>C</w:t>
      </w:r>
      <w:r w:rsidR="0068755B" w:rsidRPr="00541F96">
        <w:rPr>
          <w:rFonts w:ascii="Times New Roman" w:hAnsi="Times New Roman" w:cs="Times New Roman"/>
          <w:bCs/>
          <w:sz w:val="24"/>
          <w:szCs w:val="24"/>
        </w:rPr>
        <w:t xml:space="preserve">omo instrumento de coleta desses dados será utilizado um questionário online específico para cada sujeito em questão, por meio da escala </w:t>
      </w:r>
      <w:proofErr w:type="spellStart"/>
      <w:r w:rsidR="0068755B" w:rsidRPr="00541F96">
        <w:rPr>
          <w:rFonts w:ascii="Times New Roman" w:hAnsi="Times New Roman" w:cs="Times New Roman"/>
          <w:bCs/>
          <w:sz w:val="24"/>
          <w:szCs w:val="24"/>
        </w:rPr>
        <w:t>likert</w:t>
      </w:r>
      <w:proofErr w:type="spellEnd"/>
      <w:r w:rsidR="0068755B" w:rsidRPr="00541F96">
        <w:rPr>
          <w:rFonts w:ascii="Times New Roman" w:hAnsi="Times New Roman" w:cs="Times New Roman"/>
          <w:bCs/>
          <w:sz w:val="24"/>
          <w:szCs w:val="24"/>
        </w:rPr>
        <w:t xml:space="preserve">. Ademais, caso o participante aceite no momento do preenchimento do questionário, ele será convidado a participar de uma entrevista semiestruturada. </w:t>
      </w:r>
      <w:r w:rsidR="00CB2DFF" w:rsidRPr="00541F96">
        <w:rPr>
          <w:rFonts w:ascii="Times New Roman" w:hAnsi="Times New Roman" w:cs="Times New Roman"/>
          <w:bCs/>
          <w:sz w:val="24"/>
          <w:szCs w:val="24"/>
        </w:rPr>
        <w:t xml:space="preserve">No que tange ao delineamento dos imaginários sociodiscursivos dos influenciadores digitais serão analisados quais discursos alimentam os discursos dos influenciadores digitais, ressaltando a relação de cada discurso com os tipos de saberes pautados pela teoria de Patrick </w:t>
      </w:r>
      <w:proofErr w:type="spellStart"/>
      <w:r w:rsidR="00CB2DFF" w:rsidRPr="00541F96">
        <w:rPr>
          <w:rFonts w:ascii="Times New Roman" w:hAnsi="Times New Roman" w:cs="Times New Roman"/>
          <w:bCs/>
          <w:sz w:val="24"/>
          <w:szCs w:val="24"/>
        </w:rPr>
        <w:t>Patrick</w:t>
      </w:r>
      <w:proofErr w:type="spellEnd"/>
      <w:r w:rsidR="00CB2DFF" w:rsidRPr="00541F96">
        <w:rPr>
          <w:rFonts w:ascii="Times New Roman" w:hAnsi="Times New Roman" w:cs="Times New Roman"/>
          <w:bCs/>
          <w:sz w:val="24"/>
          <w:szCs w:val="24"/>
        </w:rPr>
        <w:t xml:space="preserve"> Charaudeau (2016), pautando-se no conceito de fetiche da mercadoria de Karl Marx e na teoria crítica de Adorno e Horkheimer. Para selecionar os influenciadores digitais será utilizado os seguintes critérios: Influenciadores que possuem canal no </w:t>
      </w:r>
      <w:proofErr w:type="spellStart"/>
      <w:r w:rsidR="00CB2DFF" w:rsidRPr="00541F96">
        <w:rPr>
          <w:rFonts w:ascii="Times New Roman" w:hAnsi="Times New Roman" w:cs="Times New Roman"/>
          <w:bCs/>
          <w:sz w:val="24"/>
          <w:szCs w:val="24"/>
        </w:rPr>
        <w:t>YouTube</w:t>
      </w:r>
      <w:proofErr w:type="spellEnd"/>
      <w:r w:rsidR="00CB2DFF" w:rsidRPr="00541F96">
        <w:rPr>
          <w:rFonts w:ascii="Times New Roman" w:hAnsi="Times New Roman" w:cs="Times New Roman"/>
          <w:bCs/>
          <w:sz w:val="24"/>
          <w:szCs w:val="24"/>
        </w:rPr>
        <w:t xml:space="preserve">, ter mais cem mil visualizações, ter sido alocado na plataforma após o mês de junho do ano de 2020. </w:t>
      </w:r>
      <w:r w:rsidR="0068755B" w:rsidRPr="00541F96">
        <w:rPr>
          <w:rFonts w:ascii="Times New Roman" w:hAnsi="Times New Roman" w:cs="Times New Roman"/>
          <w:bCs/>
          <w:sz w:val="24"/>
          <w:szCs w:val="24"/>
        </w:rPr>
        <w:t xml:space="preserve">Tais dados irão de </w:t>
      </w:r>
      <w:r w:rsidR="0068755B" w:rsidRPr="00541F96">
        <w:rPr>
          <w:rFonts w:ascii="Times New Roman" w:hAnsi="Times New Roman" w:cs="Times New Roman"/>
          <w:bCs/>
          <w:i/>
          <w:iCs/>
          <w:sz w:val="24"/>
          <w:szCs w:val="24"/>
        </w:rPr>
        <w:t>corpora</w:t>
      </w:r>
      <w:r w:rsidR="0068755B" w:rsidRPr="00541F96">
        <w:rPr>
          <w:rFonts w:ascii="Times New Roman" w:hAnsi="Times New Roman" w:cs="Times New Roman"/>
          <w:bCs/>
          <w:sz w:val="24"/>
          <w:szCs w:val="24"/>
        </w:rPr>
        <w:t xml:space="preserve"> pertinentes para o delineamento desses imaginários.</w:t>
      </w:r>
    </w:p>
    <w:p w14:paraId="3999530E" w14:textId="3D4ACF6A" w:rsidR="00367AF0" w:rsidRPr="00541F96" w:rsidRDefault="00CB2DFF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>O</w:t>
      </w:r>
      <w:r w:rsidR="0068755B" w:rsidRPr="00541F96">
        <w:rPr>
          <w:rFonts w:ascii="Times New Roman" w:hAnsi="Times New Roman" w:cs="Times New Roman"/>
          <w:sz w:val="24"/>
          <w:szCs w:val="24"/>
        </w:rPr>
        <w:t xml:space="preserve"> questionário será viabilizado por </w:t>
      </w:r>
      <w:r w:rsidRPr="00541F96">
        <w:rPr>
          <w:rFonts w:ascii="Times New Roman" w:hAnsi="Times New Roman" w:cs="Times New Roman"/>
          <w:sz w:val="24"/>
          <w:szCs w:val="24"/>
        </w:rPr>
        <w:t xml:space="preserve">meio de um formulário do FORMS, devido a pandemia de COVID-19 e porque </w:t>
      </w:r>
      <w:r w:rsidR="00013DD0" w:rsidRPr="00541F96">
        <w:rPr>
          <w:rFonts w:ascii="Times New Roman" w:hAnsi="Times New Roman" w:cs="Times New Roman"/>
          <w:sz w:val="24"/>
          <w:szCs w:val="24"/>
        </w:rPr>
        <w:t>tal ferramenta favorece na tabula</w:t>
      </w:r>
      <w:r w:rsidRPr="00541F96">
        <w:rPr>
          <w:rFonts w:ascii="Times New Roman" w:hAnsi="Times New Roman" w:cs="Times New Roman"/>
          <w:sz w:val="24"/>
          <w:szCs w:val="24"/>
        </w:rPr>
        <w:t xml:space="preserve">ção dos dados. </w:t>
      </w:r>
      <w:r w:rsidR="0068755B" w:rsidRPr="00541F96">
        <w:rPr>
          <w:rFonts w:ascii="Times New Roman" w:hAnsi="Times New Roman" w:cs="Times New Roman"/>
          <w:sz w:val="24"/>
          <w:szCs w:val="24"/>
        </w:rPr>
        <w:t xml:space="preserve">Para analisá-los serão definidas categorias, pré-análise, pautadas nos tipos de saberes propostos por Charaudeau e de uma abordagem interacionista sociodiscursiva, proposta por </w:t>
      </w:r>
      <w:proofErr w:type="spellStart"/>
      <w:r w:rsidR="0068755B" w:rsidRPr="00541F96">
        <w:rPr>
          <w:rFonts w:ascii="Times New Roman" w:hAnsi="Times New Roman" w:cs="Times New Roman"/>
          <w:sz w:val="24"/>
          <w:szCs w:val="24"/>
        </w:rPr>
        <w:t>Baktin</w:t>
      </w:r>
      <w:proofErr w:type="spellEnd"/>
      <w:r w:rsidR="0068755B" w:rsidRPr="00541F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09C95" w14:textId="77777777" w:rsidR="000F3C13" w:rsidRPr="00541F96" w:rsidRDefault="000F3C13" w:rsidP="0054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BD5F36" w14:textId="09F0F217" w:rsidR="000F3C13" w:rsidRPr="00541F96" w:rsidRDefault="00C40C10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</w:t>
      </w:r>
      <w:r w:rsidR="003D0A46"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ESPERADOS </w:t>
      </w: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PESQUISA</w:t>
      </w:r>
    </w:p>
    <w:p w14:paraId="71F8A395" w14:textId="32DAD287" w:rsidR="003D0A46" w:rsidRPr="00541F96" w:rsidRDefault="003D0A46" w:rsidP="0054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Pretende-se a partir da coleta dos dados, por meio dos questionários e entrevistas, analisar como os professores compreendem o processo de ensino de escrita no Ensino Médio, apontando como esses imaginários sociodiscursivos podem corroborar ou atrapalhar no processo de ensino aprendizagem na sala de aula. </w:t>
      </w:r>
      <w:r w:rsidR="007849AB"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>No que tange aos</w:t>
      </w:r>
      <w:r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estudantes, espera-se que eles digam o que esperam do ensino de escrita na escola, evidenciando se essa forma vista pelos alunos contribui para um ensino de Língua Portuguesa em uma vertente enunciativa e emancipatória. </w:t>
      </w:r>
    </w:p>
    <w:p w14:paraId="7B841D3D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86EB78" w14:textId="77777777" w:rsidR="00C40C10" w:rsidRPr="00541F96" w:rsidRDefault="00C40C10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A8A7FEF" w14:textId="56D63B83" w:rsidR="0068755B" w:rsidRPr="00541F96" w:rsidRDefault="00F116A5" w:rsidP="0054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síntese, acredita-se que</w:t>
      </w:r>
      <w:r w:rsidR="00E3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</w:t>
      </w:r>
      <w:r w:rsidR="003D0A46"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delinear os imaginários sociodiscursivos o </w:t>
      </w:r>
      <w:r w:rsidR="00DA1C2D"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de </w:t>
      </w:r>
      <w:r w:rsidR="003D0A46"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 </w:t>
      </w:r>
      <w:r w:rsidR="00DA1C2D"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aprendizagem, </w:t>
      </w:r>
      <w:r w:rsidR="003D0A46"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estudantes e professores</w:t>
      </w:r>
      <w:r w:rsidR="00DA1C2D"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D0A46"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ser aprimorado, tendo em vista que </w:t>
      </w:r>
      <w:r w:rsidR="00DA1C2D" w:rsidRPr="00541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dos modos de ver, os modos de agir sofrerão alterações. </w:t>
      </w:r>
    </w:p>
    <w:p w14:paraId="4EF3933A" w14:textId="77777777" w:rsidR="00541F96" w:rsidRDefault="00541F96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867D2A" w14:textId="77777777" w:rsidR="0032284E" w:rsidRDefault="0032284E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D3CED9F" w14:textId="77777777" w:rsidR="0032284E" w:rsidRDefault="0032284E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5574E76B" w14:textId="77777777" w:rsidR="0032284E" w:rsidRDefault="0032284E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FD9F6A" w14:textId="372DB28B" w:rsidR="00C40C10" w:rsidRPr="00541F96" w:rsidRDefault="00C40C10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1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REFERÊNCIAS </w:t>
      </w:r>
    </w:p>
    <w:p w14:paraId="17749836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00DBB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96">
        <w:rPr>
          <w:rFonts w:ascii="Times New Roman" w:hAnsi="Times New Roman" w:cs="Times New Roman"/>
          <w:sz w:val="24"/>
          <w:szCs w:val="24"/>
        </w:rPr>
        <w:t xml:space="preserve">BONINI, Adair. Metodologias do ensino de produção textual: a perspectiva da enunciação e o papel da Psicolinguística. </w:t>
      </w:r>
      <w:r w:rsidRPr="00541F96">
        <w:rPr>
          <w:rFonts w:ascii="Times New Roman" w:hAnsi="Times New Roman" w:cs="Times New Roman"/>
          <w:i/>
          <w:sz w:val="24"/>
          <w:szCs w:val="24"/>
        </w:rPr>
        <w:t>Perspectiva</w:t>
      </w:r>
      <w:r w:rsidRPr="00541F96">
        <w:rPr>
          <w:rFonts w:ascii="Times New Roman" w:hAnsi="Times New Roman" w:cs="Times New Roman"/>
          <w:sz w:val="24"/>
          <w:szCs w:val="24"/>
        </w:rPr>
        <w:t>, Florianópolis, v. 20, n.1, p. 23-47, 2002.</w:t>
      </w:r>
    </w:p>
    <w:p w14:paraId="6BF6D8B2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E652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CHARAUDEAU, Patrick. </w:t>
      </w:r>
      <w:r w:rsidRPr="00541F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Linguagem e discurso:</w:t>
      </w:r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modos de organização.- 2. ed., 3ª reimpressão. -São Paulo: Contexto, 2016.</w:t>
      </w:r>
    </w:p>
    <w:p w14:paraId="0AC8BF1E" w14:textId="77777777" w:rsidR="000E6166" w:rsidRPr="00541F96" w:rsidRDefault="000E6166" w:rsidP="00541F96">
      <w:pPr>
        <w:pStyle w:val="NormalWeb"/>
        <w:spacing w:before="0" w:beforeAutospacing="0" w:after="0" w:afterAutospacing="0"/>
        <w:jc w:val="both"/>
      </w:pPr>
    </w:p>
    <w:p w14:paraId="5258A7E1" w14:textId="77777777" w:rsidR="000E6166" w:rsidRPr="00541F96" w:rsidRDefault="000E6166" w:rsidP="00541F96">
      <w:pPr>
        <w:pStyle w:val="NormalWeb"/>
        <w:spacing w:before="0" w:beforeAutospacing="0" w:after="0" w:afterAutospacing="0"/>
        <w:jc w:val="both"/>
      </w:pPr>
      <w:r w:rsidRPr="00541F96">
        <w:t xml:space="preserve">CHARAUDEAU, Patrick. Os estereótipos, muito bem. Os imaginários, ainda melhor. </w:t>
      </w:r>
      <w:proofErr w:type="spellStart"/>
      <w:r w:rsidRPr="00541F96">
        <w:rPr>
          <w:bCs/>
          <w:i/>
        </w:rPr>
        <w:t>Entrepalavras</w:t>
      </w:r>
      <w:proofErr w:type="spellEnd"/>
      <w:r w:rsidRPr="00541F96">
        <w:t>, v. 7, n. 1, p. 571-591, 2017.</w:t>
      </w:r>
    </w:p>
    <w:p w14:paraId="2E2D559B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39E03F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CHARAUDEAU, Patrick. Discurso político. Tradução: FABIANA </w:t>
      </w:r>
      <w:proofErr w:type="spellStart"/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>Komesu</w:t>
      </w:r>
      <w:proofErr w:type="spellEnd"/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>Dilson</w:t>
      </w:r>
      <w:proofErr w:type="spellEnd"/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Ferreira da Cruz- 2. ed., 4ª </w:t>
      </w:r>
      <w:proofErr w:type="spellStart"/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>reimpressão.-São</w:t>
      </w:r>
      <w:proofErr w:type="spellEnd"/>
      <w:r w:rsidRPr="00541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Paulo: Contexto, 2018.</w:t>
      </w:r>
    </w:p>
    <w:p w14:paraId="3974C7C0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FF65B" w14:textId="77777777" w:rsidR="000E6166" w:rsidRPr="00541F96" w:rsidRDefault="000E6166" w:rsidP="00541F96">
      <w:pPr>
        <w:pStyle w:val="NormalWeb"/>
        <w:spacing w:before="0" w:beforeAutospacing="0" w:after="0" w:afterAutospacing="0"/>
        <w:jc w:val="both"/>
      </w:pPr>
      <w:r w:rsidRPr="00541F96">
        <w:t xml:space="preserve">MAINGUENEAU, Dominique. Gênese dos discursos. In: </w:t>
      </w:r>
      <w:r w:rsidRPr="00541F96">
        <w:rPr>
          <w:bCs/>
          <w:i/>
        </w:rPr>
        <w:t>Gênese dos discursos</w:t>
      </w:r>
      <w:r w:rsidRPr="00541F96">
        <w:t>. 2010. p. 182-182.</w:t>
      </w:r>
    </w:p>
    <w:p w14:paraId="753ACE9B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5106F" w14:textId="77777777" w:rsidR="000E6166" w:rsidRPr="00541F96" w:rsidRDefault="000E6166" w:rsidP="00541F96">
      <w:pPr>
        <w:pStyle w:val="NormalWeb"/>
        <w:spacing w:before="0" w:beforeAutospacing="0" w:after="0" w:afterAutospacing="0"/>
        <w:jc w:val="both"/>
        <w:rPr>
          <w:bCs/>
        </w:rPr>
      </w:pPr>
      <w:r w:rsidRPr="00541F96">
        <w:rPr>
          <w:bCs/>
        </w:rPr>
        <w:t xml:space="preserve">MAINGUENEAU, Dominique. </w:t>
      </w:r>
      <w:r w:rsidRPr="00541F96">
        <w:rPr>
          <w:bCs/>
          <w:i/>
        </w:rPr>
        <w:t>Análise de textos de comunicação.</w:t>
      </w:r>
      <w:r w:rsidRPr="00541F96">
        <w:rPr>
          <w:bCs/>
        </w:rPr>
        <w:t xml:space="preserve"> Tradução de Cecília P de Souza-e-Silva e Décio Rocha. São Paulo: Cortez, 2012, 238 p.</w:t>
      </w:r>
    </w:p>
    <w:p w14:paraId="2274B48D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2504B" w14:textId="77777777" w:rsidR="00541F96" w:rsidRPr="00541F96" w:rsidRDefault="00541F96" w:rsidP="00541F96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ZUIN, Antonio; GOMES, Luiz Roberto. A Teoria Crítica e a sociedade da cultura digital (</w:t>
      </w:r>
      <w:proofErr w:type="spellStart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Critical</w:t>
      </w:r>
      <w:proofErr w:type="spellEnd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Theory</w:t>
      </w:r>
      <w:proofErr w:type="spellEnd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Society</w:t>
      </w:r>
      <w:proofErr w:type="spellEnd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digital </w:t>
      </w:r>
      <w:proofErr w:type="spellStart"/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culture</w:t>
      </w:r>
      <w:proofErr w:type="spellEnd"/>
      <w:r w:rsidRPr="00541F9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). </w:t>
      </w:r>
      <w:r w:rsidRPr="00541F96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Revista Eletrônica de Educação</w:t>
      </w:r>
      <w:r w:rsidRPr="00541F9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Pr="0054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v. 11, n. 1, p. 97-107, 2017.</w:t>
      </w:r>
    </w:p>
    <w:p w14:paraId="77421E7F" w14:textId="77777777" w:rsidR="000E6166" w:rsidRPr="00541F96" w:rsidRDefault="000E6166" w:rsidP="00541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0E6166" w:rsidRPr="00541F96" w:rsidSect="00C430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632BE" w14:textId="77777777" w:rsidR="00BB4CA6" w:rsidRDefault="00BB4CA6" w:rsidP="0028095F">
      <w:pPr>
        <w:spacing w:after="0" w:line="240" w:lineRule="auto"/>
      </w:pPr>
      <w:r>
        <w:separator/>
      </w:r>
    </w:p>
  </w:endnote>
  <w:endnote w:type="continuationSeparator" w:id="0">
    <w:p w14:paraId="4EB5A2C1" w14:textId="77777777" w:rsidR="00BB4CA6" w:rsidRDefault="00BB4CA6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C4097" w14:textId="542E2F79" w:rsidR="008E2782" w:rsidRPr="003B3DCA" w:rsidRDefault="008E2782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FF1C" w14:textId="4D69F25C" w:rsidR="008E2782" w:rsidRPr="00AD71CF" w:rsidRDefault="008E2782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754E8" w14:textId="77777777" w:rsidR="00BB4CA6" w:rsidRDefault="00BB4CA6" w:rsidP="0028095F">
      <w:pPr>
        <w:spacing w:after="0" w:line="240" w:lineRule="auto"/>
      </w:pPr>
      <w:r>
        <w:separator/>
      </w:r>
    </w:p>
  </w:footnote>
  <w:footnote w:type="continuationSeparator" w:id="0">
    <w:p w14:paraId="3E78EDF6" w14:textId="77777777" w:rsidR="00BB4CA6" w:rsidRDefault="00BB4CA6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7A31" w14:textId="54B9B42F" w:rsidR="008E2782" w:rsidRDefault="008E27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483B" w14:textId="20A536F3" w:rsidR="008E2782" w:rsidRDefault="008E27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E4FDF"/>
    <w:multiLevelType w:val="hybridMultilevel"/>
    <w:tmpl w:val="ECD8DA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013DD0"/>
    <w:rsid w:val="000E6166"/>
    <w:rsid w:val="000F3C13"/>
    <w:rsid w:val="00133CFB"/>
    <w:rsid w:val="001A7641"/>
    <w:rsid w:val="001C450D"/>
    <w:rsid w:val="00237E83"/>
    <w:rsid w:val="0028095F"/>
    <w:rsid w:val="002F2D2E"/>
    <w:rsid w:val="0032284E"/>
    <w:rsid w:val="003444E9"/>
    <w:rsid w:val="00367AF0"/>
    <w:rsid w:val="003B1F03"/>
    <w:rsid w:val="003B3DCA"/>
    <w:rsid w:val="003D0A46"/>
    <w:rsid w:val="00461091"/>
    <w:rsid w:val="004777A7"/>
    <w:rsid w:val="004C2F53"/>
    <w:rsid w:val="00541F96"/>
    <w:rsid w:val="00665297"/>
    <w:rsid w:val="0068755B"/>
    <w:rsid w:val="0075705B"/>
    <w:rsid w:val="007652AC"/>
    <w:rsid w:val="007849AB"/>
    <w:rsid w:val="008D231C"/>
    <w:rsid w:val="008E2782"/>
    <w:rsid w:val="00A01270"/>
    <w:rsid w:val="00A90677"/>
    <w:rsid w:val="00A92953"/>
    <w:rsid w:val="00AD71CF"/>
    <w:rsid w:val="00B62AE3"/>
    <w:rsid w:val="00B82AB0"/>
    <w:rsid w:val="00BB4CA6"/>
    <w:rsid w:val="00C40C10"/>
    <w:rsid w:val="00C430AA"/>
    <w:rsid w:val="00CB2DFF"/>
    <w:rsid w:val="00D1698B"/>
    <w:rsid w:val="00D317BE"/>
    <w:rsid w:val="00DA1C2D"/>
    <w:rsid w:val="00E30777"/>
    <w:rsid w:val="00F116A5"/>
    <w:rsid w:val="00F709EB"/>
    <w:rsid w:val="00F919B1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aliases w:val="Corpo do texto"/>
    <w:basedOn w:val="Normal"/>
    <w:uiPriority w:val="34"/>
    <w:qFormat/>
    <w:rsid w:val="00C40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nhideWhenUsed/>
    <w:rsid w:val="00013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13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013D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5</Pages>
  <Words>1494</Words>
  <Characters>8518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lilian karla</cp:lastModifiedBy>
  <cp:revision>6</cp:revision>
  <dcterms:created xsi:type="dcterms:W3CDTF">2021-08-19T11:39:00Z</dcterms:created>
  <dcterms:modified xsi:type="dcterms:W3CDTF">2021-08-25T10:51:00Z</dcterms:modified>
</cp:coreProperties>
</file>