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3FF18" w14:textId="1F904605" w:rsidR="009B4808" w:rsidRDefault="00173AEA" w:rsidP="00B4045E">
      <w:pPr>
        <w:shd w:val="clear" w:color="auto" w:fill="FFFFFF"/>
        <w:spacing w:after="15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CONHEC</w:t>
      </w:r>
      <w:r w:rsidR="00B6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IMENTO SOBRE OS ANFÍBIOS </w:t>
      </w:r>
      <w:r w:rsidR="00AE5C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COMO</w:t>
      </w:r>
      <w:r w:rsidR="00B633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MUDANÇA DE PARADIGMA</w:t>
      </w:r>
      <w:r w:rsidR="00C16FC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</w:p>
    <w:p w14:paraId="464E18A1" w14:textId="77777777" w:rsidR="009B4808" w:rsidRDefault="009B4808" w:rsidP="00B4045E">
      <w:pPr>
        <w:shd w:val="clear" w:color="auto" w:fill="FFFFFF"/>
        <w:spacing w:after="15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3BB52" w14:textId="40FFB04C" w:rsidR="009B4808" w:rsidRDefault="0059503F" w:rsidP="00B4045E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QUEIROZ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V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¹;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SILVA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S.T.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>¹;</w:t>
      </w:r>
      <w:r w:rsidR="007532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FREITAS, E.A.¹; </w:t>
      </w:r>
      <w:r w:rsidR="00F164FD">
        <w:rPr>
          <w:rFonts w:ascii="Times New Roman" w:eastAsia="Times New Roman" w:hAnsi="Times New Roman" w:cs="Times New Roman"/>
          <w:color w:val="000000"/>
          <w:sz w:val="24"/>
          <w:szCs w:val="24"/>
        </w:rPr>
        <w:t>RIBEIRO, C.C.B.</w:t>
      </w:r>
      <w:r w:rsidR="007532B6">
        <w:rPr>
          <w:rFonts w:ascii="Times New Roman" w:eastAsia="Times New Roman" w:hAnsi="Times New Roman" w:cs="Times New Roman"/>
          <w:color w:val="000000"/>
          <w:sz w:val="24"/>
          <w:szCs w:val="24"/>
        </w:rPr>
        <w:t>¹;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07E28">
        <w:rPr>
          <w:rFonts w:ascii="Times New Roman" w:eastAsia="Times New Roman" w:hAnsi="Times New Roman" w:cs="Times New Roman"/>
          <w:color w:val="000000"/>
          <w:sz w:val="24"/>
          <w:szCs w:val="24"/>
        </w:rPr>
        <w:t>BRAGA</w:t>
      </w:r>
      <w:r w:rsidR="000C58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307E28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0C58C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07E28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 w:rsidR="000C58C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07E28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0C58C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D66AD">
        <w:rPr>
          <w:rFonts w:ascii="Times New Roman" w:eastAsia="Times New Roman" w:hAnsi="Times New Roman" w:cs="Times New Roman"/>
          <w:color w:val="000000"/>
          <w:sz w:val="24"/>
          <w:szCs w:val="24"/>
        </w:rPr>
        <w:t>¹</w:t>
      </w:r>
      <w:r w:rsidR="00CC730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0C58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BEZERRA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.² </w:t>
      </w:r>
    </w:p>
    <w:p w14:paraId="390602AB" w14:textId="7E4DF767" w:rsidR="009B4808" w:rsidRDefault="00D43A30" w:rsidP="00B4045E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Graduando em Medicina Veterinária, Universidade Federal </w:t>
      </w:r>
      <w:r w:rsidR="00B4045E">
        <w:rPr>
          <w:rFonts w:ascii="Times New Roman" w:eastAsia="Times New Roman" w:hAnsi="Times New Roman" w:cs="Times New Roman"/>
          <w:color w:val="000000"/>
          <w:sz w:val="24"/>
          <w:szCs w:val="24"/>
        </w:rPr>
        <w:t>Rural da Amazônia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</w:rPr>
        <w:t>elém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</w:rPr>
        <w:t>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Brasil (</w:t>
      </w:r>
      <w:r w:rsidR="0059503F">
        <w:rPr>
          <w:rFonts w:ascii="Times New Roman" w:eastAsia="Times New Roman" w:hAnsi="Times New Roman" w:cs="Times New Roman"/>
          <w:color w:val="000000"/>
          <w:sz w:val="24"/>
          <w:szCs w:val="24"/>
        </w:rPr>
        <w:t>vinicius.qz2004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@gmail.com) 2.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Professora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Instituto de Saúde e Produção Animal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F133F" w:rsidRPr="002F133F">
        <w:rPr>
          <w:rFonts w:ascii="Times New Roman" w:eastAsia="Times New Roman" w:hAnsi="Times New Roman" w:cs="Times New Roman"/>
          <w:color w:val="000000"/>
          <w:sz w:val="24"/>
          <w:szCs w:val="24"/>
        </w:rPr>
        <w:t>Universidade Federal Rural da Amazônia, Belém, Pará, Brasil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F8844F" w14:textId="5059D821" w:rsidR="00554743" w:rsidRDefault="009B07F6" w:rsidP="00554743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classe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Amphibia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7894">
        <w:rPr>
          <w:rFonts w:ascii="Times New Roman" w:eastAsia="Times New Roman" w:hAnsi="Times New Roman" w:cs="Times New Roman"/>
          <w:sz w:val="24"/>
          <w:szCs w:val="24"/>
        </w:rPr>
        <w:t>é um táxon de vertebrados terrestres composto por três grandes grupos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A353D" w:rsidRPr="008A353D">
        <w:rPr>
          <w:rFonts w:ascii="Times New Roman" w:eastAsia="Times New Roman" w:hAnsi="Times New Roman" w:cs="Times New Roman"/>
          <w:sz w:val="24"/>
          <w:szCs w:val="24"/>
        </w:rPr>
        <w:t>Anura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C66E4B" w:rsidRPr="00C66E4B">
        <w:rPr>
          <w:rFonts w:ascii="Times New Roman" w:eastAsia="Times New Roman" w:hAnsi="Times New Roman" w:cs="Times New Roman"/>
          <w:sz w:val="24"/>
          <w:szCs w:val="24"/>
        </w:rPr>
        <w:t>Gymnophiona</w:t>
      </w:r>
      <w:proofErr w:type="spellEnd"/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C66E4B" w:rsidRPr="00C66E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66E4B" w:rsidRPr="00C66E4B">
        <w:rPr>
          <w:rFonts w:ascii="Times New Roman" w:eastAsia="Times New Roman" w:hAnsi="Times New Roman" w:cs="Times New Roman"/>
          <w:sz w:val="24"/>
          <w:szCs w:val="24"/>
        </w:rPr>
        <w:t>Caudata</w:t>
      </w:r>
      <w:proofErr w:type="spellEnd"/>
      <w:r w:rsidR="00C66E4B" w:rsidRPr="00C66E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559">
        <w:rPr>
          <w:rFonts w:ascii="Times New Roman" w:eastAsia="Times New Roman" w:hAnsi="Times New Roman" w:cs="Times New Roman"/>
          <w:sz w:val="24"/>
          <w:szCs w:val="24"/>
        </w:rPr>
        <w:t xml:space="preserve">respectivamente os chamados </w:t>
      </w:r>
      <w:r w:rsidR="009D7559" w:rsidRPr="009D7559">
        <w:rPr>
          <w:rFonts w:ascii="Times New Roman" w:eastAsia="Times New Roman" w:hAnsi="Times New Roman" w:cs="Times New Roman"/>
          <w:sz w:val="24"/>
          <w:szCs w:val="24"/>
        </w:rPr>
        <w:t>sapos, rãs e pererecas</w:t>
      </w:r>
      <w:r w:rsidR="009D7559">
        <w:rPr>
          <w:rFonts w:ascii="Times New Roman" w:eastAsia="Times New Roman" w:hAnsi="Times New Roman" w:cs="Times New Roman"/>
          <w:sz w:val="24"/>
          <w:szCs w:val="24"/>
        </w:rPr>
        <w:t>, as cobras-cegas e as salamandras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. No mundo são </w:t>
      </w:r>
      <w:r w:rsidR="001019DA">
        <w:rPr>
          <w:rFonts w:ascii="Times New Roman" w:eastAsia="Times New Roman" w:hAnsi="Times New Roman" w:cs="Times New Roman"/>
          <w:sz w:val="24"/>
          <w:szCs w:val="24"/>
        </w:rPr>
        <w:t>re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conhecidas </w:t>
      </w:r>
      <w:r w:rsidR="00AC29CE">
        <w:rPr>
          <w:rFonts w:ascii="Times New Roman" w:eastAsia="Times New Roman" w:hAnsi="Times New Roman" w:cs="Times New Roman"/>
          <w:sz w:val="24"/>
          <w:szCs w:val="24"/>
        </w:rPr>
        <w:t>cerca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AC29CE" w:rsidRPr="00AC29CE">
        <w:rPr>
          <w:rFonts w:ascii="Times New Roman" w:eastAsia="Times New Roman" w:hAnsi="Times New Roman" w:cs="Times New Roman"/>
          <w:sz w:val="24"/>
          <w:szCs w:val="24"/>
        </w:rPr>
        <w:t>8892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 espécies</w:t>
      </w:r>
      <w:r w:rsidR="00182083">
        <w:rPr>
          <w:rFonts w:ascii="Times New Roman" w:eastAsia="Times New Roman" w:hAnsi="Times New Roman" w:cs="Times New Roman"/>
          <w:sz w:val="24"/>
          <w:szCs w:val="24"/>
        </w:rPr>
        <w:t xml:space="preserve"> diferentes</w:t>
      </w:r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 de anfíbios, já o Brasil é um </w:t>
      </w:r>
      <w:proofErr w:type="spellStart"/>
      <w:r w:rsidR="008A353D" w:rsidRPr="008A353D">
        <w:rPr>
          <w:rFonts w:ascii="Times New Roman" w:eastAsia="Times New Roman" w:hAnsi="Times New Roman" w:cs="Times New Roman"/>
          <w:i/>
          <w:iCs/>
          <w:sz w:val="24"/>
          <w:szCs w:val="24"/>
        </w:rPr>
        <w:t>hotspot</w:t>
      </w:r>
      <w:proofErr w:type="spellEnd"/>
      <w:r w:rsidR="008A353D">
        <w:rPr>
          <w:rFonts w:ascii="Times New Roman" w:eastAsia="Times New Roman" w:hAnsi="Times New Roman" w:cs="Times New Roman"/>
          <w:sz w:val="24"/>
          <w:szCs w:val="24"/>
        </w:rPr>
        <w:t xml:space="preserve"> mundial </w:t>
      </w:r>
      <w:r w:rsidR="002F583B">
        <w:rPr>
          <w:rFonts w:ascii="Times New Roman" w:eastAsia="Times New Roman" w:hAnsi="Times New Roman" w:cs="Times New Roman"/>
          <w:sz w:val="24"/>
          <w:szCs w:val="24"/>
        </w:rPr>
        <w:t>em relação a estes animais, possuindo cerca de</w:t>
      </w:r>
      <w:r w:rsidR="00850131">
        <w:rPr>
          <w:rFonts w:ascii="Times New Roman" w:eastAsia="Times New Roman" w:hAnsi="Times New Roman" w:cs="Times New Roman"/>
          <w:sz w:val="24"/>
          <w:szCs w:val="24"/>
        </w:rPr>
        <w:t xml:space="preserve"> 1188</w:t>
      </w:r>
      <w:r w:rsidR="002F583B">
        <w:rPr>
          <w:rFonts w:ascii="Times New Roman" w:eastAsia="Times New Roman" w:hAnsi="Times New Roman" w:cs="Times New Roman"/>
          <w:sz w:val="24"/>
          <w:szCs w:val="24"/>
        </w:rPr>
        <w:t xml:space="preserve"> espécies</w:t>
      </w:r>
      <w:r w:rsidR="00CB0111">
        <w:rPr>
          <w:rFonts w:ascii="Times New Roman" w:eastAsia="Times New Roman" w:hAnsi="Times New Roman" w:cs="Times New Roman"/>
          <w:sz w:val="24"/>
          <w:szCs w:val="24"/>
        </w:rPr>
        <w:t>, com a</w:t>
      </w:r>
      <w:r w:rsidR="007607F9">
        <w:rPr>
          <w:rFonts w:ascii="Times New Roman" w:eastAsia="Times New Roman" w:hAnsi="Times New Roman" w:cs="Times New Roman"/>
          <w:sz w:val="24"/>
          <w:szCs w:val="24"/>
        </w:rPr>
        <w:t xml:space="preserve"> grande</w:t>
      </w:r>
      <w:r w:rsidR="00CB0111">
        <w:rPr>
          <w:rFonts w:ascii="Times New Roman" w:eastAsia="Times New Roman" w:hAnsi="Times New Roman" w:cs="Times New Roman"/>
          <w:sz w:val="24"/>
          <w:szCs w:val="24"/>
        </w:rPr>
        <w:t xml:space="preserve"> maioria de anuros</w:t>
      </w:r>
      <w:r w:rsidR="001B6C99">
        <w:rPr>
          <w:rFonts w:ascii="Times New Roman" w:eastAsia="Times New Roman" w:hAnsi="Times New Roman" w:cs="Times New Roman"/>
          <w:sz w:val="24"/>
          <w:szCs w:val="24"/>
        </w:rPr>
        <w:t xml:space="preserve"> (1144)</w:t>
      </w:r>
      <w:r w:rsidR="00CB0111">
        <w:rPr>
          <w:rFonts w:ascii="Times New Roman" w:eastAsia="Times New Roman" w:hAnsi="Times New Roman" w:cs="Times New Roman"/>
          <w:sz w:val="24"/>
          <w:szCs w:val="24"/>
        </w:rPr>
        <w:t>, seguid</w:t>
      </w:r>
      <w:r w:rsidR="005777B8">
        <w:rPr>
          <w:rFonts w:ascii="Times New Roman" w:eastAsia="Times New Roman" w:hAnsi="Times New Roman" w:cs="Times New Roman"/>
          <w:sz w:val="24"/>
          <w:szCs w:val="24"/>
        </w:rPr>
        <w:t xml:space="preserve">a pelas </w:t>
      </w:r>
      <w:proofErr w:type="spellStart"/>
      <w:r w:rsidR="005777B8">
        <w:rPr>
          <w:rFonts w:ascii="Times New Roman" w:eastAsia="Times New Roman" w:hAnsi="Times New Roman" w:cs="Times New Roman"/>
          <w:sz w:val="24"/>
          <w:szCs w:val="24"/>
        </w:rPr>
        <w:t>gymnophionas</w:t>
      </w:r>
      <w:proofErr w:type="spellEnd"/>
      <w:r w:rsidR="001B6C99">
        <w:rPr>
          <w:rFonts w:ascii="Times New Roman" w:eastAsia="Times New Roman" w:hAnsi="Times New Roman" w:cs="Times New Roman"/>
          <w:sz w:val="24"/>
          <w:szCs w:val="24"/>
        </w:rPr>
        <w:t xml:space="preserve"> (39)</w:t>
      </w:r>
      <w:r w:rsidR="005777B8">
        <w:rPr>
          <w:rFonts w:ascii="Times New Roman" w:eastAsia="Times New Roman" w:hAnsi="Times New Roman" w:cs="Times New Roman"/>
          <w:sz w:val="24"/>
          <w:szCs w:val="24"/>
        </w:rPr>
        <w:t xml:space="preserve"> e por último os </w:t>
      </w:r>
      <w:r w:rsidR="00850131">
        <w:rPr>
          <w:rFonts w:ascii="Times New Roman" w:eastAsia="Times New Roman" w:hAnsi="Times New Roman" w:cs="Times New Roman"/>
          <w:sz w:val="24"/>
          <w:szCs w:val="24"/>
        </w:rPr>
        <w:t>caudados</w:t>
      </w:r>
      <w:r w:rsidR="001B6C99">
        <w:rPr>
          <w:rFonts w:ascii="Times New Roman" w:eastAsia="Times New Roman" w:hAnsi="Times New Roman" w:cs="Times New Roman"/>
          <w:sz w:val="24"/>
          <w:szCs w:val="24"/>
        </w:rPr>
        <w:t xml:space="preserve"> (5)</w:t>
      </w:r>
      <w:r w:rsidR="005777B8">
        <w:rPr>
          <w:rFonts w:ascii="Times New Roman" w:eastAsia="Times New Roman" w:hAnsi="Times New Roman" w:cs="Times New Roman"/>
          <w:sz w:val="24"/>
          <w:szCs w:val="24"/>
        </w:rPr>
        <w:t xml:space="preserve">, incomuns </w:t>
      </w:r>
      <w:r w:rsidR="000421E6">
        <w:rPr>
          <w:rFonts w:ascii="Times New Roman" w:eastAsia="Times New Roman" w:hAnsi="Times New Roman" w:cs="Times New Roman"/>
          <w:sz w:val="24"/>
          <w:szCs w:val="24"/>
        </w:rPr>
        <w:t>no hemisfério sul</w:t>
      </w:r>
      <w:r w:rsidR="00CB01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0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545A">
        <w:rPr>
          <w:rFonts w:ascii="Times New Roman" w:eastAsia="Times New Roman" w:hAnsi="Times New Roman" w:cs="Times New Roman"/>
          <w:sz w:val="24"/>
          <w:szCs w:val="24"/>
        </w:rPr>
        <w:t>Os anfíbios são tidos como espécies sentinelas</w:t>
      </w:r>
      <w:r w:rsidR="00DB5601">
        <w:rPr>
          <w:rFonts w:ascii="Times New Roman" w:eastAsia="Times New Roman" w:hAnsi="Times New Roman" w:cs="Times New Roman"/>
          <w:sz w:val="24"/>
          <w:szCs w:val="24"/>
        </w:rPr>
        <w:t>, isto é,</w:t>
      </w:r>
      <w:r w:rsidR="003672AD">
        <w:rPr>
          <w:rFonts w:ascii="Times New Roman" w:eastAsia="Times New Roman" w:hAnsi="Times New Roman" w:cs="Times New Roman"/>
          <w:sz w:val="24"/>
          <w:szCs w:val="24"/>
        </w:rPr>
        <w:t xml:space="preserve"> por serem animais muito sensíveis </w:t>
      </w:r>
      <w:r w:rsidR="002F55BA">
        <w:rPr>
          <w:rFonts w:ascii="Times New Roman" w:eastAsia="Times New Roman" w:hAnsi="Times New Roman" w:cs="Times New Roman"/>
          <w:sz w:val="24"/>
          <w:szCs w:val="24"/>
        </w:rPr>
        <w:t xml:space="preserve">a mudanças </w:t>
      </w:r>
      <w:r w:rsidR="00FC7E47">
        <w:rPr>
          <w:rFonts w:ascii="Times New Roman" w:eastAsia="Times New Roman" w:hAnsi="Times New Roman" w:cs="Times New Roman"/>
          <w:sz w:val="24"/>
          <w:szCs w:val="24"/>
        </w:rPr>
        <w:t>em seus habitats</w:t>
      </w:r>
      <w:r w:rsidR="002F55BA">
        <w:rPr>
          <w:rFonts w:ascii="Times New Roman" w:eastAsia="Times New Roman" w:hAnsi="Times New Roman" w:cs="Times New Roman"/>
          <w:sz w:val="24"/>
          <w:szCs w:val="24"/>
        </w:rPr>
        <w:t xml:space="preserve"> e dependentes do equilíbrio dos ecossistemas</w:t>
      </w:r>
      <w:r w:rsidR="000738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C7E47">
        <w:rPr>
          <w:rFonts w:ascii="Times New Roman" w:eastAsia="Times New Roman" w:hAnsi="Times New Roman" w:cs="Times New Roman"/>
          <w:sz w:val="24"/>
          <w:szCs w:val="24"/>
        </w:rPr>
        <w:t xml:space="preserve">desaparecem </w:t>
      </w:r>
      <w:r w:rsidR="00DB5601">
        <w:rPr>
          <w:rFonts w:ascii="Times New Roman" w:eastAsia="Times New Roman" w:hAnsi="Times New Roman" w:cs="Times New Roman"/>
          <w:sz w:val="24"/>
          <w:szCs w:val="24"/>
        </w:rPr>
        <w:t xml:space="preserve">primeiro que outros animais perante a degradação </w:t>
      </w:r>
      <w:r w:rsidR="004D6FA6">
        <w:rPr>
          <w:rFonts w:ascii="Times New Roman" w:eastAsia="Times New Roman" w:hAnsi="Times New Roman" w:cs="Times New Roman"/>
          <w:sz w:val="24"/>
          <w:szCs w:val="24"/>
        </w:rPr>
        <w:t>ambiental</w:t>
      </w:r>
      <w:r w:rsidR="002F55BA">
        <w:rPr>
          <w:rFonts w:ascii="Times New Roman" w:eastAsia="Times New Roman" w:hAnsi="Times New Roman" w:cs="Times New Roman"/>
          <w:sz w:val="24"/>
          <w:szCs w:val="24"/>
        </w:rPr>
        <w:t>.</w:t>
      </w:r>
      <w:r w:rsidR="004D6FA6">
        <w:rPr>
          <w:rFonts w:ascii="Times New Roman" w:eastAsia="Times New Roman" w:hAnsi="Times New Roman" w:cs="Times New Roman"/>
          <w:sz w:val="24"/>
          <w:szCs w:val="24"/>
        </w:rPr>
        <w:t xml:space="preserve"> Tendo isto em vista, temos a cidade de Belém como uma metrópole em meio à Amazônia</w:t>
      </w:r>
      <w:r w:rsidR="00F57626">
        <w:rPr>
          <w:rFonts w:ascii="Times New Roman" w:eastAsia="Times New Roman" w:hAnsi="Times New Roman" w:cs="Times New Roman"/>
          <w:sz w:val="24"/>
          <w:szCs w:val="24"/>
        </w:rPr>
        <w:t>, entremeada por resquícios florestai</w:t>
      </w:r>
      <w:r w:rsidR="00BE1DD2">
        <w:rPr>
          <w:rFonts w:ascii="Times New Roman" w:eastAsia="Times New Roman" w:hAnsi="Times New Roman" w:cs="Times New Roman"/>
          <w:sz w:val="24"/>
          <w:szCs w:val="24"/>
        </w:rPr>
        <w:t>s</w:t>
      </w:r>
      <w:r w:rsidR="00DF41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4809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31CC">
        <w:rPr>
          <w:rFonts w:ascii="Times New Roman" w:eastAsia="Times New Roman" w:hAnsi="Times New Roman" w:cs="Times New Roman"/>
          <w:sz w:val="24"/>
          <w:szCs w:val="24"/>
        </w:rPr>
        <w:t xml:space="preserve">constantemente invadida pela composição faunística que a </w:t>
      </w:r>
      <w:r w:rsidR="00026C49">
        <w:rPr>
          <w:rFonts w:ascii="Times New Roman" w:eastAsia="Times New Roman" w:hAnsi="Times New Roman" w:cs="Times New Roman"/>
          <w:sz w:val="24"/>
          <w:szCs w:val="24"/>
        </w:rPr>
        <w:t>contorna</w:t>
      </w:r>
      <w:r w:rsidR="007C35C3">
        <w:rPr>
          <w:rFonts w:ascii="Times New Roman" w:eastAsia="Times New Roman" w:hAnsi="Times New Roman" w:cs="Times New Roman"/>
          <w:sz w:val="24"/>
          <w:szCs w:val="24"/>
        </w:rPr>
        <w:t>, e repleta de anfíbios</w:t>
      </w:r>
      <w:r w:rsidR="00026C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35C3">
        <w:rPr>
          <w:rFonts w:ascii="Times New Roman" w:eastAsia="Times New Roman" w:hAnsi="Times New Roman" w:cs="Times New Roman"/>
          <w:sz w:val="24"/>
          <w:szCs w:val="24"/>
        </w:rPr>
        <w:t xml:space="preserve"> No dia </w:t>
      </w:r>
      <w:r w:rsidR="00AD0C1A">
        <w:rPr>
          <w:rFonts w:ascii="Times New Roman" w:eastAsia="Times New Roman" w:hAnsi="Times New Roman" w:cs="Times New Roman"/>
          <w:sz w:val="24"/>
          <w:szCs w:val="24"/>
        </w:rPr>
        <w:t>sete de maio</w:t>
      </w:r>
      <w:r w:rsidR="0060572C">
        <w:rPr>
          <w:rFonts w:ascii="Times New Roman" w:eastAsia="Times New Roman" w:hAnsi="Times New Roman" w:cs="Times New Roman"/>
          <w:sz w:val="24"/>
          <w:szCs w:val="24"/>
        </w:rPr>
        <w:t xml:space="preserve"> é comemorado o dia</w:t>
      </w:r>
      <w:r w:rsidR="00F519FF">
        <w:rPr>
          <w:rFonts w:ascii="Times New Roman" w:eastAsia="Times New Roman" w:hAnsi="Times New Roman" w:cs="Times New Roman"/>
          <w:sz w:val="24"/>
          <w:szCs w:val="24"/>
        </w:rPr>
        <w:t xml:space="preserve"> nacion</w:t>
      </w:r>
      <w:r w:rsidR="0060572C">
        <w:rPr>
          <w:rFonts w:ascii="Times New Roman" w:eastAsia="Times New Roman" w:hAnsi="Times New Roman" w:cs="Times New Roman"/>
          <w:sz w:val="24"/>
          <w:szCs w:val="24"/>
        </w:rPr>
        <w:t>al dos anfíbios, com isto, no domingo que antecedeu esta data, as equipes do Museu de Zoologia</w:t>
      </w:r>
      <w:r w:rsidR="00D4201C" w:rsidRPr="00D420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201C">
        <w:rPr>
          <w:rFonts w:ascii="Times New Roman" w:eastAsia="Times New Roman" w:hAnsi="Times New Roman" w:cs="Times New Roman"/>
          <w:sz w:val="24"/>
          <w:szCs w:val="24"/>
        </w:rPr>
        <w:t>da Universidade Federal Rural da Amazônia</w:t>
      </w:r>
      <w:r w:rsidR="009C1726">
        <w:rPr>
          <w:rFonts w:ascii="Times New Roman" w:eastAsia="Times New Roman" w:hAnsi="Times New Roman" w:cs="Times New Roman"/>
          <w:sz w:val="24"/>
          <w:szCs w:val="24"/>
        </w:rPr>
        <w:t xml:space="preserve"> (MZUFRA)</w:t>
      </w:r>
      <w:r w:rsidR="0060572C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="00B6040E">
        <w:rPr>
          <w:rFonts w:ascii="Times New Roman" w:eastAsia="Times New Roman" w:hAnsi="Times New Roman" w:cs="Times New Roman"/>
          <w:sz w:val="24"/>
          <w:szCs w:val="24"/>
        </w:rPr>
        <w:t>do Grupo de Estudos de Animais Selvagens da Universidade Federal Rural da Amazônia</w:t>
      </w:r>
      <w:r w:rsidR="009C1726">
        <w:rPr>
          <w:rFonts w:ascii="Times New Roman" w:eastAsia="Times New Roman" w:hAnsi="Times New Roman" w:cs="Times New Roman"/>
          <w:sz w:val="24"/>
          <w:szCs w:val="24"/>
        </w:rPr>
        <w:t xml:space="preserve"> (GEAS UFRA)</w:t>
      </w:r>
      <w:r w:rsidR="00F519FF">
        <w:rPr>
          <w:rFonts w:ascii="Times New Roman" w:eastAsia="Times New Roman" w:hAnsi="Times New Roman" w:cs="Times New Roman"/>
          <w:sz w:val="24"/>
          <w:szCs w:val="24"/>
        </w:rPr>
        <w:t xml:space="preserve"> realizaram uma exposição</w:t>
      </w:r>
      <w:r w:rsidR="00D63DF0">
        <w:rPr>
          <w:rFonts w:ascii="Times New Roman" w:eastAsia="Times New Roman" w:hAnsi="Times New Roman" w:cs="Times New Roman"/>
          <w:sz w:val="24"/>
          <w:szCs w:val="24"/>
        </w:rPr>
        <w:t xml:space="preserve"> educativa</w:t>
      </w:r>
      <w:r w:rsidR="00D25729">
        <w:rPr>
          <w:rFonts w:ascii="Times New Roman" w:eastAsia="Times New Roman" w:hAnsi="Times New Roman" w:cs="Times New Roman"/>
          <w:sz w:val="24"/>
          <w:szCs w:val="24"/>
        </w:rPr>
        <w:t xml:space="preserve"> intitulada “O Museu vai à praça: Dia Nacional dos Anfíbios”,</w:t>
      </w:r>
      <w:r w:rsidR="00F51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5729">
        <w:rPr>
          <w:rFonts w:ascii="Times New Roman" w:eastAsia="Times New Roman" w:hAnsi="Times New Roman" w:cs="Times New Roman"/>
          <w:sz w:val="24"/>
          <w:szCs w:val="24"/>
        </w:rPr>
        <w:t>utilizando</w:t>
      </w:r>
      <w:r w:rsidR="00F519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0D89">
        <w:rPr>
          <w:rFonts w:ascii="Times New Roman" w:eastAsia="Times New Roman" w:hAnsi="Times New Roman" w:cs="Times New Roman"/>
          <w:sz w:val="24"/>
          <w:szCs w:val="24"/>
        </w:rPr>
        <w:t>exemplares destes animais</w:t>
      </w:r>
      <w:r w:rsidR="00D257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5F4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19E">
        <w:rPr>
          <w:rFonts w:ascii="Times New Roman" w:eastAsia="Times New Roman" w:hAnsi="Times New Roman" w:cs="Times New Roman"/>
          <w:sz w:val="24"/>
          <w:szCs w:val="24"/>
        </w:rPr>
        <w:t>em Belém</w:t>
      </w:r>
      <w:r w:rsidR="005F4147">
        <w:rPr>
          <w:rFonts w:ascii="Times New Roman" w:eastAsia="Times New Roman" w:hAnsi="Times New Roman" w:cs="Times New Roman"/>
          <w:sz w:val="24"/>
          <w:szCs w:val="24"/>
        </w:rPr>
        <w:t>, na Praça da República,</w:t>
      </w:r>
      <w:r w:rsidR="00D63DF0">
        <w:rPr>
          <w:rFonts w:ascii="Times New Roman" w:eastAsia="Times New Roman" w:hAnsi="Times New Roman" w:cs="Times New Roman"/>
          <w:sz w:val="24"/>
          <w:szCs w:val="24"/>
        </w:rPr>
        <w:t xml:space="preserve"> e houve uma pesquisa de campo aplicada aos </w:t>
      </w:r>
      <w:r w:rsidR="00A1419E">
        <w:rPr>
          <w:rFonts w:ascii="Times New Roman" w:eastAsia="Times New Roman" w:hAnsi="Times New Roman" w:cs="Times New Roman"/>
          <w:sz w:val="24"/>
          <w:szCs w:val="24"/>
        </w:rPr>
        <w:t>espectadores</w:t>
      </w:r>
      <w:r w:rsidR="00255AC8">
        <w:rPr>
          <w:rFonts w:ascii="Times New Roman" w:eastAsia="Times New Roman" w:hAnsi="Times New Roman" w:cs="Times New Roman"/>
          <w:sz w:val="24"/>
          <w:szCs w:val="24"/>
        </w:rPr>
        <w:t xml:space="preserve">. Na mostra foi tratada a ecologia dos anfíbios, destacando sua diversidade e sua importância ecológica, além da </w:t>
      </w:r>
      <w:r w:rsidR="001B5AEF">
        <w:rPr>
          <w:rFonts w:ascii="Times New Roman" w:eastAsia="Times New Roman" w:hAnsi="Times New Roman" w:cs="Times New Roman"/>
          <w:sz w:val="24"/>
          <w:szCs w:val="24"/>
        </w:rPr>
        <w:t>desmistificação acerca de sua natureza</w:t>
      </w:r>
      <w:r w:rsidR="00A1419E">
        <w:rPr>
          <w:rFonts w:ascii="Times New Roman" w:eastAsia="Times New Roman" w:hAnsi="Times New Roman" w:cs="Times New Roman"/>
          <w:sz w:val="24"/>
          <w:szCs w:val="24"/>
        </w:rPr>
        <w:t>.</w:t>
      </w:r>
      <w:r w:rsidR="00026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560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4A4E05">
        <w:rPr>
          <w:rFonts w:ascii="Times New Roman" w:eastAsia="Times New Roman" w:hAnsi="Times New Roman" w:cs="Times New Roman"/>
          <w:sz w:val="24"/>
          <w:szCs w:val="24"/>
        </w:rPr>
        <w:t>seguinte trabalho t</w:t>
      </w:r>
      <w:r w:rsidR="00A1419E">
        <w:rPr>
          <w:rFonts w:ascii="Times New Roman" w:eastAsia="Times New Roman" w:hAnsi="Times New Roman" w:cs="Times New Roman"/>
          <w:sz w:val="24"/>
          <w:szCs w:val="24"/>
        </w:rPr>
        <w:t>em</w:t>
      </w:r>
      <w:r w:rsidR="004A4E05">
        <w:rPr>
          <w:rFonts w:ascii="Times New Roman" w:eastAsia="Times New Roman" w:hAnsi="Times New Roman" w:cs="Times New Roman"/>
          <w:sz w:val="24"/>
          <w:szCs w:val="24"/>
        </w:rPr>
        <w:t xml:space="preserve"> como objetivo avaliar a percepção </w:t>
      </w:r>
      <w:r w:rsidR="007B582A">
        <w:rPr>
          <w:rFonts w:ascii="Times New Roman" w:eastAsia="Times New Roman" w:hAnsi="Times New Roman" w:cs="Times New Roman"/>
          <w:sz w:val="24"/>
          <w:szCs w:val="24"/>
        </w:rPr>
        <w:t xml:space="preserve">do público </w:t>
      </w:r>
      <w:r w:rsidR="00CF34A4">
        <w:rPr>
          <w:rFonts w:ascii="Times New Roman" w:eastAsia="Times New Roman" w:hAnsi="Times New Roman" w:cs="Times New Roman"/>
          <w:sz w:val="24"/>
          <w:szCs w:val="24"/>
        </w:rPr>
        <w:t xml:space="preserve">transeunte </w:t>
      </w:r>
      <w:r w:rsidR="007B582A">
        <w:rPr>
          <w:rFonts w:ascii="Times New Roman" w:eastAsia="Times New Roman" w:hAnsi="Times New Roman" w:cs="Times New Roman"/>
          <w:sz w:val="24"/>
          <w:szCs w:val="24"/>
        </w:rPr>
        <w:t xml:space="preserve">da exposição do </w:t>
      </w:r>
      <w:r w:rsidR="00E77640">
        <w:rPr>
          <w:rFonts w:ascii="Times New Roman" w:eastAsia="Times New Roman" w:hAnsi="Times New Roman" w:cs="Times New Roman"/>
          <w:sz w:val="24"/>
          <w:szCs w:val="24"/>
        </w:rPr>
        <w:t>dia nacional dos anfíbios</w:t>
      </w:r>
      <w:r w:rsidR="007B582A">
        <w:rPr>
          <w:rFonts w:ascii="Times New Roman" w:eastAsia="Times New Roman" w:hAnsi="Times New Roman" w:cs="Times New Roman"/>
          <w:sz w:val="24"/>
          <w:szCs w:val="24"/>
        </w:rPr>
        <w:t xml:space="preserve"> em relação a</w:t>
      </w:r>
      <w:r w:rsidR="00E77640">
        <w:rPr>
          <w:rFonts w:ascii="Times New Roman" w:eastAsia="Times New Roman" w:hAnsi="Times New Roman" w:cs="Times New Roman"/>
          <w:sz w:val="24"/>
          <w:szCs w:val="24"/>
        </w:rPr>
        <w:t>os animais.</w:t>
      </w:r>
      <w:r w:rsidR="00343BE4">
        <w:rPr>
          <w:rFonts w:ascii="Times New Roman" w:eastAsia="Times New Roman" w:hAnsi="Times New Roman" w:cs="Times New Roman"/>
          <w:sz w:val="24"/>
          <w:szCs w:val="24"/>
        </w:rPr>
        <w:t xml:space="preserve"> A exposição fora organizada de forma em que o públ</w:t>
      </w:r>
      <w:r w:rsidR="00250674">
        <w:rPr>
          <w:rFonts w:ascii="Times New Roman" w:eastAsia="Times New Roman" w:hAnsi="Times New Roman" w:cs="Times New Roman"/>
          <w:sz w:val="24"/>
          <w:szCs w:val="24"/>
        </w:rPr>
        <w:t>ico</w:t>
      </w:r>
      <w:r w:rsidR="005514C9">
        <w:rPr>
          <w:rFonts w:ascii="Times New Roman" w:eastAsia="Times New Roman" w:hAnsi="Times New Roman" w:cs="Times New Roman"/>
          <w:sz w:val="24"/>
          <w:szCs w:val="24"/>
        </w:rPr>
        <w:t xml:space="preserve"> votasse </w:t>
      </w:r>
      <w:r w:rsidR="00B1113B">
        <w:rPr>
          <w:rFonts w:ascii="Times New Roman" w:eastAsia="Times New Roman" w:hAnsi="Times New Roman" w:cs="Times New Roman"/>
          <w:sz w:val="24"/>
          <w:szCs w:val="24"/>
        </w:rPr>
        <w:t>no que sentia</w:t>
      </w:r>
      <w:r w:rsidR="005514C9">
        <w:rPr>
          <w:rFonts w:ascii="Times New Roman" w:eastAsia="Times New Roman" w:hAnsi="Times New Roman" w:cs="Times New Roman"/>
          <w:sz w:val="24"/>
          <w:szCs w:val="24"/>
        </w:rPr>
        <w:t xml:space="preserve"> em relação aos animais</w:t>
      </w:r>
      <w:r w:rsidR="008B52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1D92">
        <w:rPr>
          <w:rFonts w:ascii="Times New Roman" w:eastAsia="Times New Roman" w:hAnsi="Times New Roman" w:cs="Times New Roman"/>
          <w:sz w:val="24"/>
          <w:szCs w:val="24"/>
        </w:rPr>
        <w:t xml:space="preserve">antes e </w:t>
      </w:r>
      <w:r w:rsidR="008B522D">
        <w:rPr>
          <w:rFonts w:ascii="Times New Roman" w:eastAsia="Times New Roman" w:hAnsi="Times New Roman" w:cs="Times New Roman"/>
          <w:sz w:val="24"/>
          <w:szCs w:val="24"/>
        </w:rPr>
        <w:t>depois do contato com os exemplares expostos</w:t>
      </w:r>
      <w:r w:rsidR="00EB2684">
        <w:rPr>
          <w:rFonts w:ascii="Times New Roman" w:eastAsia="Times New Roman" w:hAnsi="Times New Roman" w:cs="Times New Roman"/>
          <w:sz w:val="24"/>
          <w:szCs w:val="24"/>
        </w:rPr>
        <w:t xml:space="preserve"> e com a informação </w:t>
      </w:r>
      <w:r w:rsidR="000C5421">
        <w:rPr>
          <w:rFonts w:ascii="Times New Roman" w:eastAsia="Times New Roman" w:hAnsi="Times New Roman" w:cs="Times New Roman"/>
          <w:sz w:val="24"/>
          <w:szCs w:val="24"/>
        </w:rPr>
        <w:t>repassada</w:t>
      </w:r>
      <w:r w:rsidR="008B522D">
        <w:rPr>
          <w:rFonts w:ascii="Times New Roman" w:eastAsia="Times New Roman" w:hAnsi="Times New Roman" w:cs="Times New Roman"/>
          <w:sz w:val="24"/>
          <w:szCs w:val="24"/>
        </w:rPr>
        <w:t xml:space="preserve">, com as opções: </w:t>
      </w:r>
      <w:r w:rsidR="00B1113B">
        <w:rPr>
          <w:rFonts w:ascii="Times New Roman" w:eastAsia="Times New Roman" w:hAnsi="Times New Roman" w:cs="Times New Roman"/>
          <w:sz w:val="24"/>
          <w:szCs w:val="24"/>
        </w:rPr>
        <w:t xml:space="preserve">Admiração, nojo, </w:t>
      </w:r>
      <w:r w:rsidR="00CF4FE2">
        <w:rPr>
          <w:rFonts w:ascii="Times New Roman" w:eastAsia="Times New Roman" w:hAnsi="Times New Roman" w:cs="Times New Roman"/>
          <w:sz w:val="24"/>
          <w:szCs w:val="24"/>
        </w:rPr>
        <w:t xml:space="preserve">indiferença e medo. </w:t>
      </w:r>
      <w:r w:rsidR="00C70673">
        <w:rPr>
          <w:rFonts w:ascii="Times New Roman" w:eastAsia="Times New Roman" w:hAnsi="Times New Roman" w:cs="Times New Roman"/>
          <w:sz w:val="24"/>
          <w:szCs w:val="24"/>
        </w:rPr>
        <w:t>Foram coletadas 169 respostas, sendo ess</w:t>
      </w:r>
      <w:r w:rsidR="00404852">
        <w:rPr>
          <w:rFonts w:ascii="Times New Roman" w:eastAsia="Times New Roman" w:hAnsi="Times New Roman" w:cs="Times New Roman"/>
          <w:sz w:val="24"/>
          <w:szCs w:val="24"/>
        </w:rPr>
        <w:t>as: 70 votos em admiração</w:t>
      </w:r>
      <w:r w:rsidR="000C5421">
        <w:rPr>
          <w:rFonts w:ascii="Times New Roman" w:eastAsia="Times New Roman" w:hAnsi="Times New Roman" w:cs="Times New Roman"/>
          <w:sz w:val="24"/>
          <w:szCs w:val="24"/>
        </w:rPr>
        <w:t xml:space="preserve"> (41,</w:t>
      </w:r>
      <w:r w:rsidR="005E1EC3">
        <w:rPr>
          <w:rFonts w:ascii="Times New Roman" w:eastAsia="Times New Roman" w:hAnsi="Times New Roman" w:cs="Times New Roman"/>
          <w:sz w:val="24"/>
          <w:szCs w:val="24"/>
        </w:rPr>
        <w:t>4</w:t>
      </w:r>
      <w:r w:rsidR="00470488">
        <w:rPr>
          <w:rFonts w:ascii="Times New Roman" w:eastAsia="Times New Roman" w:hAnsi="Times New Roman" w:cs="Times New Roman"/>
          <w:sz w:val="24"/>
          <w:szCs w:val="24"/>
        </w:rPr>
        <w:t>%)</w:t>
      </w:r>
      <w:r w:rsidR="00FE2957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1D92">
        <w:rPr>
          <w:rFonts w:ascii="Times New Roman" w:eastAsia="Times New Roman" w:hAnsi="Times New Roman" w:cs="Times New Roman"/>
          <w:sz w:val="24"/>
          <w:szCs w:val="24"/>
        </w:rPr>
        <w:t xml:space="preserve"> 15 antes e 55 após a exposição</w:t>
      </w:r>
      <w:r w:rsidR="00404852">
        <w:rPr>
          <w:rFonts w:ascii="Times New Roman" w:eastAsia="Times New Roman" w:hAnsi="Times New Roman" w:cs="Times New Roman"/>
          <w:sz w:val="24"/>
          <w:szCs w:val="24"/>
        </w:rPr>
        <w:t>, 46 votos em nojo</w:t>
      </w:r>
      <w:r w:rsidR="00470488">
        <w:rPr>
          <w:rFonts w:ascii="Times New Roman" w:eastAsia="Times New Roman" w:hAnsi="Times New Roman" w:cs="Times New Roman"/>
          <w:sz w:val="24"/>
          <w:szCs w:val="24"/>
        </w:rPr>
        <w:t xml:space="preserve"> (27,2%)</w:t>
      </w:r>
      <w:r w:rsidR="00FE2957">
        <w:rPr>
          <w:rFonts w:ascii="Times New Roman" w:eastAsia="Times New Roman" w:hAnsi="Times New Roman" w:cs="Times New Roman"/>
          <w:sz w:val="24"/>
          <w:szCs w:val="24"/>
        </w:rPr>
        <w:t xml:space="preserve">, 22 antes </w:t>
      </w:r>
      <w:r w:rsidR="007821C4">
        <w:rPr>
          <w:rFonts w:ascii="Times New Roman" w:eastAsia="Times New Roman" w:hAnsi="Times New Roman" w:cs="Times New Roman"/>
          <w:sz w:val="24"/>
          <w:szCs w:val="24"/>
        </w:rPr>
        <w:t>e 24 após</w:t>
      </w:r>
      <w:r w:rsidR="00404852">
        <w:rPr>
          <w:rFonts w:ascii="Times New Roman" w:eastAsia="Times New Roman" w:hAnsi="Times New Roman" w:cs="Times New Roman"/>
          <w:sz w:val="24"/>
          <w:szCs w:val="24"/>
        </w:rPr>
        <w:t>, 17 votos em indiferença</w:t>
      </w:r>
      <w:r w:rsidR="00470488">
        <w:rPr>
          <w:rFonts w:ascii="Times New Roman" w:eastAsia="Times New Roman" w:hAnsi="Times New Roman" w:cs="Times New Roman"/>
          <w:sz w:val="24"/>
          <w:szCs w:val="24"/>
        </w:rPr>
        <w:t xml:space="preserve"> (10%)</w:t>
      </w:r>
      <w:r w:rsidR="00AA51E9">
        <w:rPr>
          <w:rFonts w:ascii="Times New Roman" w:eastAsia="Times New Roman" w:hAnsi="Times New Roman" w:cs="Times New Roman"/>
          <w:sz w:val="24"/>
          <w:szCs w:val="24"/>
        </w:rPr>
        <w:t>, 9 antes e 8 após,</w:t>
      </w:r>
      <w:r w:rsidR="00404852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AA51E9">
        <w:rPr>
          <w:rFonts w:ascii="Times New Roman" w:eastAsia="Times New Roman" w:hAnsi="Times New Roman" w:cs="Times New Roman"/>
          <w:sz w:val="24"/>
          <w:szCs w:val="24"/>
        </w:rPr>
        <w:t xml:space="preserve"> por fim</w:t>
      </w:r>
      <w:r w:rsidR="00404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684">
        <w:rPr>
          <w:rFonts w:ascii="Times New Roman" w:eastAsia="Times New Roman" w:hAnsi="Times New Roman" w:cs="Times New Roman"/>
          <w:sz w:val="24"/>
          <w:szCs w:val="24"/>
        </w:rPr>
        <w:t>36 votos em medo</w:t>
      </w:r>
      <w:r w:rsidR="00470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2291">
        <w:rPr>
          <w:rFonts w:ascii="Times New Roman" w:eastAsia="Times New Roman" w:hAnsi="Times New Roman" w:cs="Times New Roman"/>
          <w:sz w:val="24"/>
          <w:szCs w:val="24"/>
        </w:rPr>
        <w:t>(21,3%)</w:t>
      </w:r>
      <w:r w:rsidR="00AA51E9">
        <w:rPr>
          <w:rFonts w:ascii="Times New Roman" w:eastAsia="Times New Roman" w:hAnsi="Times New Roman" w:cs="Times New Roman"/>
          <w:sz w:val="24"/>
          <w:szCs w:val="24"/>
        </w:rPr>
        <w:t>, 22 antes e 14 após</w:t>
      </w:r>
      <w:r w:rsidR="00537C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8546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5AC8">
        <w:rPr>
          <w:rFonts w:ascii="Times New Roman" w:eastAsia="Times New Roman" w:hAnsi="Times New Roman" w:cs="Times New Roman"/>
          <w:sz w:val="24"/>
          <w:szCs w:val="24"/>
        </w:rPr>
        <w:t>C</w:t>
      </w:r>
      <w:r w:rsidR="00E577A7">
        <w:rPr>
          <w:rFonts w:ascii="Times New Roman" w:eastAsia="Times New Roman" w:hAnsi="Times New Roman" w:cs="Times New Roman"/>
          <w:sz w:val="24"/>
          <w:szCs w:val="24"/>
        </w:rPr>
        <w:t xml:space="preserve">onsiderando que os anfíbios comumente são vistos como animais perigosos, asquerosos ou </w:t>
      </w:r>
      <w:r w:rsidR="00B86F0E">
        <w:rPr>
          <w:rFonts w:ascii="Times New Roman" w:eastAsia="Times New Roman" w:hAnsi="Times New Roman" w:cs="Times New Roman"/>
          <w:sz w:val="24"/>
          <w:szCs w:val="24"/>
        </w:rPr>
        <w:t>disseminadores de doenças pela população leiga</w:t>
      </w:r>
      <w:r w:rsidR="00255AC8">
        <w:rPr>
          <w:rFonts w:ascii="Times New Roman" w:eastAsia="Times New Roman" w:hAnsi="Times New Roman" w:cs="Times New Roman"/>
          <w:sz w:val="24"/>
          <w:szCs w:val="24"/>
        </w:rPr>
        <w:t>, a grande quantidade de votos em medo e nojo é justificável, entretanto, a prevalência em votos pela admiração foi surpreendente, demons</w:t>
      </w:r>
      <w:r w:rsidR="001B5AEF">
        <w:rPr>
          <w:rFonts w:ascii="Times New Roman" w:eastAsia="Times New Roman" w:hAnsi="Times New Roman" w:cs="Times New Roman"/>
          <w:sz w:val="24"/>
          <w:szCs w:val="24"/>
        </w:rPr>
        <w:t xml:space="preserve">trando como com </w:t>
      </w:r>
      <w:r w:rsidR="001C69DA">
        <w:rPr>
          <w:rFonts w:ascii="Times New Roman" w:eastAsia="Times New Roman" w:hAnsi="Times New Roman" w:cs="Times New Roman"/>
          <w:sz w:val="24"/>
          <w:szCs w:val="24"/>
        </w:rPr>
        <w:t>a devida apresentação e familiaridade, o público passa a entender mesmo os animais mais rechaçados como parte importante dos ecossistemas</w:t>
      </w:r>
      <w:r w:rsidR="009B06E6">
        <w:rPr>
          <w:rFonts w:ascii="Times New Roman" w:eastAsia="Times New Roman" w:hAnsi="Times New Roman" w:cs="Times New Roman"/>
          <w:sz w:val="24"/>
          <w:szCs w:val="24"/>
        </w:rPr>
        <w:t>, destacando a importância de ações de educação ambiental como a realizada.</w:t>
      </w:r>
    </w:p>
    <w:p w14:paraId="61E2EF92" w14:textId="4D0F9066" w:rsidR="009B4808" w:rsidRDefault="00D43A30" w:rsidP="00B4045E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Palavras-chave: </w:t>
      </w:r>
      <w:proofErr w:type="spellStart"/>
      <w:r w:rsidR="009B06E6">
        <w:rPr>
          <w:rFonts w:ascii="Times New Roman" w:eastAsia="Times New Roman" w:hAnsi="Times New Roman" w:cs="Times New Roman"/>
          <w:color w:val="000000"/>
          <w:sz w:val="24"/>
          <w:szCs w:val="24"/>
        </w:rPr>
        <w:t>Amphibia</w:t>
      </w:r>
      <w:proofErr w:type="spellEnd"/>
      <w:r w:rsidR="009B06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Educação ambiental, </w:t>
      </w:r>
      <w:r w:rsidR="005331E2">
        <w:rPr>
          <w:rFonts w:ascii="Times New Roman" w:eastAsia="Times New Roman" w:hAnsi="Times New Roman" w:cs="Times New Roman"/>
          <w:color w:val="000000"/>
          <w:sz w:val="24"/>
          <w:szCs w:val="24"/>
        </w:rPr>
        <w:t>desmistificação.</w:t>
      </w:r>
    </w:p>
    <w:p w14:paraId="5A0DA58E" w14:textId="77777777" w:rsidR="009B4808" w:rsidRDefault="009B4808" w:rsidP="00B4045E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5198B" w14:textId="77777777" w:rsidR="009B4808" w:rsidRDefault="00D43A30" w:rsidP="00B4045E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REFERÊNCIAS: </w:t>
      </w:r>
    </w:p>
    <w:p w14:paraId="15DB8118" w14:textId="7222F609" w:rsidR="00D71A55" w:rsidRDefault="00D71A55" w:rsidP="00CD3DDA">
      <w:pPr>
        <w:shd w:val="clear" w:color="auto" w:fill="FFFFFF"/>
        <w:spacing w:before="100" w:beforeAutospacing="1"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71A55">
        <w:rPr>
          <w:rFonts w:ascii="Times New Roman" w:eastAsia="Times New Roman" w:hAnsi="Times New Roman" w:cs="Times New Roman"/>
          <w:sz w:val="24"/>
          <w:szCs w:val="24"/>
        </w:rPr>
        <w:t>AmphibiaWeb</w:t>
      </w:r>
      <w:proofErr w:type="spellEnd"/>
      <w:r w:rsidRPr="00D71A55">
        <w:rPr>
          <w:rFonts w:ascii="Times New Roman" w:eastAsia="Times New Roman" w:hAnsi="Times New Roman" w:cs="Times New Roman"/>
          <w:sz w:val="24"/>
          <w:szCs w:val="24"/>
        </w:rPr>
        <w:t xml:space="preserve">. 2025. &lt;https://amphibiaweb.org&gt; </w:t>
      </w:r>
      <w:proofErr w:type="spellStart"/>
      <w:r w:rsidRPr="00D71A55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Pr="00D71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71A55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D71A55">
        <w:rPr>
          <w:rFonts w:ascii="Times New Roman" w:eastAsia="Times New Roman" w:hAnsi="Times New Roman" w:cs="Times New Roman"/>
          <w:sz w:val="24"/>
          <w:szCs w:val="24"/>
        </w:rPr>
        <w:t xml:space="preserve"> California, Berkeley, CA, USA. Ac</w:t>
      </w:r>
      <w:r>
        <w:rPr>
          <w:rFonts w:ascii="Times New Roman" w:eastAsia="Times New Roman" w:hAnsi="Times New Roman" w:cs="Times New Roman"/>
          <w:sz w:val="24"/>
          <w:szCs w:val="24"/>
        </w:rPr>
        <w:t>esso em</w:t>
      </w:r>
      <w:r w:rsidRPr="00D71A55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junho </w:t>
      </w:r>
      <w:r w:rsidRPr="00D71A55">
        <w:rPr>
          <w:rFonts w:ascii="Times New Roman" w:eastAsia="Times New Roman" w:hAnsi="Times New Roman" w:cs="Times New Roman"/>
          <w:sz w:val="24"/>
          <w:szCs w:val="24"/>
        </w:rPr>
        <w:t>2025.</w:t>
      </w:r>
    </w:p>
    <w:p w14:paraId="50AABC3B" w14:textId="707A1098" w:rsidR="00CD3DDA" w:rsidRDefault="00CD3DDA" w:rsidP="028CBE7D">
      <w:pPr>
        <w:shd w:val="clear" w:color="auto" w:fill="FFFFFF" w:themeFill="background1"/>
        <w:spacing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DDA">
        <w:rPr>
          <w:rFonts w:ascii="Times New Roman" w:eastAsia="Times New Roman" w:hAnsi="Times New Roman" w:cs="Times New Roman"/>
          <w:sz w:val="24"/>
          <w:szCs w:val="24"/>
        </w:rPr>
        <w:t>HADDAD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D3DDA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3DDA">
        <w:rPr>
          <w:rFonts w:ascii="Times New Roman" w:eastAsia="Times New Roman" w:hAnsi="Times New Roman" w:cs="Times New Roman"/>
          <w:sz w:val="24"/>
          <w:szCs w:val="24"/>
        </w:rPr>
        <w:t xml:space="preserve"> F. B.</w:t>
      </w:r>
      <w:r w:rsidR="007112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562B" w:rsidRPr="0013562B">
        <w:rPr>
          <w:rFonts w:ascii="Times New Roman" w:eastAsia="Times New Roman" w:hAnsi="Times New Roman" w:cs="Times New Roman"/>
          <w:sz w:val="24"/>
          <w:szCs w:val="24"/>
        </w:rPr>
        <w:t>Uma Análise da Lista Brasileira de Anfíbios Ameaçados de Extinção</w:t>
      </w:r>
      <w:r w:rsidR="0013562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83D46" w:rsidRPr="00793601">
        <w:rPr>
          <w:rFonts w:ascii="Times New Roman" w:eastAsia="Times New Roman" w:hAnsi="Times New Roman" w:cs="Times New Roman"/>
          <w:b/>
          <w:bCs/>
          <w:sz w:val="24"/>
          <w:szCs w:val="24"/>
        </w:rPr>
        <w:t>Livro Vermelho da Fauna Brasileira Ameaçada de Extinção</w:t>
      </w:r>
      <w:r w:rsidR="007936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96F3B">
        <w:rPr>
          <w:rFonts w:ascii="Times New Roman" w:eastAsia="Times New Roman" w:hAnsi="Times New Roman" w:cs="Times New Roman"/>
          <w:sz w:val="24"/>
          <w:szCs w:val="24"/>
        </w:rPr>
        <w:t xml:space="preserve">p. </w:t>
      </w:r>
      <w:r w:rsidR="006B3F60">
        <w:rPr>
          <w:rFonts w:ascii="Times New Roman" w:eastAsia="Times New Roman" w:hAnsi="Times New Roman" w:cs="Times New Roman"/>
          <w:sz w:val="24"/>
          <w:szCs w:val="24"/>
        </w:rPr>
        <w:t xml:space="preserve">287 </w:t>
      </w:r>
      <w:r w:rsidR="00F64B8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B3F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B86">
        <w:rPr>
          <w:rFonts w:ascii="Times New Roman" w:eastAsia="Times New Roman" w:hAnsi="Times New Roman" w:cs="Times New Roman"/>
          <w:sz w:val="24"/>
          <w:szCs w:val="24"/>
        </w:rPr>
        <w:t xml:space="preserve">326, </w:t>
      </w:r>
      <w:r w:rsidR="008D34DD">
        <w:rPr>
          <w:rFonts w:ascii="Times New Roman" w:eastAsia="Times New Roman" w:hAnsi="Times New Roman" w:cs="Times New Roman"/>
          <w:sz w:val="24"/>
          <w:szCs w:val="24"/>
        </w:rPr>
        <w:t>20</w:t>
      </w:r>
      <w:r w:rsidR="002C4143">
        <w:rPr>
          <w:rFonts w:ascii="Times New Roman" w:eastAsia="Times New Roman" w:hAnsi="Times New Roman" w:cs="Times New Roman"/>
          <w:sz w:val="24"/>
          <w:szCs w:val="24"/>
        </w:rPr>
        <w:t>0</w:t>
      </w:r>
      <w:r w:rsidR="008D34DD">
        <w:rPr>
          <w:rFonts w:ascii="Times New Roman" w:eastAsia="Times New Roman" w:hAnsi="Times New Roman" w:cs="Times New Roman"/>
          <w:sz w:val="24"/>
          <w:szCs w:val="24"/>
        </w:rPr>
        <w:t>8.</w:t>
      </w:r>
    </w:p>
    <w:p w14:paraId="72E77B77" w14:textId="092F8C50" w:rsidR="00B632F3" w:rsidRDefault="00B632F3" w:rsidP="00CD3DDA">
      <w:pPr>
        <w:shd w:val="clear" w:color="auto" w:fill="FFFFFF"/>
        <w:spacing w:before="100" w:beforeAutospacing="1"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32F3">
        <w:rPr>
          <w:rFonts w:ascii="Times New Roman" w:eastAsia="Times New Roman" w:hAnsi="Times New Roman" w:cs="Times New Roman"/>
          <w:sz w:val="24"/>
          <w:szCs w:val="24"/>
        </w:rPr>
        <w:t>SANTANA, 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32F3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32F3">
        <w:rPr>
          <w:rFonts w:ascii="Times New Roman" w:eastAsia="Times New Roman" w:hAnsi="Times New Roman" w:cs="Times New Roman"/>
          <w:sz w:val="24"/>
          <w:szCs w:val="24"/>
        </w:rPr>
        <w:t>S. Percepção de alunos sobre anfíbios em uma escola da rede pública do município de Serra do Navio, Amapá, Brasil: desmistificando mitos e lendas. 2021.</w:t>
      </w:r>
    </w:p>
    <w:p w14:paraId="548E4464" w14:textId="48E0CB63" w:rsidR="00850131" w:rsidRDefault="00850131" w:rsidP="00CD3DDA">
      <w:pPr>
        <w:shd w:val="clear" w:color="auto" w:fill="FFFFFF"/>
        <w:spacing w:before="100" w:beforeAutospacing="1"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0131">
        <w:rPr>
          <w:rFonts w:ascii="Times New Roman" w:eastAsia="Times New Roman" w:hAnsi="Times New Roman" w:cs="Times New Roman"/>
          <w:sz w:val="24"/>
          <w:szCs w:val="24"/>
        </w:rPr>
        <w:t>SEGALLA, 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50131">
        <w:rPr>
          <w:rFonts w:ascii="Times New Roman" w:eastAsia="Times New Roman" w:hAnsi="Times New Roman" w:cs="Times New Roman"/>
          <w:sz w:val="24"/>
          <w:szCs w:val="24"/>
        </w:rPr>
        <w:t xml:space="preserve">V. et al. </w:t>
      </w:r>
      <w:proofErr w:type="spellStart"/>
      <w:r w:rsidRPr="00850131">
        <w:rPr>
          <w:rFonts w:ascii="Times New Roman" w:eastAsia="Times New Roman" w:hAnsi="Times New Roman" w:cs="Times New Roman"/>
          <w:sz w:val="24"/>
          <w:szCs w:val="24"/>
        </w:rPr>
        <w:t>List</w:t>
      </w:r>
      <w:proofErr w:type="spellEnd"/>
      <w:r w:rsidRPr="008501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0131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501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0131">
        <w:rPr>
          <w:rFonts w:ascii="Times New Roman" w:eastAsia="Times New Roman" w:hAnsi="Times New Roman" w:cs="Times New Roman"/>
          <w:sz w:val="24"/>
          <w:szCs w:val="24"/>
        </w:rPr>
        <w:t>Brazilian</w:t>
      </w:r>
      <w:proofErr w:type="spellEnd"/>
      <w:r w:rsidRPr="008501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50131">
        <w:rPr>
          <w:rFonts w:ascii="Times New Roman" w:eastAsia="Times New Roman" w:hAnsi="Times New Roman" w:cs="Times New Roman"/>
          <w:sz w:val="24"/>
          <w:szCs w:val="24"/>
        </w:rPr>
        <w:t>amphibians</w:t>
      </w:r>
      <w:proofErr w:type="spellEnd"/>
      <w:r w:rsidRPr="0085013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50131">
        <w:rPr>
          <w:rFonts w:ascii="Times New Roman" w:eastAsia="Times New Roman" w:hAnsi="Times New Roman" w:cs="Times New Roman"/>
          <w:b/>
          <w:bCs/>
          <w:sz w:val="24"/>
          <w:szCs w:val="24"/>
        </w:rPr>
        <w:t>Herpetologia brasileira</w:t>
      </w:r>
      <w:r w:rsidRPr="00850131">
        <w:rPr>
          <w:rFonts w:ascii="Times New Roman" w:eastAsia="Times New Roman" w:hAnsi="Times New Roman" w:cs="Times New Roman"/>
          <w:sz w:val="24"/>
          <w:szCs w:val="24"/>
        </w:rPr>
        <w:t>, v. 10, n. 1, p. 121-216, 2021.</w:t>
      </w:r>
    </w:p>
    <w:p w14:paraId="34531169" w14:textId="6DDEFFDE" w:rsidR="007F6D1E" w:rsidRPr="00793601" w:rsidRDefault="007F6D1E" w:rsidP="00CD3DDA">
      <w:pPr>
        <w:shd w:val="clear" w:color="auto" w:fill="FFFFFF"/>
        <w:spacing w:before="100" w:beforeAutospacing="1"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6D1E">
        <w:rPr>
          <w:rFonts w:ascii="Times New Roman" w:eastAsia="Times New Roman" w:hAnsi="Times New Roman" w:cs="Times New Roman"/>
          <w:sz w:val="24"/>
          <w:szCs w:val="24"/>
        </w:rPr>
        <w:t>SILVA, 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6D1E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6D1E">
        <w:rPr>
          <w:rFonts w:ascii="Times New Roman" w:eastAsia="Times New Roman" w:hAnsi="Times New Roman" w:cs="Times New Roman"/>
          <w:sz w:val="24"/>
          <w:szCs w:val="24"/>
        </w:rPr>
        <w:t>; MORAES, 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F6D1E">
        <w:rPr>
          <w:rFonts w:ascii="Times New Roman" w:eastAsia="Times New Roman" w:hAnsi="Times New Roman" w:cs="Times New Roman"/>
          <w:sz w:val="24"/>
          <w:szCs w:val="24"/>
        </w:rPr>
        <w:t xml:space="preserve">C. Simbiose entre urbanização e o surgimento de animais silvestres na cidade de Belém (Pará). </w:t>
      </w:r>
      <w:r w:rsidRPr="00CF31CC">
        <w:rPr>
          <w:rFonts w:ascii="Times New Roman" w:eastAsia="Times New Roman" w:hAnsi="Times New Roman" w:cs="Times New Roman"/>
          <w:b/>
          <w:bCs/>
          <w:sz w:val="24"/>
          <w:szCs w:val="24"/>
        </w:rPr>
        <w:t>Meio Ambiente</w:t>
      </w:r>
      <w:r w:rsidRPr="007F6D1E">
        <w:rPr>
          <w:rFonts w:ascii="Times New Roman" w:eastAsia="Times New Roman" w:hAnsi="Times New Roman" w:cs="Times New Roman"/>
          <w:sz w:val="24"/>
          <w:szCs w:val="24"/>
        </w:rPr>
        <w:t xml:space="preserve"> (Brasil), v. 4, n. 3, 2022.</w:t>
      </w:r>
    </w:p>
    <w:p w14:paraId="55BD0466" w14:textId="260FED4D" w:rsidR="007E369E" w:rsidRDefault="00CF0DDE" w:rsidP="00936390">
      <w:pPr>
        <w:shd w:val="clear" w:color="auto" w:fill="FFFFFF"/>
        <w:spacing w:before="100" w:beforeAutospacing="1" w:after="0" w:line="240" w:lineRule="auto"/>
        <w:ind w:left="-284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DDE">
        <w:rPr>
          <w:rFonts w:ascii="Times New Roman" w:eastAsia="Times New Roman" w:hAnsi="Times New Roman" w:cs="Times New Roman"/>
          <w:sz w:val="24"/>
          <w:szCs w:val="24"/>
        </w:rPr>
        <w:t>ZOCCHE, J.J.; DA SILVA, L.A.; DAMIANI, A.P.; MENDONÇA, R.A.; PERES, P.B.; DOS</w:t>
      </w:r>
      <w:r w:rsidR="007E36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SANTOS, C.E.; DEBASTIANI, R.; DIAS, J.F.; DE ANDRADE, V.M.; PINHO, R.A.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Heavymetal</w:t>
      </w:r>
      <w:proofErr w:type="spellEnd"/>
      <w:r w:rsidR="007E36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content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oxidative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damage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CF0DDE">
        <w:rPr>
          <w:rFonts w:ascii="Times New Roman" w:eastAsia="Times New Roman" w:hAnsi="Times New Roman" w:cs="Times New Roman"/>
          <w:i/>
          <w:iCs/>
          <w:sz w:val="24"/>
          <w:szCs w:val="24"/>
        </w:rPr>
        <w:t>Hypsiboas</w:t>
      </w:r>
      <w:proofErr w:type="spellEnd"/>
      <w:r w:rsidRPr="00CF0DD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i/>
          <w:iCs/>
          <w:sz w:val="24"/>
          <w:szCs w:val="24"/>
        </w:rPr>
        <w:t>faber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impact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coal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-mining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pollutants</w:t>
      </w:r>
      <w:proofErr w:type="spellEnd"/>
      <w:r w:rsidR="007E36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F0DDE">
        <w:rPr>
          <w:rFonts w:ascii="Times New Roman" w:eastAsia="Times New Roman" w:hAnsi="Times New Roman" w:cs="Times New Roman"/>
          <w:sz w:val="24"/>
          <w:szCs w:val="24"/>
        </w:rPr>
        <w:t>amphibians</w:t>
      </w:r>
      <w:proofErr w:type="spellEnd"/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>Archives</w:t>
      </w:r>
      <w:proofErr w:type="spellEnd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Environmental </w:t>
      </w:r>
      <w:proofErr w:type="spellStart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>Contamination</w:t>
      </w:r>
      <w:proofErr w:type="spellEnd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269F">
        <w:rPr>
          <w:rFonts w:ascii="Times New Roman" w:eastAsia="Times New Roman" w:hAnsi="Times New Roman" w:cs="Times New Roman"/>
          <w:b/>
          <w:bCs/>
          <w:sz w:val="24"/>
          <w:szCs w:val="24"/>
        </w:rPr>
        <w:t>Toxicology</w:t>
      </w:r>
      <w:proofErr w:type="spellEnd"/>
      <w:r w:rsidRPr="0076269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F0DDE">
        <w:rPr>
          <w:rFonts w:ascii="Times New Roman" w:eastAsia="Times New Roman" w:hAnsi="Times New Roman" w:cs="Times New Roman"/>
          <w:sz w:val="24"/>
          <w:szCs w:val="24"/>
        </w:rPr>
        <w:t xml:space="preserve"> v. 66, p. 69-</w:t>
      </w:r>
      <w:r w:rsidR="007E36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F0DDE">
        <w:rPr>
          <w:rFonts w:ascii="Times New Roman" w:eastAsia="Times New Roman" w:hAnsi="Times New Roman" w:cs="Times New Roman"/>
          <w:sz w:val="24"/>
          <w:szCs w:val="24"/>
        </w:rPr>
        <w:t>77, 2013.</w:t>
      </w:r>
    </w:p>
    <w:sectPr w:rsidR="007E369E" w:rsidSect="003015D0">
      <w:headerReference w:type="default" r:id="rId8"/>
      <w:footerReference w:type="default" r:id="rId9"/>
      <w:headerReference w:type="first" r:id="rId10"/>
      <w:pgSz w:w="11906" w:h="16838"/>
      <w:pgMar w:top="1134" w:right="1418" w:bottom="1134" w:left="1418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65381" w14:textId="77777777" w:rsidR="00050D4D" w:rsidRDefault="00050D4D">
      <w:pPr>
        <w:spacing w:after="0" w:line="240" w:lineRule="auto"/>
      </w:pPr>
      <w:r>
        <w:separator/>
      </w:r>
    </w:p>
  </w:endnote>
  <w:endnote w:type="continuationSeparator" w:id="0">
    <w:p w14:paraId="5755CA1F" w14:textId="77777777" w:rsidR="00050D4D" w:rsidRDefault="00050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F9440E-3B51-4418-8C8E-CCF573EB1E1A}"/>
    <w:embedBold r:id="rId2" w:fontKey="{B19D0155-F586-4519-9925-F2B8A510FA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BAC6CDD-2D8F-42BB-B1E0-5D158C982485}"/>
    <w:embedItalic r:id="rId4" w:fontKey="{8C7B383B-55E9-4497-9002-CFA4A4FB2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B72B2F-2EAC-4324-8413-B81ED56D81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81F79" w14:textId="77777777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24C41CC" w14:textId="77777777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1D4EE" w14:textId="77777777" w:rsidR="00050D4D" w:rsidRDefault="00050D4D">
      <w:pPr>
        <w:spacing w:after="0" w:line="240" w:lineRule="auto"/>
      </w:pPr>
      <w:r>
        <w:separator/>
      </w:r>
    </w:p>
  </w:footnote>
  <w:footnote w:type="continuationSeparator" w:id="0">
    <w:p w14:paraId="702F4DAD" w14:textId="77777777" w:rsidR="00050D4D" w:rsidRDefault="00050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73D72" w14:textId="29723F71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563CFC74" w14:textId="77777777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4CC50" w14:textId="076BF54C" w:rsidR="001207DB" w:rsidRDefault="003015D0">
    <w:pPr>
      <w:pStyle w:val="Header"/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53AE07C0" wp14:editId="466E88AE">
          <wp:simplePos x="0" y="0"/>
          <wp:positionH relativeFrom="margin">
            <wp:align>center</wp:align>
          </wp:positionH>
          <wp:positionV relativeFrom="paragraph">
            <wp:posOffset>-240665</wp:posOffset>
          </wp:positionV>
          <wp:extent cx="2705100" cy="1352550"/>
          <wp:effectExtent l="0" t="0" r="0" b="0"/>
          <wp:wrapTopAndBottom/>
          <wp:docPr id="1672656664" name="Imagem 1" descr="Pássaro em cima da gr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2656664" name="Imagem 1" descr="Pássaro em cima da grama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808"/>
    <w:rsid w:val="00002560"/>
    <w:rsid w:val="000130EF"/>
    <w:rsid w:val="00026C49"/>
    <w:rsid w:val="000421E6"/>
    <w:rsid w:val="00050D4D"/>
    <w:rsid w:val="000529ED"/>
    <w:rsid w:val="0006261A"/>
    <w:rsid w:val="00071B44"/>
    <w:rsid w:val="000738EC"/>
    <w:rsid w:val="00077644"/>
    <w:rsid w:val="000A5574"/>
    <w:rsid w:val="000B5A52"/>
    <w:rsid w:val="000B63C4"/>
    <w:rsid w:val="000C2F86"/>
    <w:rsid w:val="000C5421"/>
    <w:rsid w:val="000C58C1"/>
    <w:rsid w:val="000D5577"/>
    <w:rsid w:val="000E61C5"/>
    <w:rsid w:val="001019DA"/>
    <w:rsid w:val="0011306F"/>
    <w:rsid w:val="001207DB"/>
    <w:rsid w:val="001339A9"/>
    <w:rsid w:val="0013562B"/>
    <w:rsid w:val="00145EDC"/>
    <w:rsid w:val="00173AEA"/>
    <w:rsid w:val="00182083"/>
    <w:rsid w:val="001B5AEF"/>
    <w:rsid w:val="001B6C99"/>
    <w:rsid w:val="001C24B0"/>
    <w:rsid w:val="001C69DA"/>
    <w:rsid w:val="001D24B2"/>
    <w:rsid w:val="00202198"/>
    <w:rsid w:val="0022166B"/>
    <w:rsid w:val="0022727A"/>
    <w:rsid w:val="00250674"/>
    <w:rsid w:val="00255AC8"/>
    <w:rsid w:val="002654A3"/>
    <w:rsid w:val="00272220"/>
    <w:rsid w:val="00276367"/>
    <w:rsid w:val="002C4143"/>
    <w:rsid w:val="002C5976"/>
    <w:rsid w:val="002D3614"/>
    <w:rsid w:val="002E2981"/>
    <w:rsid w:val="002E5FD0"/>
    <w:rsid w:val="002F133F"/>
    <w:rsid w:val="002F55BA"/>
    <w:rsid w:val="002F583B"/>
    <w:rsid w:val="003015D0"/>
    <w:rsid w:val="003037F4"/>
    <w:rsid w:val="00307E28"/>
    <w:rsid w:val="00343BE4"/>
    <w:rsid w:val="003672AD"/>
    <w:rsid w:val="003715C3"/>
    <w:rsid w:val="003743F6"/>
    <w:rsid w:val="00385036"/>
    <w:rsid w:val="003910D7"/>
    <w:rsid w:val="00397C9A"/>
    <w:rsid w:val="003A01D2"/>
    <w:rsid w:val="003A3799"/>
    <w:rsid w:val="003B65DC"/>
    <w:rsid w:val="003E6DAC"/>
    <w:rsid w:val="003F5297"/>
    <w:rsid w:val="00400B79"/>
    <w:rsid w:val="00404852"/>
    <w:rsid w:val="004114AB"/>
    <w:rsid w:val="00411D92"/>
    <w:rsid w:val="004460F2"/>
    <w:rsid w:val="00470488"/>
    <w:rsid w:val="004809FC"/>
    <w:rsid w:val="00480C3E"/>
    <w:rsid w:val="00482D83"/>
    <w:rsid w:val="004A4E05"/>
    <w:rsid w:val="004D111E"/>
    <w:rsid w:val="004D6FA6"/>
    <w:rsid w:val="004E4219"/>
    <w:rsid w:val="0052206C"/>
    <w:rsid w:val="00523DF0"/>
    <w:rsid w:val="005331E2"/>
    <w:rsid w:val="00537C18"/>
    <w:rsid w:val="005514C9"/>
    <w:rsid w:val="00554743"/>
    <w:rsid w:val="00557F29"/>
    <w:rsid w:val="00561D2E"/>
    <w:rsid w:val="00566867"/>
    <w:rsid w:val="005739DE"/>
    <w:rsid w:val="00575177"/>
    <w:rsid w:val="005777B8"/>
    <w:rsid w:val="005828B5"/>
    <w:rsid w:val="0059503F"/>
    <w:rsid w:val="005977A7"/>
    <w:rsid w:val="005B1E67"/>
    <w:rsid w:val="005B71A5"/>
    <w:rsid w:val="005D6FB7"/>
    <w:rsid w:val="005E1EC3"/>
    <w:rsid w:val="005F383E"/>
    <w:rsid w:val="005F4147"/>
    <w:rsid w:val="005F6806"/>
    <w:rsid w:val="0060572C"/>
    <w:rsid w:val="00610100"/>
    <w:rsid w:val="006129F4"/>
    <w:rsid w:val="00616129"/>
    <w:rsid w:val="00642291"/>
    <w:rsid w:val="00650129"/>
    <w:rsid w:val="00655D33"/>
    <w:rsid w:val="00660D6D"/>
    <w:rsid w:val="006705E3"/>
    <w:rsid w:val="00696379"/>
    <w:rsid w:val="006B3F60"/>
    <w:rsid w:val="006B7486"/>
    <w:rsid w:val="006C28C0"/>
    <w:rsid w:val="007112FF"/>
    <w:rsid w:val="007442B3"/>
    <w:rsid w:val="007532B6"/>
    <w:rsid w:val="00757C12"/>
    <w:rsid w:val="007607F9"/>
    <w:rsid w:val="0076269F"/>
    <w:rsid w:val="007767BC"/>
    <w:rsid w:val="007821C4"/>
    <w:rsid w:val="00790D89"/>
    <w:rsid w:val="00793601"/>
    <w:rsid w:val="007A0310"/>
    <w:rsid w:val="007A33FB"/>
    <w:rsid w:val="007A3CB0"/>
    <w:rsid w:val="007A63DB"/>
    <w:rsid w:val="007B582A"/>
    <w:rsid w:val="007B7744"/>
    <w:rsid w:val="007C35C3"/>
    <w:rsid w:val="007E369E"/>
    <w:rsid w:val="007F6D1E"/>
    <w:rsid w:val="00825CAB"/>
    <w:rsid w:val="00850131"/>
    <w:rsid w:val="00854683"/>
    <w:rsid w:val="008729AD"/>
    <w:rsid w:val="00874AB6"/>
    <w:rsid w:val="00875F0A"/>
    <w:rsid w:val="00881F4E"/>
    <w:rsid w:val="008A353D"/>
    <w:rsid w:val="008B522D"/>
    <w:rsid w:val="008D34DD"/>
    <w:rsid w:val="008E1F95"/>
    <w:rsid w:val="009028FC"/>
    <w:rsid w:val="00923EA3"/>
    <w:rsid w:val="00925736"/>
    <w:rsid w:val="00936390"/>
    <w:rsid w:val="00987A6C"/>
    <w:rsid w:val="009909DC"/>
    <w:rsid w:val="00996711"/>
    <w:rsid w:val="009A2505"/>
    <w:rsid w:val="009A36DB"/>
    <w:rsid w:val="009A3BCD"/>
    <w:rsid w:val="009A57C5"/>
    <w:rsid w:val="009A7894"/>
    <w:rsid w:val="009B06E6"/>
    <w:rsid w:val="009B07F6"/>
    <w:rsid w:val="009B4808"/>
    <w:rsid w:val="009C0F9E"/>
    <w:rsid w:val="009C1726"/>
    <w:rsid w:val="009D7559"/>
    <w:rsid w:val="009E35C9"/>
    <w:rsid w:val="009E6A7E"/>
    <w:rsid w:val="009F1D76"/>
    <w:rsid w:val="00A00622"/>
    <w:rsid w:val="00A11761"/>
    <w:rsid w:val="00A1419E"/>
    <w:rsid w:val="00A256C9"/>
    <w:rsid w:val="00A309FE"/>
    <w:rsid w:val="00A44038"/>
    <w:rsid w:val="00A47648"/>
    <w:rsid w:val="00A47850"/>
    <w:rsid w:val="00A83CC8"/>
    <w:rsid w:val="00A848F3"/>
    <w:rsid w:val="00AA51E9"/>
    <w:rsid w:val="00AB4350"/>
    <w:rsid w:val="00AC29CE"/>
    <w:rsid w:val="00AC2A70"/>
    <w:rsid w:val="00AC33C9"/>
    <w:rsid w:val="00AC545A"/>
    <w:rsid w:val="00AC5B6B"/>
    <w:rsid w:val="00AD0C1A"/>
    <w:rsid w:val="00AE5C15"/>
    <w:rsid w:val="00AF43FF"/>
    <w:rsid w:val="00B1113B"/>
    <w:rsid w:val="00B34A59"/>
    <w:rsid w:val="00B37626"/>
    <w:rsid w:val="00B4045E"/>
    <w:rsid w:val="00B6040E"/>
    <w:rsid w:val="00B632F3"/>
    <w:rsid w:val="00B633DF"/>
    <w:rsid w:val="00B8576E"/>
    <w:rsid w:val="00B86F0E"/>
    <w:rsid w:val="00B878F8"/>
    <w:rsid w:val="00BA07CC"/>
    <w:rsid w:val="00BE1DD2"/>
    <w:rsid w:val="00C16FC1"/>
    <w:rsid w:val="00C42623"/>
    <w:rsid w:val="00C66E4B"/>
    <w:rsid w:val="00C70673"/>
    <w:rsid w:val="00C8475A"/>
    <w:rsid w:val="00CB0111"/>
    <w:rsid w:val="00CB0ECF"/>
    <w:rsid w:val="00CC5645"/>
    <w:rsid w:val="00CC7309"/>
    <w:rsid w:val="00CD3DDA"/>
    <w:rsid w:val="00CE567C"/>
    <w:rsid w:val="00CF0DDE"/>
    <w:rsid w:val="00CF31CC"/>
    <w:rsid w:val="00CF33E9"/>
    <w:rsid w:val="00CF34A4"/>
    <w:rsid w:val="00CF4FE2"/>
    <w:rsid w:val="00D25729"/>
    <w:rsid w:val="00D4201C"/>
    <w:rsid w:val="00D42467"/>
    <w:rsid w:val="00D54D4B"/>
    <w:rsid w:val="00D63DF0"/>
    <w:rsid w:val="00D65D76"/>
    <w:rsid w:val="00D71A55"/>
    <w:rsid w:val="00D8383B"/>
    <w:rsid w:val="00D83D46"/>
    <w:rsid w:val="00D96F3B"/>
    <w:rsid w:val="00DA379B"/>
    <w:rsid w:val="00DB5601"/>
    <w:rsid w:val="00DD66AD"/>
    <w:rsid w:val="00DF41B7"/>
    <w:rsid w:val="00E577A7"/>
    <w:rsid w:val="00E660E9"/>
    <w:rsid w:val="00E74931"/>
    <w:rsid w:val="00E77640"/>
    <w:rsid w:val="00EB1D9D"/>
    <w:rsid w:val="00EB2684"/>
    <w:rsid w:val="00EB461D"/>
    <w:rsid w:val="00EC1685"/>
    <w:rsid w:val="00F16371"/>
    <w:rsid w:val="00F164FD"/>
    <w:rsid w:val="00F208BF"/>
    <w:rsid w:val="00F347B9"/>
    <w:rsid w:val="00F519FF"/>
    <w:rsid w:val="00F565B3"/>
    <w:rsid w:val="00F57626"/>
    <w:rsid w:val="00F64B86"/>
    <w:rsid w:val="00F967ED"/>
    <w:rsid w:val="00FC10F4"/>
    <w:rsid w:val="00FC3F2D"/>
    <w:rsid w:val="00FC7E47"/>
    <w:rsid w:val="00FE2957"/>
    <w:rsid w:val="00FE2A2A"/>
    <w:rsid w:val="028CB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F887D"/>
  <w15:docId w15:val="{62D3A045-08B8-4E5D-8BF0-557A35D5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0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0062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1A5"/>
  </w:style>
  <w:style w:type="paragraph" w:styleId="Footer">
    <w:name w:val="footer"/>
    <w:basedOn w:val="Normal"/>
    <w:link w:val="Footer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1A5"/>
  </w:style>
  <w:style w:type="table" w:customStyle="1" w:styleId="TableNormal1">
    <w:name w:val="Table Normal1"/>
    <w:rsid w:val="000130E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YPAITbv0bC7/YMbJZoTDryYesg==">CgMxLjAyCGguZ2pkZ3hzOAByITFfbDFYbkVrM0NTMUl4ZE1jSGpzMUtDR05JUTlQanFwaw==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639</Words>
  <Characters>3645</Characters>
  <Application>Microsoft Office Word</Application>
  <DocSecurity>4</DocSecurity>
  <Lines>30</Lines>
  <Paragraphs>8</Paragraphs>
  <ScaleCrop>false</ScaleCrop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Vinícius Queiroz</dc:creator>
  <cp:keywords/>
  <cp:lastModifiedBy>Vinícius Queiroz</cp:lastModifiedBy>
  <cp:revision>168</cp:revision>
  <dcterms:created xsi:type="dcterms:W3CDTF">2025-06-29T21:46:00Z</dcterms:created>
  <dcterms:modified xsi:type="dcterms:W3CDTF">2025-07-09T15:37:00Z</dcterms:modified>
</cp:coreProperties>
</file>