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AÇÕES DE SAÚDE PÚBLICA CONTRA A ANOREXIA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Guilherme Teodoro Martins¹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Pedro Victor Fidelis Amaral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Giovanna Maria Passarelo Pereira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José Henrique Furquim Zanella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Maria Alice Gonçalves Souza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Cibelle Correia Cavalcante Lacerda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Inaldo Sampaio Luz Neto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lwseju70qw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Nos últimos anos, as ações e intervenções de saúde pública têm sido planejadas conforme a realidade no país, ou seja, se existem problemas ligados à falta de orientações no norte do Brasil, é designado estratégias que possam reduzir ou erradicar esse fator. Diante disso, a anorexia por ser um distúrbio alimentar a qual vem sendo frequente na sociedade, a saúde pública busca analisar em qual localidade existe maior frequência de pessoas com esse sintoma, e, possa promover o tratamento baseado na realidade daquele paciente.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 objetivo geral do referido estudo contempla-se em, abordar as ações de saúde pública contra a anorexia. Os objetivos específicos são: explicar o que é anorexia; identificar ações de saúde pública contra anorexia; refletir sobre a relação da saúde pública em prol de reduzir casos de anorexia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Com o viés de promover maior análise da temática, adotou-se a revisão de literatura, levando em consideração o posicionamento de autores e demais pesquisadores a qual pesquisam acerca das ações de saúde pública contra a anorexia. Deste modo, o processo de inclusão contemplou artigos publicados no período de 2019 a 2023, levando em consideração o conteúdo em língua portuguesa como forma de facilitar o processo de análise dos investigadores. Além disso, foram excluídos artigos inferiores a 2019, cujo descritores não correspondem: saúde pública; anorexia; intervenções contra anorexia.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As pessoas que possuem uma visão distorcida de seu corpo, são aquelas que apresentam distúrbios alimentares, ou seja, possuem anorexia (COSTA-VAL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2019). Assim, existem casos de pacientes que buscam manter-se abaixo do peso normal; fazem jejum excessivo ou praticam exercícios físicos de maneira exagerada, o que gera grandes prejuízos à saúde. Nesse sentido, a saúde pública ao longo dos tempos, vem acompanhando esses casos, e, observou a necessidade de intensificar ações interventivas para reduzir o número de casos no Brasil, como conscientização sobre transtorno alimentar, tratamento médico, psicoterapia, palestras nas Unidades Básicas de Saúde (UBS) e nas escolas (LOPES; JUNIOR, 2022). Todavia, mesmo com esses fatores, ainda encontra-se casos frequentes no país, a qual necessitam de planejamentos e designar mais cuidado assistencial a esse público, pois, nas pesquisas de Soares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(2023) demonstraram que mesmo existindo ações de saúde pública, jovens têm voltado a apresentar sintomas de anorexia, a qual não deveriam ocorrer. Porém, é preciso correlacionar, a necessidade também de um trabalho multiprofissional, contribuição da família e do paciente, justamente para minimizar os casos e evitar agravamentos ainda maiores.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Anorexia por mais que seja um problema de saúde pública, é essencial que haja intensificação de campanhas trimestrais para alertar a população sobre esse distúrbio alimentar frequente entre a sociedade, pois, a quantidade de pessoas que vem a óbito pela falta de assistência e tratamento ainda é recorrente, e isso, ocorre devido à falta de conhecimento da anorexia, devido a busca pelo corpo perfeito. Deste modo, torna-se essencial o desenvolvimento de novos estudos científicos sobre ações de saúde pública contra a anorexia.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Saúde pública; Intervenções contra anorexia; Anorexia.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guilhermeteodoromts@gmail.com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COSTA-VAL, Alexandre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Sobre anorexias e bulimias: concepções e suposições etiológicas na perspectiva dos profissionais de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Interface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Botucatu, SP, v. 23, n. 15, p.1-12, 2019. </w:t>
      </w:r>
    </w:p>
    <w:p w:rsidR="00000000" w:rsidDel="00000000" w:rsidP="00000000" w:rsidRDefault="00000000" w:rsidRPr="00000000" w14:paraId="00000014">
      <w:pPr>
        <w:spacing w:before="240" w:line="24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LOPES, Cintia Matos; JUNIOR,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Omero Martins Rodrigues.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influência da mídia no comportamento alimentar entre os adolescentes: Transtornos alimentares, anorexia nervosa e bulimia nervosa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11, n. 13, p.1-10,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SOARES, L. V.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Determinados aspectos envolvendo a anorexia nervosa em adolescentes do gênero feminino.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Brazilian Journal of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v.9, n.6, p. 20647–20667, 2023.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¹Enfermagem, Faculdade de Talentos Humanos - Facthus/UniBrasilia, Uberaba - MG,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guilhermeteodoromts@gmail.com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Aparício Carvalho - UNIFIMCA, Porto Velho - RO,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pedrovfa@hotmail.com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são Lucas - UNISL, Porto Velho - RO,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gmpp97@hotmail.com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Centro Universitário Aparício Carvalho - UNIFIMCA, Porto Velho - RO,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jhfzanella@outlook.com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Faculdade de Medicina de Barbacena, Barbacena - MG,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gsmarialice66@hotmail.com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Ciências da Saúde, Universidade Federal de Pernambuco - UFPE, Pernambuco,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cavalcantecibelle@gmail.com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Farmácia, Irmandade da Santa Casa de Misericórdia de Ilhéus,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inaldo.luz@hotmail.com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b="0" l="0" r="0" t="0"/>
          <wp:wrapTopAndBottom distB="0" dist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mailto:jhfzanella@outlook.com" TargetMode="External"/><Relationship Id="rId10" Type="http://schemas.openxmlformats.org/officeDocument/2006/relationships/hyperlink" Target="mailto:gmpp97@hotmail.com" TargetMode="External"/><Relationship Id="rId13" Type="http://schemas.openxmlformats.org/officeDocument/2006/relationships/hyperlink" Target="mailto:cavalcantecibelle@gmail.com" TargetMode="External"/><Relationship Id="rId12" Type="http://schemas.openxmlformats.org/officeDocument/2006/relationships/hyperlink" Target="mailto:gsmarialice66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edrovfa@hotmail.com" TargetMode="External"/><Relationship Id="rId15" Type="http://schemas.openxmlformats.org/officeDocument/2006/relationships/header" Target="header1.xml"/><Relationship Id="rId14" Type="http://schemas.openxmlformats.org/officeDocument/2006/relationships/hyperlink" Target="mailto:inaldo.luz@hotmail.com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mailto:guilhermeteodoromts@gmail.com" TargetMode="External"/><Relationship Id="rId8" Type="http://schemas.openxmlformats.org/officeDocument/2006/relationships/hyperlink" Target="mailto:guilhermeteodoromts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wAwYp9WhabW7Jjs1kTpbjqAQA==">CgMxLjAyCGguZ2pkZ3hzMg5oLjRsd3NlanU3MHF3eTIIaC5namRneHM4AHIhMU1wWHl1OFBxQVpDdW15ZERQTWdJRm45ZWlOaHBxNm1o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2023-08-12T02:43:00Z</dcterms:created>
</cp:coreProperties>
</file>