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F389" w14:textId="77777777" w:rsidR="007D2994" w:rsidRDefault="007D2994">
      <w:pPr>
        <w:rPr>
          <w:rFonts w:ascii="Times New Roman" w:eastAsia="Times New Roman" w:hAnsi="Times New Roman" w:cs="Times New Roman"/>
        </w:rPr>
      </w:pPr>
    </w:p>
    <w:p w14:paraId="0E955B58" w14:textId="6A54B2B8" w:rsidR="0031357D" w:rsidRPr="0031357D" w:rsidRDefault="0031357D" w:rsidP="0031357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35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AFROCENTRICIDADE, IDENTIDADE E CIDADANIA: PRODUÇÃO DO CONHECIMENTO EM DIÁLOGO COM A IA GENERATIVA</w:t>
      </w:r>
    </w:p>
    <w:p w14:paraId="4C910C52" w14:textId="37453142" w:rsidR="007D2994" w:rsidRPr="0031357D" w:rsidRDefault="0031357D">
      <w:pPr>
        <w:ind w:firstLine="0"/>
        <w:jc w:val="right"/>
        <w:rPr>
          <w:rFonts w:ascii="Times New Roman" w:eastAsia="Times New Roman" w:hAnsi="Times New Roman" w:cs="Times New Roman"/>
        </w:rPr>
      </w:pPr>
      <w:r w:rsidRPr="0031357D">
        <w:rPr>
          <w:rFonts w:ascii="Times New Roman" w:eastAsia="Times New Roman" w:hAnsi="Times New Roman" w:cs="Times New Roman"/>
          <w:bCs/>
        </w:rPr>
        <w:t>Marivaldina Bulcão dos Santos</w:t>
      </w:r>
      <w:r w:rsidRPr="0031357D">
        <w:rPr>
          <w:rFonts w:ascii="Times New Roman" w:eastAsia="Times New Roman" w:hAnsi="Times New Roman" w:cs="Times New Roman"/>
        </w:rPr>
        <w:t xml:space="preserve"> </w:t>
      </w:r>
      <w:r w:rsidR="008931E3" w:rsidRPr="0031357D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739289BE" w14:textId="02B34F5B" w:rsidR="007D2994" w:rsidRPr="0031357D" w:rsidRDefault="0031357D">
      <w:pPr>
        <w:ind w:firstLine="0"/>
        <w:jc w:val="right"/>
        <w:rPr>
          <w:rFonts w:ascii="Times New Roman" w:eastAsia="Times New Roman" w:hAnsi="Times New Roman" w:cs="Times New Roman"/>
        </w:rPr>
      </w:pPr>
      <w:r w:rsidRPr="0031357D">
        <w:rPr>
          <w:rFonts w:ascii="Times New Roman" w:eastAsia="Times New Roman" w:hAnsi="Times New Roman" w:cs="Times New Roman"/>
          <w:bCs/>
        </w:rPr>
        <w:t>Leliana Santos de Sousa</w:t>
      </w:r>
      <w:r w:rsidRPr="0031357D">
        <w:rPr>
          <w:rFonts w:ascii="Times New Roman" w:eastAsia="Times New Roman" w:hAnsi="Times New Roman" w:cs="Times New Roman"/>
        </w:rPr>
        <w:t xml:space="preserve"> </w:t>
      </w:r>
      <w:r w:rsidR="008931E3" w:rsidRPr="0031357D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14:paraId="57BB23B3" w14:textId="01D069D0" w:rsidR="007D2994" w:rsidRPr="0031357D" w:rsidRDefault="0031357D">
      <w:pPr>
        <w:ind w:firstLine="0"/>
        <w:jc w:val="right"/>
        <w:rPr>
          <w:rFonts w:ascii="Times New Roman" w:eastAsia="Times New Roman" w:hAnsi="Times New Roman" w:cs="Times New Roman"/>
        </w:rPr>
      </w:pPr>
      <w:proofErr w:type="spellStart"/>
      <w:r w:rsidRPr="0031357D">
        <w:rPr>
          <w:rFonts w:ascii="Times New Roman" w:eastAsia="Times New Roman" w:hAnsi="Times New Roman" w:cs="Times New Roman"/>
          <w:bCs/>
        </w:rPr>
        <w:t>Káthia</w:t>
      </w:r>
      <w:proofErr w:type="spellEnd"/>
      <w:r w:rsidRPr="003135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1357D">
        <w:rPr>
          <w:rFonts w:ascii="Times New Roman" w:eastAsia="Times New Roman" w:hAnsi="Times New Roman" w:cs="Times New Roman"/>
          <w:bCs/>
        </w:rPr>
        <w:t>Marise</w:t>
      </w:r>
      <w:proofErr w:type="spellEnd"/>
      <w:r w:rsidRPr="0031357D">
        <w:rPr>
          <w:rFonts w:ascii="Times New Roman" w:eastAsia="Times New Roman" w:hAnsi="Times New Roman" w:cs="Times New Roman"/>
          <w:bCs/>
        </w:rPr>
        <w:t xml:space="preserve"> Borges Sales</w:t>
      </w:r>
      <w:r w:rsidRPr="0031357D">
        <w:rPr>
          <w:rFonts w:ascii="Times New Roman" w:eastAsia="Times New Roman" w:hAnsi="Times New Roman" w:cs="Times New Roman"/>
        </w:rPr>
        <w:t xml:space="preserve"> </w:t>
      </w:r>
      <w:r w:rsidR="008931E3" w:rsidRPr="0031357D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14:paraId="41557699" w14:textId="77777777" w:rsidR="007D2994" w:rsidRPr="0031357D" w:rsidRDefault="007D2994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Times New Roman" w:eastAsia="Roboto" w:hAnsi="Times New Roman" w:cs="Times New Roman"/>
          <w:b/>
        </w:rPr>
      </w:pPr>
    </w:p>
    <w:p w14:paraId="21F9EC4C" w14:textId="77777777" w:rsidR="0031357D" w:rsidRPr="00EE3E30" w:rsidRDefault="008931E3" w:rsidP="0031357D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>RESUMO.</w:t>
      </w:r>
      <w:r>
        <w:rPr>
          <w:rFonts w:ascii="Times New Roman" w:eastAsia="Times New Roman" w:hAnsi="Times New Roman" w:cs="Times New Roman"/>
        </w:rPr>
        <w:t xml:space="preserve"> </w:t>
      </w:r>
      <w:r w:rsidR="0031357D">
        <w:rPr>
          <w:rFonts w:ascii="Times New Roman" w:eastAsia="Times New Roman" w:hAnsi="Times New Roman" w:cs="Times New Roman"/>
          <w:color w:val="000000" w:themeColor="text1"/>
        </w:rPr>
        <w:t>Este artigo,</w:t>
      </w:r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apresenta uma reflexão sobre uma das categorias debatidas na tese de doutorado da autora, articulando os princípios da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afrocentricidade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à identidade, cidadania e aos desafios contemporâneos impostos pelas tecnologias de inteligência artificial generativa. Nesse contexto, questiona-se como os processos tecnológicos contemporâneos podem tanto reproduzir padrões coloniais e racistas, quanto abrir caminhos para a valorização de epistemologias africanas e afro-diaspóricas. A pertinência do estudo fundamenta-se na urgência de reposicionar a África e sua diáspora no centro das discussões acadêmicas sobre identidade, cidadania e tecnologia. Historicamente, a produção do conhecimento ocidental foi marcada pela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colonialidade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, que marginalizou saberes e práticas de matriz africana. Nesse sentido, a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afrocentricidade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, enquanto proposta teórica desenvolvida por autores como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Kabengele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Munanga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, Jurema Oliveira, Lelia Gonzalez, Conceição Evaristo e outros, apresentam-se como alternativa de resistência epistêmica e de afirmação identitária. Ao adotar essa perspectiva, busca-se analisar como a identidade africana e afro-diaspórica se constrói e se fortalece no diálogo com os desafios impostos pela era digital, em especial pela emergência da IA generativa. Diante da problemática em saber de que maneira a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afrocentricidade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, enquanto epistemologia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contra-hegemônica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, pode contribuir para ressignificar a produção do conhecimento e o exercício da cidadania no contexto das tecnologias de inteligência artificial generativa? O objetivo do texto é analisar a contribuição da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afrocentricidade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para a valorização das identidades africanas e afro-diaspóricas, além de discutir os riscos de apagamento e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estereotipação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algorítmica decorrentes do uso da IA. A metodologia adotada e qualitativa e reflexiva através de revisão bibliográfica crítica e uma análise textual e discursiva. O resultado aponta para caminhos de diálogo entre inovação tecnológica e paradigmas epistemológicos africanos. O professor Doutor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Munanga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(1994, p.22) questiona “</w:t>
      </w:r>
      <w:r w:rsidR="0031357D" w:rsidRPr="00EE3E30">
        <w:rPr>
          <w:rFonts w:ascii="Times New Roman" w:hAnsi="Times New Roman" w:cs="Times New Roman"/>
          <w:spacing w:val="1"/>
        </w:rPr>
        <w:t>Como conciliar então a multiplicidade cultural da África com a unidade que constitui a africanidade? Cultura, civilização e africanidade se situam em três níveis de generalização, mas são conceitos que expressam cada um a seu modo a riqueza das heranças da África dita Negra ou Subsaariana. Elas não são excludentes, mas sim complementares.</w:t>
      </w:r>
      <w:r w:rsidR="0031357D" w:rsidRPr="00EE3E30">
        <w:rPr>
          <w:rFonts w:ascii="Times New Roman" w:hAnsi="Times New Roman" w:cs="Times New Roman"/>
          <w:i/>
          <w:iCs/>
          <w:spacing w:val="1"/>
        </w:rPr>
        <w:t>”</w:t>
      </w:r>
      <w:r w:rsidR="0031357D" w:rsidRPr="00EE3E30">
        <w:rPr>
          <w:rFonts w:ascii="Times New Roman" w:hAnsi="Times New Roman" w:cs="Times New Roman"/>
          <w:spacing w:val="1"/>
        </w:rPr>
        <w:t xml:space="preserve"> Essa abordagem </w:t>
      </w:r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avança na compreensão dos impactos das tecnologias </w:t>
      </w:r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emergentes sobre a identidade e a cidadania, ao mesmo tempo em que afirma a necessidade de políticas e práticas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decoloniais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no uso da inteligência artificial. Ao trazermos para a academia a possibilidade de uma cidadania digital negra, inclusiva e crítica, a pesquisa contribui para a construção de novas agendas de investigação e ação no campo da produção do conhecimento. Assim, fica evidente que este estudo evidencia que a produção do conhecimento em tempos de IA não pode prescindir de uma análise das relações de poder e das desigualdades históricas que atravessam a sociedade. O diálogo entre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afrocentricidade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e tecnologias digitais constitui-se como espaço de inovação acadêmica e social, reafirmando a centralidade da identidade e da cidadania como instrumentos de emancipação e resistência. Assim, o trabalho busca não apenas denunciar os riscos de exclusão e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invisibilização</w:t>
      </w:r>
      <w:proofErr w:type="spellEnd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, mas também propor alternativas para uma prática científica e tecnológica comprometida com a pluralidade epistêmica, a justiça social e a valorização das memórias e saberes africanos.</w:t>
      </w:r>
    </w:p>
    <w:p w14:paraId="06B3ACFE" w14:textId="0BEAE599" w:rsidR="007D2994" w:rsidRDefault="007D2994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  <w:highlight w:val="white"/>
        </w:rPr>
      </w:pPr>
    </w:p>
    <w:p w14:paraId="6FDBB475" w14:textId="3B286DB8" w:rsidR="0031357D" w:rsidRPr="00EE3E30" w:rsidRDefault="008931E3" w:rsidP="0031357D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 xml:space="preserve">: </w:t>
      </w:r>
      <w:proofErr w:type="spellStart"/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>Afrocentricidade</w:t>
      </w:r>
      <w:proofErr w:type="spellEnd"/>
      <w:r w:rsidR="0031357D">
        <w:rPr>
          <w:rFonts w:ascii="Times New Roman" w:eastAsia="Times New Roman" w:hAnsi="Times New Roman" w:cs="Times New Roman"/>
          <w:color w:val="000000" w:themeColor="text1"/>
        </w:rPr>
        <w:t>.</w:t>
      </w:r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Identidade Africana</w:t>
      </w:r>
      <w:r w:rsidR="0031357D">
        <w:rPr>
          <w:rFonts w:ascii="Times New Roman" w:eastAsia="Times New Roman" w:hAnsi="Times New Roman" w:cs="Times New Roman"/>
          <w:color w:val="000000" w:themeColor="text1"/>
        </w:rPr>
        <w:t>.</w:t>
      </w:r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Cidadania</w:t>
      </w:r>
      <w:r w:rsidR="0031357D">
        <w:rPr>
          <w:rFonts w:ascii="Times New Roman" w:eastAsia="Times New Roman" w:hAnsi="Times New Roman" w:cs="Times New Roman"/>
          <w:color w:val="000000" w:themeColor="text1"/>
        </w:rPr>
        <w:t>.</w:t>
      </w:r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Produção do Conhecimento</w:t>
      </w:r>
      <w:r w:rsidR="0031357D">
        <w:rPr>
          <w:rFonts w:ascii="Times New Roman" w:eastAsia="Times New Roman" w:hAnsi="Times New Roman" w:cs="Times New Roman"/>
          <w:color w:val="000000" w:themeColor="text1"/>
        </w:rPr>
        <w:t>.</w:t>
      </w:r>
      <w:r w:rsidR="0031357D" w:rsidRPr="00EE3E30">
        <w:rPr>
          <w:rFonts w:ascii="Times New Roman" w:eastAsia="Times New Roman" w:hAnsi="Times New Roman" w:cs="Times New Roman"/>
          <w:color w:val="000000" w:themeColor="text1"/>
        </w:rPr>
        <w:t xml:space="preserve"> Inteligência Artificial Generativa.</w:t>
      </w:r>
    </w:p>
    <w:p w14:paraId="6F8DB65B" w14:textId="77777777" w:rsidR="0031357D" w:rsidRDefault="0031357D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</w:p>
    <w:p w14:paraId="0181C824" w14:textId="6492BBF3" w:rsidR="007D2994" w:rsidRDefault="008931E3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REFERÊNCIAS</w:t>
      </w:r>
    </w:p>
    <w:p w14:paraId="3C3CAD02" w14:textId="77777777" w:rsidR="0031357D" w:rsidRDefault="0031357D" w:rsidP="0031357D">
      <w:pPr>
        <w:spacing w:after="24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B0220">
        <w:rPr>
          <w:rFonts w:ascii="Times New Roman" w:eastAsia="Times New Roman" w:hAnsi="Times New Roman" w:cs="Times New Roman"/>
          <w:b/>
          <w:bCs/>
          <w:color w:val="000000" w:themeColor="text1"/>
        </w:rPr>
        <w:t>AFRICANIDADE e brasilidades</w:t>
      </w:r>
      <w:r>
        <w:rPr>
          <w:rFonts w:ascii="Times New Roman" w:eastAsia="Times New Roman" w:hAnsi="Times New Roman" w:cs="Times New Roman"/>
          <w:color w:val="000000" w:themeColor="text1"/>
        </w:rPr>
        <w:t>: culturas e territorialidades Jurema Oliveira (org.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) .Vitoria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, ES, EDUFES, 2023. </w:t>
      </w:r>
    </w:p>
    <w:p w14:paraId="7EC5FAC4" w14:textId="77777777" w:rsidR="0031357D" w:rsidRDefault="0031357D" w:rsidP="0031357D">
      <w:pPr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 w:rsidRPr="00C87FCD">
        <w:rPr>
          <w:rFonts w:ascii="Times New Roman" w:hAnsi="Times New Roman" w:cs="Times New Roman"/>
        </w:rPr>
        <w:t>GONZALE</w:t>
      </w:r>
      <w:r>
        <w:rPr>
          <w:rFonts w:ascii="Times New Roman" w:hAnsi="Times New Roman" w:cs="Times New Roman"/>
        </w:rPr>
        <w:t>Z</w:t>
      </w:r>
      <w:r w:rsidRPr="00C87FCD">
        <w:rPr>
          <w:rFonts w:ascii="Times New Roman" w:hAnsi="Times New Roman" w:cs="Times New Roman"/>
        </w:rPr>
        <w:t xml:space="preserve">, Leila. Por um feminismo afro-latino-americano. In: HOLLANDA, Heloisa Buarque de. (org.) </w:t>
      </w:r>
      <w:r w:rsidRPr="00C87FCD">
        <w:rPr>
          <w:rFonts w:ascii="Times New Roman" w:hAnsi="Times New Roman" w:cs="Times New Roman"/>
          <w:b/>
          <w:bCs/>
        </w:rPr>
        <w:t>Pensamento feminista hoje</w:t>
      </w:r>
      <w:r w:rsidRPr="00C87FCD">
        <w:rPr>
          <w:rFonts w:ascii="Times New Roman" w:hAnsi="Times New Roman" w:cs="Times New Roman"/>
        </w:rPr>
        <w:t xml:space="preserve">: perspectivas </w:t>
      </w:r>
      <w:proofErr w:type="spellStart"/>
      <w:r w:rsidRPr="00C87FCD">
        <w:rPr>
          <w:rFonts w:ascii="Times New Roman" w:hAnsi="Times New Roman" w:cs="Times New Roman"/>
        </w:rPr>
        <w:t>decoloniais</w:t>
      </w:r>
      <w:proofErr w:type="spellEnd"/>
      <w:r w:rsidRPr="00C87FCD">
        <w:rPr>
          <w:rFonts w:ascii="Times New Roman" w:hAnsi="Times New Roman" w:cs="Times New Roman"/>
        </w:rPr>
        <w:t xml:space="preserve">. Rio de Janeiro: Bazar do Tempo, 2020 p.36-49. </w:t>
      </w:r>
    </w:p>
    <w:p w14:paraId="0C3237A1" w14:textId="77777777" w:rsidR="0031357D" w:rsidRPr="00934ED8" w:rsidRDefault="0031357D" w:rsidP="0031357D">
      <w:pPr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 w:rsidRPr="00934ED8">
        <w:rPr>
          <w:rFonts w:ascii="Times New Roman" w:hAnsi="Times New Roman" w:cs="Times New Roman"/>
        </w:rPr>
        <w:t xml:space="preserve">MUNANGA, </w:t>
      </w:r>
      <w:proofErr w:type="spellStart"/>
      <w:r w:rsidRPr="00934ED8">
        <w:rPr>
          <w:rFonts w:ascii="Times New Roman" w:hAnsi="Times New Roman" w:cs="Times New Roman"/>
        </w:rPr>
        <w:t>Kabengele</w:t>
      </w:r>
      <w:proofErr w:type="spellEnd"/>
      <w:r w:rsidRPr="00934ED8">
        <w:rPr>
          <w:rFonts w:ascii="Times New Roman" w:hAnsi="Times New Roman" w:cs="Times New Roman"/>
        </w:rPr>
        <w:t xml:space="preserve">. Uma abordagem conceitual das noções de raça. Racismo, identidade e etnias. In: </w:t>
      </w:r>
      <w:r w:rsidRPr="00934ED8">
        <w:rPr>
          <w:rFonts w:ascii="Times New Roman" w:hAnsi="Times New Roman" w:cs="Times New Roman"/>
          <w:b/>
          <w:bCs/>
        </w:rPr>
        <w:t>Cadernos PENESB</w:t>
      </w:r>
      <w:r w:rsidRPr="00934E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V.</w:t>
      </w:r>
      <w:r w:rsidRPr="00934ED8">
        <w:rPr>
          <w:rFonts w:ascii="Times New Roman" w:hAnsi="Times New Roman" w:cs="Times New Roman"/>
        </w:rPr>
        <w:t>5, Niterói</w:t>
      </w:r>
      <w:r>
        <w:rPr>
          <w:rFonts w:ascii="Times New Roman" w:hAnsi="Times New Roman" w:cs="Times New Roman"/>
        </w:rPr>
        <w:t>:</w:t>
      </w:r>
      <w:r w:rsidRPr="00934ED8">
        <w:rPr>
          <w:rFonts w:ascii="Times New Roman" w:hAnsi="Times New Roman" w:cs="Times New Roman"/>
        </w:rPr>
        <w:t xml:space="preserve"> </w:t>
      </w:r>
      <w:proofErr w:type="spellStart"/>
      <w:r w:rsidRPr="00934ED8">
        <w:rPr>
          <w:rFonts w:ascii="Times New Roman" w:hAnsi="Times New Roman" w:cs="Times New Roman"/>
        </w:rPr>
        <w:t>EdUFF</w:t>
      </w:r>
      <w:proofErr w:type="spellEnd"/>
      <w:r w:rsidRPr="00934ED8">
        <w:rPr>
          <w:rFonts w:ascii="Times New Roman" w:hAnsi="Times New Roman" w:cs="Times New Roman"/>
        </w:rPr>
        <w:t>, 2004, p.15-34.</w:t>
      </w:r>
    </w:p>
    <w:p w14:paraId="7D8CC9DE" w14:textId="77777777" w:rsidR="0031357D" w:rsidRPr="00934ED8" w:rsidRDefault="0031357D" w:rsidP="0031357D">
      <w:pPr>
        <w:spacing w:after="240" w:line="240" w:lineRule="auto"/>
        <w:ind w:firstLine="0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934ED8">
        <w:rPr>
          <w:rFonts w:ascii="Times New Roman" w:hAnsi="Times New Roman" w:cs="Times New Roman"/>
          <w:shd w:val="clear" w:color="auto" w:fill="FFFFFF"/>
        </w:rPr>
        <w:t>NOGUERA,  Renato</w:t>
      </w:r>
      <w:proofErr w:type="gramEnd"/>
      <w:r w:rsidRPr="00934ED8">
        <w:rPr>
          <w:rFonts w:ascii="Times New Roman" w:hAnsi="Times New Roman" w:cs="Times New Roman"/>
          <w:shd w:val="clear" w:color="auto" w:fill="FFFFFF"/>
        </w:rPr>
        <w:t xml:space="preserve">.  </w:t>
      </w:r>
      <w:proofErr w:type="spellStart"/>
      <w:proofErr w:type="gramStart"/>
      <w:r w:rsidRPr="00934ED8">
        <w:rPr>
          <w:rFonts w:ascii="Times New Roman" w:hAnsi="Times New Roman" w:cs="Times New Roman"/>
          <w:shd w:val="clear" w:color="auto" w:fill="FFFFFF"/>
        </w:rPr>
        <w:t>Afrocentricidade</w:t>
      </w:r>
      <w:proofErr w:type="spellEnd"/>
      <w:r w:rsidRPr="00934ED8">
        <w:rPr>
          <w:rFonts w:ascii="Times New Roman" w:hAnsi="Times New Roman" w:cs="Times New Roman"/>
          <w:shd w:val="clear" w:color="auto" w:fill="FFFFFF"/>
        </w:rPr>
        <w:t xml:space="preserve">  e</w:t>
      </w:r>
      <w:proofErr w:type="gramEnd"/>
      <w:r w:rsidRPr="00934ED8">
        <w:rPr>
          <w:rFonts w:ascii="Times New Roman" w:hAnsi="Times New Roman" w:cs="Times New Roman"/>
          <w:shd w:val="clear" w:color="auto" w:fill="FFFFFF"/>
        </w:rPr>
        <w:t xml:space="preserve">  Educação:  os  princípios  gerais  para  um  currículo </w:t>
      </w:r>
      <w:proofErr w:type="spellStart"/>
      <w:r w:rsidRPr="00934ED8">
        <w:rPr>
          <w:rFonts w:ascii="Times New Roman" w:hAnsi="Times New Roman" w:cs="Times New Roman"/>
          <w:shd w:val="clear" w:color="auto" w:fill="FFFFFF"/>
        </w:rPr>
        <w:t>afrocentrado</w:t>
      </w:r>
      <w:proofErr w:type="spellEnd"/>
      <w:r w:rsidRPr="00934ED8">
        <w:rPr>
          <w:rFonts w:ascii="Times New Roman" w:hAnsi="Times New Roman" w:cs="Times New Roman"/>
          <w:shd w:val="clear" w:color="auto" w:fill="FFFFFF"/>
        </w:rPr>
        <w:t xml:space="preserve">. Revista África e Africanidades, ano 3, n. 11, </w:t>
      </w:r>
      <w:proofErr w:type="spellStart"/>
      <w:r w:rsidRPr="00934ED8">
        <w:rPr>
          <w:rFonts w:ascii="Times New Roman" w:hAnsi="Times New Roman" w:cs="Times New Roman"/>
          <w:shd w:val="clear" w:color="auto" w:fill="FFFFFF"/>
        </w:rPr>
        <w:t>nov</w:t>
      </w:r>
      <w:proofErr w:type="spellEnd"/>
      <w:r w:rsidRPr="00934ED8">
        <w:rPr>
          <w:rFonts w:ascii="Times New Roman" w:hAnsi="Times New Roman" w:cs="Times New Roman"/>
          <w:shd w:val="clear" w:color="auto" w:fill="FFFFFF"/>
        </w:rPr>
        <w:t>/2010.</w:t>
      </w:r>
    </w:p>
    <w:p w14:paraId="1D293433" w14:textId="77777777" w:rsidR="0031357D" w:rsidRDefault="0031357D" w:rsidP="0031357D">
      <w:pPr>
        <w:spacing w:after="24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REIS, Mauricio de Novais.; FERNANDES, Alexandre de Oliveira.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Afrocentricidade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: identidade e centralidade africana. In: </w:t>
      </w:r>
      <w:proofErr w:type="spellStart"/>
      <w:r w:rsidRPr="00E83AAA">
        <w:rPr>
          <w:rFonts w:ascii="Times New Roman" w:eastAsia="Times New Roman" w:hAnsi="Times New Roman" w:cs="Times New Roman"/>
          <w:b/>
          <w:bCs/>
          <w:color w:val="000000" w:themeColor="text1"/>
        </w:rPr>
        <w:t>Odeere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: revista do Programa de Pós-Graduação em Relações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Etnicas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e contemporâneas. V.3,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n.6 ,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jul.-dez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. 2018 p.102-119</w:t>
      </w:r>
    </w:p>
    <w:p w14:paraId="50C44764" w14:textId="77777777" w:rsidR="0031357D" w:rsidRPr="00C87FCD" w:rsidRDefault="0031357D" w:rsidP="0031357D">
      <w:pPr>
        <w:spacing w:after="24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WIEVIOKKA, Michel. O racismo, uma introdução. </w:t>
      </w:r>
      <w:proofErr w:type="spellStart"/>
      <w:r>
        <w:rPr>
          <w:rFonts w:ascii="Times New Roman" w:hAnsi="Times New Roman" w:cs="Times New Roman"/>
        </w:rPr>
        <w:t>Fany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</w:t>
      </w:r>
      <w:proofErr w:type="spellEnd"/>
      <w:r>
        <w:rPr>
          <w:rFonts w:ascii="Times New Roman" w:hAnsi="Times New Roman" w:cs="Times New Roman"/>
        </w:rPr>
        <w:t xml:space="preserve"> (trad.) São Paulo: Perspectiva, 2007. P.17-40</w:t>
      </w:r>
    </w:p>
    <w:p w14:paraId="6C413CA1" w14:textId="77777777" w:rsidR="0031357D" w:rsidRDefault="0031357D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</w:p>
    <w:sectPr w:rsidR="0031357D">
      <w:headerReference w:type="default" r:id="rId7"/>
      <w:footerReference w:type="default" r:id="rId8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50F5" w14:textId="77777777" w:rsidR="008931E3" w:rsidRDefault="008931E3">
      <w:pPr>
        <w:spacing w:line="240" w:lineRule="auto"/>
      </w:pPr>
      <w:r>
        <w:separator/>
      </w:r>
    </w:p>
  </w:endnote>
  <w:endnote w:type="continuationSeparator" w:id="0">
    <w:p w14:paraId="50BF8D3D" w14:textId="77777777" w:rsidR="008931E3" w:rsidRDefault="00893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CA09" w14:textId="77777777" w:rsidR="007D2994" w:rsidRDefault="007D29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0E4B" w14:textId="77777777" w:rsidR="008931E3" w:rsidRDefault="008931E3">
      <w:pPr>
        <w:spacing w:line="240" w:lineRule="auto"/>
      </w:pPr>
      <w:r>
        <w:separator/>
      </w:r>
    </w:p>
  </w:footnote>
  <w:footnote w:type="continuationSeparator" w:id="0">
    <w:p w14:paraId="36755B98" w14:textId="77777777" w:rsidR="008931E3" w:rsidRDefault="008931E3">
      <w:pPr>
        <w:spacing w:line="240" w:lineRule="auto"/>
      </w:pPr>
      <w:r>
        <w:continuationSeparator/>
      </w:r>
    </w:p>
  </w:footnote>
  <w:footnote w:id="1">
    <w:p w14:paraId="554F63AA" w14:textId="28558A52" w:rsidR="007D2994" w:rsidRPr="0031357D" w:rsidRDefault="008931E3" w:rsidP="0031357D">
      <w:pPr>
        <w:pStyle w:val="Textodenotaderodap"/>
        <w:rPr>
          <w:rFonts w:ascii="Times New Roman" w:eastAsia="Times New Roman" w:hAnsi="Times New Roman" w:cs="Times New Roman"/>
        </w:rPr>
      </w:pPr>
      <w:r w:rsidRPr="0031357D">
        <w:rPr>
          <w:rFonts w:ascii="Times New Roman" w:hAnsi="Times New Roman" w:cs="Times New Roman"/>
          <w:vertAlign w:val="superscript"/>
        </w:rPr>
        <w:footnoteRef/>
      </w:r>
      <w:r w:rsidRPr="0031357D">
        <w:rPr>
          <w:rFonts w:ascii="Times New Roman" w:hAnsi="Times New Roman" w:cs="Times New Roman"/>
        </w:rPr>
        <w:t xml:space="preserve"> </w:t>
      </w:r>
      <w:r w:rsidR="0031357D" w:rsidRPr="0031357D">
        <w:rPr>
          <w:rFonts w:ascii="Times New Roman" w:hAnsi="Times New Roman" w:cs="Times New Roman"/>
        </w:rPr>
        <w:t>Doutoranda em Difusão do Conhecimento pelo Instituto Federal da Bahia – mbreis@uneb.br</w:t>
      </w:r>
    </w:p>
  </w:footnote>
  <w:footnote w:id="2">
    <w:p w14:paraId="61AF5473" w14:textId="425358FE" w:rsidR="007D2994" w:rsidRPr="0031357D" w:rsidRDefault="008931E3" w:rsidP="0031357D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31357D">
        <w:rPr>
          <w:rFonts w:ascii="Times New Roman" w:hAnsi="Times New Roman" w:cs="Times New Roman"/>
          <w:vertAlign w:val="superscript"/>
        </w:rPr>
        <w:footnoteRef/>
      </w:r>
      <w:r w:rsidRPr="003135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357D" w:rsidRPr="0031357D">
        <w:rPr>
          <w:rFonts w:ascii="Times New Roman" w:hAnsi="Times New Roman" w:cs="Times New Roman"/>
          <w:sz w:val="20"/>
          <w:szCs w:val="20"/>
        </w:rPr>
        <w:t xml:space="preserve">Doutora em Ciência da Educação pelo </w:t>
      </w:r>
      <w:proofErr w:type="spellStart"/>
      <w:r w:rsidR="0031357D" w:rsidRPr="0031357D">
        <w:rPr>
          <w:rFonts w:ascii="Times New Roman" w:hAnsi="Times New Roman" w:cs="Times New Roman"/>
          <w:sz w:val="20"/>
          <w:szCs w:val="20"/>
        </w:rPr>
        <w:t>Université</w:t>
      </w:r>
      <w:proofErr w:type="spellEnd"/>
      <w:r w:rsidR="0031357D" w:rsidRPr="0031357D">
        <w:rPr>
          <w:rFonts w:ascii="Times New Roman" w:hAnsi="Times New Roman" w:cs="Times New Roman"/>
          <w:sz w:val="20"/>
          <w:szCs w:val="20"/>
        </w:rPr>
        <w:t xml:space="preserve"> Paris 8 – </w:t>
      </w:r>
      <w:hyperlink r:id="rId1" w:history="1">
        <w:r w:rsidR="0031357D" w:rsidRPr="0031357D">
          <w:rPr>
            <w:rStyle w:val="Hyperlink"/>
            <w:rFonts w:ascii="Times New Roman" w:hAnsi="Times New Roman" w:cs="Times New Roman"/>
            <w:sz w:val="20"/>
            <w:szCs w:val="20"/>
          </w:rPr>
          <w:t>lelisousa@uneb.br</w:t>
        </w:r>
      </w:hyperlink>
    </w:p>
  </w:footnote>
  <w:footnote w:id="3">
    <w:p w14:paraId="79BA7BE6" w14:textId="77777777" w:rsidR="0031357D" w:rsidRPr="0031357D" w:rsidRDefault="008931E3" w:rsidP="0031357D">
      <w:pPr>
        <w:pStyle w:val="Textodenotaderodap"/>
        <w:rPr>
          <w:rFonts w:ascii="Times New Roman" w:hAnsi="Times New Roman" w:cs="Times New Roman"/>
        </w:rPr>
      </w:pPr>
      <w:r w:rsidRPr="0031357D">
        <w:rPr>
          <w:rFonts w:ascii="Times New Roman" w:hAnsi="Times New Roman" w:cs="Times New Roman"/>
          <w:vertAlign w:val="superscript"/>
        </w:rPr>
        <w:footnoteRef/>
      </w:r>
      <w:r w:rsidRPr="0031357D">
        <w:rPr>
          <w:rFonts w:ascii="Times New Roman" w:eastAsia="Times New Roman" w:hAnsi="Times New Roman" w:cs="Times New Roman"/>
        </w:rPr>
        <w:t xml:space="preserve"> </w:t>
      </w:r>
      <w:r w:rsidR="0031357D" w:rsidRPr="0031357D">
        <w:rPr>
          <w:rFonts w:ascii="Times New Roman" w:hAnsi="Times New Roman" w:cs="Times New Roman"/>
        </w:rPr>
        <w:t xml:space="preserve">Doutora em Difusão do Conhecimento pela Universidade Federal da Bahia – </w:t>
      </w:r>
      <w:hyperlink r:id="rId2" w:history="1">
        <w:r w:rsidR="0031357D" w:rsidRPr="0031357D">
          <w:rPr>
            <w:rStyle w:val="Hyperlink"/>
            <w:rFonts w:ascii="Times New Roman" w:hAnsi="Times New Roman" w:cs="Times New Roman"/>
          </w:rPr>
          <w:t>kmarise@uneb.br</w:t>
        </w:r>
      </w:hyperlink>
    </w:p>
    <w:p w14:paraId="1E47A04A" w14:textId="02302C9B" w:rsidR="007D2994" w:rsidRPr="0031357D" w:rsidRDefault="007D2994" w:rsidP="0031357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088C" w14:textId="77777777" w:rsidR="007D2994" w:rsidRDefault="008931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14E3BE8" wp14:editId="315CEF26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8EA6D2" w14:textId="77777777" w:rsidR="007D2994" w:rsidRDefault="007D29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54A29676" w14:textId="77777777" w:rsidR="007D2994" w:rsidRDefault="007D29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7C731457" w14:textId="77777777" w:rsidR="007D2994" w:rsidRDefault="007D29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65E047E3" w14:textId="77777777" w:rsidR="007D2994" w:rsidRDefault="007D29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94"/>
    <w:rsid w:val="0031357D"/>
    <w:rsid w:val="007D2994"/>
    <w:rsid w:val="00862F73"/>
    <w:rsid w:val="008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8DBC"/>
  <w15:docId w15:val="{1034B541-C575-4C09-A040-FCEDBDB1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1357D"/>
    <w:pPr>
      <w:spacing w:line="240" w:lineRule="auto"/>
      <w:ind w:firstLine="0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1357D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13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marise@uneb.br" TargetMode="External"/><Relationship Id="rId1" Type="http://schemas.openxmlformats.org/officeDocument/2006/relationships/hyperlink" Target="mailto:lelisousa@une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Marivaldina B. Reis</cp:lastModifiedBy>
  <cp:revision>2</cp:revision>
  <dcterms:created xsi:type="dcterms:W3CDTF">2025-10-05T21:37:00Z</dcterms:created>
  <dcterms:modified xsi:type="dcterms:W3CDTF">2025-10-05T21:37:00Z</dcterms:modified>
</cp:coreProperties>
</file>