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B84" w:rsidRDefault="00961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ENSINO DE LIBRAS COMO ESTRATÉGIA DE INCLUSÃO: RELATO DE EXPERIÊNCIA COM ESTUDANTE SURDA REFUGIADA VENEZUELANA</w:t>
      </w:r>
    </w:p>
    <w:p w:rsidR="00F43B84" w:rsidRDefault="00F43B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3B84" w:rsidRDefault="00961D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SOUZA, José Eurélio Negreiros de</w:t>
      </w:r>
    </w:p>
    <w:p w:rsidR="00F43B84" w:rsidRDefault="00961D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jens.unimontesprofei2026turma6@gmail.com </w:t>
      </w:r>
    </w:p>
    <w:p w:rsidR="00F43B84" w:rsidRDefault="00961D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SANTOS, Rosilene Aparecida Froes</w:t>
      </w:r>
    </w:p>
    <w:p w:rsidR="00F43B84" w:rsidRDefault="00961D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rosilene.santos@unimontes.br</w:t>
      </w:r>
    </w:p>
    <w:p w:rsidR="00F43B84" w:rsidRDefault="00F43B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3B84" w:rsidRDefault="00961D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Eixo: </w:t>
      </w:r>
      <w:r>
        <w:rPr>
          <w:rFonts w:ascii="Times New Roman" w:eastAsia="Times New Roman" w:hAnsi="Times New Roman" w:cs="Times New Roman"/>
          <w:sz w:val="24"/>
          <w:szCs w:val="24"/>
        </w:rPr>
        <w:t>3 – Educação e Diversidade</w:t>
      </w:r>
    </w:p>
    <w:p w:rsidR="00F43B84" w:rsidRDefault="00961D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Palavras-chave: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Inclusão; Libras; </w:t>
      </w:r>
      <w:r>
        <w:rPr>
          <w:rFonts w:ascii="Times New Roman" w:eastAsia="Times New Roman" w:hAnsi="Times New Roman" w:cs="Times New Roman"/>
          <w:sz w:val="24"/>
          <w:szCs w:val="24"/>
        </w:rPr>
        <w:t>Identidade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3B84" w:rsidRDefault="00F43B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3B84" w:rsidRDefault="00961D7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:rsidR="00F43B84" w:rsidRDefault="00961D7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contexto educacional atual vê-se permeado por demandas complexas, que necessitam de atenção e práticas que potencializem o processo de ensino aprendizag</w:t>
      </w:r>
      <w:r>
        <w:rPr>
          <w:rFonts w:ascii="Times New Roman" w:hAnsi="Times New Roman" w:cs="Times New Roman"/>
          <w:sz w:val="24"/>
          <w:szCs w:val="24"/>
        </w:rPr>
        <w:t>em. Nesse sentido, o presente trabalho relata o ensino de Libras como estratégia de inclusão de uma estudante surda refugiada venezuelana, destacando desafios relacionados à surdez, ao refúgio e à diversidade cultural, bem como a importância da Libras para</w:t>
      </w:r>
      <w:r>
        <w:rPr>
          <w:rFonts w:ascii="Times New Roman" w:hAnsi="Times New Roman" w:cs="Times New Roman"/>
          <w:sz w:val="24"/>
          <w:szCs w:val="24"/>
        </w:rPr>
        <w:t xml:space="preserve"> a construção da identidade e do pertencimento. </w:t>
      </w:r>
    </w:p>
    <w:p w:rsidR="00F43B84" w:rsidRDefault="00F43B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3B84" w:rsidRDefault="00961D7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Contextualização e justificativa da prática desenvolvida</w:t>
      </w:r>
    </w:p>
    <w:p w:rsidR="00F43B84" w:rsidRDefault="00961D7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prática de ensino para refugiados surdos deve pauta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-se no uso da Libras, uma vez que essa favorece a aprendizagem, a inclusão e a construção da id</w:t>
      </w:r>
      <w:r>
        <w:rPr>
          <w:rFonts w:ascii="Times New Roman" w:hAnsi="Times New Roman" w:cs="Times New Roman"/>
          <w:sz w:val="24"/>
          <w:szCs w:val="24"/>
        </w:rPr>
        <w:t xml:space="preserve">entidade surda, tornando o ambiente escolar mais acessível. Tendo em vista o disposto na legislação brasileira, que </w:t>
      </w:r>
      <w:r>
        <w:rPr>
          <w:rFonts w:ascii="Times New Roman" w:hAnsi="Times New Roman" w:cs="Times New Roman"/>
          <w:sz w:val="24"/>
          <w:szCs w:val="24"/>
        </w:rPr>
        <w:t>deve ser</w:t>
      </w:r>
      <w:r>
        <w:rPr>
          <w:rFonts w:ascii="Times New Roman" w:hAnsi="Times New Roman" w:cs="Times New Roman"/>
          <w:sz w:val="24"/>
          <w:szCs w:val="24"/>
        </w:rPr>
        <w:t xml:space="preserve"> garanti</w:t>
      </w:r>
      <w:r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às pessoas surdas o acesso à comunicação, à informação e à educação por meio da Língua Brasileira de Sinais – Libras” (B</w:t>
      </w:r>
      <w:r>
        <w:rPr>
          <w:rFonts w:ascii="Times New Roman" w:hAnsi="Times New Roman" w:cs="Times New Roman"/>
          <w:sz w:val="24"/>
          <w:szCs w:val="24"/>
        </w:rPr>
        <w:t xml:space="preserve">RASIL,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005), o contexto educacional deve promover o ensino de surdos por meio dessa língua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3B84" w:rsidRDefault="00F43B8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43B84" w:rsidRDefault="00961D7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Problema norteador e objetivos</w:t>
      </w:r>
    </w:p>
    <w:p w:rsidR="00F43B84" w:rsidRDefault="00961D7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estudo é orientado pela seguinte questão: Como o ensino de Libras pode contribuir para a inclusão educacional de uma estudante surda refugiada em meio a barreiras linguísticas e culturais nos anos iniciais do </w:t>
      </w:r>
      <w:r>
        <w:rPr>
          <w:rFonts w:ascii="Times New Roman" w:hAnsi="Times New Roman" w:cs="Times New Roman"/>
          <w:sz w:val="24"/>
          <w:szCs w:val="24"/>
        </w:rPr>
        <w:t>Ensino Fundamental</w:t>
      </w:r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Como Objetivo pretende-se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refletir sobre o ensino de Libras como estratégia de inclusão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estudantes surdos refugiados, considerando os aspectos linguísticos, culturais e sociais envolvidos no processo educativo.</w:t>
      </w:r>
    </w:p>
    <w:p w:rsidR="00F43B84" w:rsidRDefault="00F43B84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43B84" w:rsidRDefault="00961D7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Procedimentos e/ou estratégias metodológicas</w:t>
      </w:r>
    </w:p>
    <w:p w:rsidR="00F43B84" w:rsidRDefault="00961D7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presente trabalho u</w:t>
      </w:r>
      <w:r>
        <w:rPr>
          <w:rFonts w:ascii="Times New Roman" w:hAnsi="Times New Roman" w:cs="Times New Roman"/>
          <w:sz w:val="24"/>
          <w:szCs w:val="24"/>
        </w:rPr>
        <w:t>tiliza uma abordagem qualitativa, tendo como pressuposto teórico as ideias Perlin (1998) e Skliar (1998). Os dados foram produzidos por meio de observação participante e registro das práticas pedagógicas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3B84" w:rsidRDefault="00F43B84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43B84" w:rsidRDefault="00961D7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Fundamentação teórica que sustentou/sustenta a prá</w:t>
      </w:r>
      <w:r>
        <w:rPr>
          <w:rFonts w:ascii="Times New Roman" w:hAnsi="Times New Roman" w:cs="Times New Roman"/>
          <w:b/>
          <w:sz w:val="24"/>
          <w:szCs w:val="24"/>
        </w:rPr>
        <w:t>tica desenvolvida</w:t>
      </w:r>
    </w:p>
    <w:p w:rsidR="00F43B84" w:rsidRDefault="00961D7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identidade surda se fortalece por meio do contato com outros surdos e com a língua de sinais. </w:t>
      </w:r>
      <w:r>
        <w:rPr>
          <w:rFonts w:ascii="Times New Roman" w:hAnsi="Times New Roman" w:cs="Times New Roman"/>
          <w:sz w:val="24"/>
          <w:szCs w:val="24"/>
        </w:rPr>
        <w:t>Corroborando o exposto, Perlin (1998) e Skliar (1998) elucidam que a constituição da identidade surda decorre das experiências culturais, soci</w:t>
      </w:r>
      <w:r>
        <w:rPr>
          <w:rFonts w:ascii="Times New Roman" w:hAnsi="Times New Roman" w:cs="Times New Roman"/>
          <w:sz w:val="24"/>
          <w:szCs w:val="24"/>
        </w:rPr>
        <w:t xml:space="preserve">ais e linguísticas, principalmente com o contato com a língua de sinais, no contexto da comunidade surda. Nesse </w:t>
      </w:r>
      <w:r w:rsidR="00DA4743">
        <w:rPr>
          <w:rFonts w:ascii="Times New Roman" w:hAnsi="Times New Roman" w:cs="Times New Roman"/>
          <w:sz w:val="24"/>
          <w:szCs w:val="24"/>
        </w:rPr>
        <w:t>contexto, a</w:t>
      </w:r>
      <w:r>
        <w:rPr>
          <w:rFonts w:ascii="Times New Roman" w:hAnsi="Times New Roman" w:cs="Times New Roman"/>
          <w:sz w:val="24"/>
          <w:szCs w:val="24"/>
        </w:rPr>
        <w:t xml:space="preserve"> construção da identidade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crianças surdas imigrantes da Venezuela, acontece a partir de suas vivências, tanto com a sua língua de</w:t>
      </w:r>
      <w:r>
        <w:rPr>
          <w:rFonts w:ascii="Times New Roman" w:hAnsi="Times New Roman" w:cs="Times New Roman"/>
          <w:sz w:val="24"/>
          <w:szCs w:val="24"/>
        </w:rPr>
        <w:t xml:space="preserve"> origem quanto com a Libras. Muitas </w:t>
      </w:r>
      <w:r>
        <w:rPr>
          <w:rFonts w:ascii="Times New Roman" w:hAnsi="Times New Roman" w:cs="Times New Roman"/>
          <w:sz w:val="24"/>
          <w:szCs w:val="24"/>
        </w:rPr>
        <w:t>dessas crianças</w:t>
      </w:r>
      <w:r>
        <w:rPr>
          <w:rFonts w:ascii="Times New Roman" w:hAnsi="Times New Roman" w:cs="Times New Roman"/>
          <w:sz w:val="24"/>
          <w:szCs w:val="24"/>
        </w:rPr>
        <w:t xml:space="preserve"> já chegam com experiências na Língua de Sinais Venezuelana e, nesse encontro entre línguas e culturas, vão reconstruindo sua forma de se comunicar e de se reconhecer no mundo. Nesse processo, o contato co</w:t>
      </w:r>
      <w:r>
        <w:rPr>
          <w:rFonts w:ascii="Times New Roman" w:hAnsi="Times New Roman" w:cs="Times New Roman"/>
          <w:sz w:val="24"/>
          <w:szCs w:val="24"/>
        </w:rPr>
        <w:t xml:space="preserve">m outros surdos e com a Libras fortalece o sentimento de pertencimento, </w:t>
      </w:r>
      <w:r>
        <w:rPr>
          <w:rFonts w:ascii="Times New Roman" w:hAnsi="Times New Roman" w:cs="Times New Roman"/>
          <w:sz w:val="24"/>
          <w:szCs w:val="24"/>
        </w:rPr>
        <w:t>auxilia</w:t>
      </w:r>
      <w:r>
        <w:rPr>
          <w:rFonts w:ascii="Times New Roman" w:hAnsi="Times New Roman" w:cs="Times New Roman"/>
          <w:sz w:val="24"/>
          <w:szCs w:val="24"/>
        </w:rPr>
        <w:t xml:space="preserve"> a adaptação e </w:t>
      </w:r>
      <w:r>
        <w:rPr>
          <w:rFonts w:ascii="Times New Roman" w:hAnsi="Times New Roman" w:cs="Times New Roman"/>
          <w:sz w:val="24"/>
          <w:szCs w:val="24"/>
        </w:rPr>
        <w:t>potencializa</w:t>
      </w:r>
      <w:r>
        <w:rPr>
          <w:rFonts w:ascii="Times New Roman" w:hAnsi="Times New Roman" w:cs="Times New Roman"/>
          <w:sz w:val="24"/>
          <w:szCs w:val="24"/>
        </w:rPr>
        <w:t xml:space="preserve"> a participação </w:t>
      </w:r>
      <w:r>
        <w:rPr>
          <w:rFonts w:ascii="Times New Roman" w:hAnsi="Times New Roman" w:cs="Times New Roman"/>
          <w:sz w:val="24"/>
          <w:szCs w:val="24"/>
        </w:rPr>
        <w:t>escolar</w:t>
      </w:r>
      <w:r>
        <w:rPr>
          <w:rFonts w:ascii="Times New Roman" w:hAnsi="Times New Roman" w:cs="Times New Roman"/>
          <w:sz w:val="24"/>
          <w:szCs w:val="24"/>
        </w:rPr>
        <w:t>. Ao mesmo tempo, é essencial respeitar suas histórias e entender que essa identidade não nasce pronta, mas vai sendo construíd</w:t>
      </w:r>
      <w:r>
        <w:rPr>
          <w:rFonts w:ascii="Times New Roman" w:hAnsi="Times New Roman" w:cs="Times New Roman"/>
          <w:sz w:val="24"/>
          <w:szCs w:val="24"/>
        </w:rPr>
        <w:t>a nas interações sociais, culturais e linguísticas que elas vivenciam no dia a dia.</w:t>
      </w:r>
    </w:p>
    <w:p w:rsidR="00F43B84" w:rsidRDefault="00F43B8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43B84" w:rsidRDefault="00961D7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Resultados da prática</w:t>
      </w:r>
    </w:p>
    <w:p w:rsidR="00F43B84" w:rsidRDefault="00961D7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Evidenciou-se</w:t>
      </w:r>
      <w:r>
        <w:rPr>
          <w:rFonts w:ascii="Times New Roman" w:hAnsi="Times New Roman" w:cs="Times New Roman"/>
          <w:sz w:val="24"/>
          <w:szCs w:val="24"/>
        </w:rPr>
        <w:t xml:space="preserve"> que as práticas pedagógicas desenvolvidas, com foco no uso da Libras como língua de instrução, estratégias visuais e mediação constante do professor, possibilitaram à estudante</w:t>
      </w:r>
      <w:r>
        <w:rPr>
          <w:rFonts w:ascii="Times New Roman" w:hAnsi="Times New Roman" w:cs="Times New Roman"/>
          <w:sz w:val="24"/>
          <w:szCs w:val="24"/>
        </w:rPr>
        <w:t xml:space="preserve"> surda</w:t>
      </w:r>
      <w:r>
        <w:rPr>
          <w:rFonts w:ascii="Times New Roman" w:hAnsi="Times New Roman" w:cs="Times New Roman"/>
          <w:sz w:val="24"/>
          <w:szCs w:val="24"/>
        </w:rPr>
        <w:t xml:space="preserve"> ampliar suas formas de comunicação, compreender melhor os conteúdos e pa</w:t>
      </w:r>
      <w:r>
        <w:rPr>
          <w:rFonts w:ascii="Times New Roman" w:hAnsi="Times New Roman" w:cs="Times New Roman"/>
          <w:sz w:val="24"/>
          <w:szCs w:val="24"/>
        </w:rPr>
        <w:t xml:space="preserve">rticipar das atividades em sala de aula. Inicialmente, foram identificados desafios relacionados às barreiras linguísticas e culturais, considerando sua condição de estudante refugiada e o contato prévio com outra língua de sinais; no entanto, ao longo do </w:t>
      </w:r>
      <w:r>
        <w:rPr>
          <w:rFonts w:ascii="Times New Roman" w:hAnsi="Times New Roman" w:cs="Times New Roman"/>
          <w:sz w:val="24"/>
          <w:szCs w:val="24"/>
        </w:rPr>
        <w:t xml:space="preserve">processo, observaram-se importantes avanços, como a adaptação à Libras, o desenvolvimento da autonomia comunicativa e o fortalecimento das interações com colegas e professores. </w:t>
      </w:r>
    </w:p>
    <w:p w:rsidR="00F43B84" w:rsidRDefault="00F43B84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43B84" w:rsidRDefault="00961D7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Relevância social da experiência para o contexto/público destinado e para a e</w:t>
      </w:r>
      <w:r>
        <w:rPr>
          <w:rFonts w:ascii="Times New Roman" w:hAnsi="Times New Roman" w:cs="Times New Roman"/>
          <w:b/>
          <w:sz w:val="24"/>
          <w:szCs w:val="24"/>
        </w:rPr>
        <w:t xml:space="preserve">ducação e relações com o eixo temático do COPED </w:t>
      </w:r>
    </w:p>
    <w:p w:rsidR="00F43B84" w:rsidRDefault="00961D7D">
      <w:pPr>
        <w:spacing w:line="240" w:lineRule="auto"/>
        <w:ind w:firstLineChars="366" w:firstLine="8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experiência tem relevância social </w:t>
      </w:r>
      <w:r>
        <w:rPr>
          <w:rFonts w:ascii="Times New Roman" w:hAnsi="Times New Roman" w:cs="Times New Roman"/>
          <w:sz w:val="24"/>
          <w:szCs w:val="24"/>
        </w:rPr>
        <w:t>por</w:t>
      </w:r>
      <w:r>
        <w:rPr>
          <w:rFonts w:ascii="Times New Roman" w:hAnsi="Times New Roman" w:cs="Times New Roman"/>
          <w:sz w:val="24"/>
          <w:szCs w:val="24"/>
        </w:rPr>
        <w:t xml:space="preserve"> evidenciar práticas inclusivas para estudantes surdos refugiados, destacando a importância das diferenças linguísticas, culturais e sociais para a promoção da inclusão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Tais práticas encontram-se vinculadas ao eixo </w:t>
      </w:r>
      <w:r>
        <w:rPr>
          <w:rFonts w:ascii="Times New Roman" w:eastAsia="Times New Roman" w:hAnsi="Times New Roman" w:cs="Times New Roman"/>
          <w:sz w:val="24"/>
          <w:szCs w:val="24"/>
        </w:rPr>
        <w:t>Educação e Diversidade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por apresentarem ações para o atendimento de alunos que demandam de atendimento especializado.</w:t>
      </w:r>
    </w:p>
    <w:p w:rsidR="00F43B84" w:rsidRDefault="00F43B84">
      <w:pPr>
        <w:spacing w:line="240" w:lineRule="auto"/>
        <w:ind w:firstLineChars="366" w:firstLine="878"/>
        <w:jc w:val="both"/>
        <w:rPr>
          <w:rFonts w:ascii="Times New Roman" w:hAnsi="Times New Roman" w:cs="Times New Roman"/>
          <w:sz w:val="24"/>
          <w:szCs w:val="24"/>
        </w:rPr>
      </w:pPr>
    </w:p>
    <w:p w:rsidR="00F43B84" w:rsidRDefault="00961D7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Considerações finais</w:t>
      </w:r>
    </w:p>
    <w:p w:rsidR="00F43B84" w:rsidRDefault="00961D7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onclui-se </w:t>
      </w:r>
      <w:r>
        <w:rPr>
          <w:rFonts w:ascii="Times New Roman" w:hAnsi="Times New Roman" w:cs="Times New Roman"/>
          <w:sz w:val="24"/>
          <w:szCs w:val="24"/>
        </w:rPr>
        <w:t xml:space="preserve">com o exposto </w:t>
      </w:r>
      <w:r>
        <w:rPr>
          <w:rFonts w:ascii="Times New Roman" w:hAnsi="Times New Roman" w:cs="Times New Roman"/>
          <w:sz w:val="24"/>
          <w:szCs w:val="24"/>
        </w:rPr>
        <w:t xml:space="preserve">que o ensino de Libras constitui-se como uma estratégia significativa de inclusão nos anos iniciais do </w:t>
      </w:r>
      <w:r>
        <w:rPr>
          <w:rFonts w:ascii="Times New Roman" w:hAnsi="Times New Roman" w:cs="Times New Roman"/>
          <w:sz w:val="24"/>
          <w:szCs w:val="24"/>
        </w:rPr>
        <w:t>Ensino Fundamental</w:t>
      </w:r>
      <w:r>
        <w:rPr>
          <w:rFonts w:ascii="Times New Roman" w:hAnsi="Times New Roman" w:cs="Times New Roman"/>
          <w:sz w:val="24"/>
          <w:szCs w:val="24"/>
        </w:rPr>
        <w:t>, especialmente em contextos marcados pela diversidade linguística e cultural. A experiência com o ensino de Libras para uma aluna surd</w:t>
      </w:r>
      <w:r>
        <w:rPr>
          <w:rFonts w:ascii="Times New Roman" w:hAnsi="Times New Roman" w:cs="Times New Roman"/>
          <w:sz w:val="24"/>
          <w:szCs w:val="24"/>
        </w:rPr>
        <w:t>a venezuelana refugiada reforça a necessidade de práticas pedagógicas sensíveis às diferenças e comprometidas com a equidade, o acolhimento e a democratização do acesso à educação.</w:t>
      </w:r>
    </w:p>
    <w:p w:rsidR="00F43B84" w:rsidRDefault="00F43B84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43B84" w:rsidRDefault="00961D7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Referências</w:t>
      </w:r>
    </w:p>
    <w:p w:rsidR="00F43B84" w:rsidRDefault="00961D7D">
      <w:pPr>
        <w:pStyle w:val="NormalWeb"/>
        <w:spacing w:before="0" w:beforeAutospacing="0" w:afterAutospacing="0"/>
      </w:pPr>
      <w:r>
        <w:t xml:space="preserve">BRASIL. </w:t>
      </w:r>
      <w:r>
        <w:rPr>
          <w:bCs/>
        </w:rPr>
        <w:t>Decreto nº 5.626, de 22 de dezembro de 2005.</w:t>
      </w:r>
      <w:r>
        <w:t xml:space="preserve"> Regulamen</w:t>
      </w:r>
      <w:r>
        <w:t xml:space="preserve">ta a </w:t>
      </w:r>
      <w:r>
        <w:rPr>
          <w:bCs/>
        </w:rPr>
        <w:t xml:space="preserve">Lei nº 10.436, de 24 de abril de 2002. </w:t>
      </w:r>
      <w:r>
        <w:rPr>
          <w:rStyle w:val="nfase"/>
          <w:b/>
          <w:bCs/>
          <w:i w:val="0"/>
          <w:iCs w:val="0"/>
        </w:rPr>
        <w:t>Diário Oficial da União</w:t>
      </w:r>
      <w:r>
        <w:t>: seção 1, Brasília, DF, 23 dez. 2005.</w:t>
      </w:r>
    </w:p>
    <w:p w:rsidR="00F43B84" w:rsidRDefault="00961D7D">
      <w:pPr>
        <w:pStyle w:val="NormalWeb"/>
        <w:spacing w:before="0" w:beforeAutospacing="0" w:afterAutospacing="0"/>
      </w:pPr>
      <w:r>
        <w:t>PERLIN, Gladis</w:t>
      </w:r>
      <w:bookmarkStart w:id="0" w:name="_GoBack"/>
      <w:bookmarkEnd w:id="0"/>
      <w:r>
        <w:t xml:space="preserve">. Identidades surdas. In: SKLIAR, Carlos (org.). </w:t>
      </w:r>
      <w:r>
        <w:rPr>
          <w:rStyle w:val="nfase"/>
          <w:b/>
          <w:i w:val="0"/>
          <w:iCs w:val="0"/>
        </w:rPr>
        <w:t>A surdez: um olhar sobre as diferenças</w:t>
      </w:r>
      <w:r>
        <w:rPr>
          <w:bCs/>
        </w:rPr>
        <w:t>.</w:t>
      </w:r>
      <w:r>
        <w:rPr>
          <w:b/>
        </w:rPr>
        <w:t xml:space="preserve"> </w:t>
      </w:r>
      <w:r>
        <w:t>Porto Alegre: Mediação, 1998.</w:t>
      </w:r>
    </w:p>
    <w:p w:rsidR="00F43B84" w:rsidRDefault="00961D7D">
      <w:pPr>
        <w:pStyle w:val="NormalWeb"/>
        <w:spacing w:before="0" w:beforeAutospacing="0" w:afterAutospacing="0"/>
      </w:pPr>
      <w:r>
        <w:t xml:space="preserve">SKLIAR, Carlos. </w:t>
      </w:r>
      <w:r>
        <w:rPr>
          <w:rStyle w:val="nfase"/>
          <w:b/>
          <w:i w:val="0"/>
          <w:iCs w:val="0"/>
        </w:rPr>
        <w:t>A</w:t>
      </w:r>
      <w:r>
        <w:rPr>
          <w:rStyle w:val="nfase"/>
          <w:b/>
          <w:i w:val="0"/>
          <w:iCs w:val="0"/>
        </w:rPr>
        <w:t xml:space="preserve"> surdez: um olhar sobre as diferenças</w:t>
      </w:r>
      <w:r>
        <w:rPr>
          <w:bCs/>
        </w:rPr>
        <w:t>.</w:t>
      </w:r>
      <w:r>
        <w:t xml:space="preserve"> Porto Alegre: Mediação, 1998.</w:t>
      </w:r>
    </w:p>
    <w:p w:rsidR="00F43B84" w:rsidRDefault="00F43B84">
      <w:pPr>
        <w:pStyle w:val="NormalWeb"/>
        <w:spacing w:before="0" w:beforeAutospacing="0" w:afterAutospacing="0"/>
      </w:pPr>
    </w:p>
    <w:sectPr w:rsidR="00F43B84">
      <w:headerReference w:type="default" r:id="rId6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D7D" w:rsidRDefault="00961D7D">
      <w:pPr>
        <w:spacing w:line="240" w:lineRule="auto"/>
      </w:pPr>
      <w:r>
        <w:separator/>
      </w:r>
    </w:p>
  </w:endnote>
  <w:endnote w:type="continuationSeparator" w:id="0">
    <w:p w:rsidR="00961D7D" w:rsidRDefault="00961D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F8298AB-4D95-4B05-844D-EB3E2E4DCF6D}"/>
    <w:embedBold r:id="rId2" w:fontKey="{ECAFF1F8-9736-4C90-B954-BCAC8A8D7CB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6FCF83EA-0E77-4A78-A25B-2D6E452F970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73276DF-3B0D-4BF9-B577-3197608D222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8084E6E-31CE-44D3-9589-ADB2CEE6DA4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D7D" w:rsidRDefault="00961D7D">
      <w:pPr>
        <w:spacing w:after="0"/>
      </w:pPr>
      <w:r>
        <w:separator/>
      </w:r>
    </w:p>
  </w:footnote>
  <w:footnote w:type="continuationSeparator" w:id="0">
    <w:p w:rsidR="00961D7D" w:rsidRDefault="00961D7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B84" w:rsidRDefault="00961D7D">
    <w:pP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735"/>
    <w:rsid w:val="00023561"/>
    <w:rsid w:val="00025C3D"/>
    <w:rsid w:val="0005065E"/>
    <w:rsid w:val="001C13CA"/>
    <w:rsid w:val="00284C18"/>
    <w:rsid w:val="00416212"/>
    <w:rsid w:val="00521735"/>
    <w:rsid w:val="005E0C8C"/>
    <w:rsid w:val="00600735"/>
    <w:rsid w:val="00633DF7"/>
    <w:rsid w:val="00682496"/>
    <w:rsid w:val="00690B7E"/>
    <w:rsid w:val="007845F9"/>
    <w:rsid w:val="00795867"/>
    <w:rsid w:val="008D108B"/>
    <w:rsid w:val="0091730B"/>
    <w:rsid w:val="009305D3"/>
    <w:rsid w:val="00961D7D"/>
    <w:rsid w:val="009B18FB"/>
    <w:rsid w:val="00A445B1"/>
    <w:rsid w:val="00A942DC"/>
    <w:rsid w:val="00AC3FD9"/>
    <w:rsid w:val="00AD5737"/>
    <w:rsid w:val="00BB380A"/>
    <w:rsid w:val="00BC634B"/>
    <w:rsid w:val="00BD7616"/>
    <w:rsid w:val="00C139B1"/>
    <w:rsid w:val="00DA4743"/>
    <w:rsid w:val="00DD745F"/>
    <w:rsid w:val="00DE6321"/>
    <w:rsid w:val="00E42639"/>
    <w:rsid w:val="00EB552B"/>
    <w:rsid w:val="00F0112A"/>
    <w:rsid w:val="00F2220B"/>
    <w:rsid w:val="00F2345A"/>
    <w:rsid w:val="00F43B84"/>
    <w:rsid w:val="00F53427"/>
    <w:rsid w:val="00F97E17"/>
    <w:rsid w:val="16EE7DD4"/>
    <w:rsid w:val="32186CC0"/>
    <w:rsid w:val="3FA73B7E"/>
    <w:rsid w:val="534F1575"/>
    <w:rsid w:val="57F0656C"/>
    <w:rsid w:val="62E5599B"/>
    <w:rsid w:val="7581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25DD0A-01E1-4934-9A9F-1B2304FFC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Refdenotaderodap">
    <w:name w:val="footnote reference"/>
    <w:uiPriority w:val="99"/>
    <w:unhideWhenUsed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Textodenotadefim">
    <w:name w:val="endnote text"/>
    <w:basedOn w:val="Normal"/>
    <w:link w:val="TextodenotadefimChar"/>
    <w:uiPriority w:val="99"/>
    <w:unhideWhenUsed/>
    <w:pPr>
      <w:widowControl w:val="0"/>
      <w:suppressAutoHyphens/>
      <w:spacing w:after="0" w:line="240" w:lineRule="auto"/>
      <w:ind w:firstLine="709"/>
      <w:jc w:val="both"/>
    </w:pPr>
    <w:rPr>
      <w:rFonts w:ascii="Arial" w:eastAsia="Arial Unicode MS" w:hAnsi="Arial" w:cs="Times New Roman"/>
      <w:kern w:val="1"/>
      <w:sz w:val="20"/>
      <w:szCs w:val="20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pPr>
      <w:spacing w:line="240" w:lineRule="auto"/>
    </w:pPr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character" w:customStyle="1" w:styleId="TextodenotadefimChar">
    <w:name w:val="Texto de nota de fim Char"/>
    <w:basedOn w:val="Fontepargpadro"/>
    <w:link w:val="Textodenotadefim"/>
    <w:uiPriority w:val="99"/>
    <w:rPr>
      <w:rFonts w:ascii="Arial" w:eastAsia="Arial Unicode MS" w:hAnsi="Arial" w:cs="Times New Roman"/>
      <w:kern w:val="1"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2"/>
      <w:szCs w:val="2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841</Words>
  <Characters>4545</Characters>
  <Application>Microsoft Office Word</Application>
  <DocSecurity>0</DocSecurity>
  <Lines>37</Lines>
  <Paragraphs>10</Paragraphs>
  <ScaleCrop>false</ScaleCrop>
  <Company/>
  <LinksUpToDate>false</LinksUpToDate>
  <CharactersWithSpaces>5376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rosyf</dc:creator>
  <cp:lastModifiedBy>Eurélio Negreiros</cp:lastModifiedBy>
  <cp:revision>17</cp:revision>
  <dcterms:created xsi:type="dcterms:W3CDTF">2026-04-03T14:46:00Z</dcterms:created>
  <dcterms:modified xsi:type="dcterms:W3CDTF">2026-05-01T14:03:00Z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1046-12.1.0.25242</vt:lpwstr>
  </property>
  <property fmtid="{D5CDD505-2E9C-101B-9397-08002B2CF9AE}" pid="3" name="ICV">
    <vt:lpwstr>F429C46B645F45E5976BF3FA78069EA2_13</vt:lpwstr>
  </property>
  <property fmtid="{D5CDD505-2E9C-101B-9397-08002B2CF9AE}" pid="4" name="KSOTemplateDocerSaveRecord">
    <vt:lpwstr>eyJoZGlkIjoiMzU1ZTVhZjcwZThiMzBiM2EwY2QyMWE5M2Y3NDA1NjIifQ==</vt:lpwstr>
  </property>
</Properties>
</file>