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7834" w14:textId="4D696C3B" w:rsidR="00FF65E0" w:rsidRDefault="00FF65E0" w:rsidP="00FF65E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5E0">
        <w:rPr>
          <w:rFonts w:ascii="Times New Roman" w:hAnsi="Times New Roman" w:cs="Times New Roman"/>
          <w:b/>
          <w:bCs/>
          <w:sz w:val="24"/>
          <w:szCs w:val="24"/>
        </w:rPr>
        <w:t>A Importância dos Canais de Comunicação nas Cidades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para apoio a comunidade imigrante</w:t>
      </w:r>
      <w:r w:rsidRPr="00FF65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uma análise de disponibilidade e acessibilidade nos s</w:t>
      </w:r>
      <w:r w:rsidRPr="00FF65E0">
        <w:rPr>
          <w:rFonts w:ascii="Times New Roman" w:hAnsi="Times New Roman" w:cs="Times New Roman"/>
          <w:b/>
          <w:bCs/>
          <w:sz w:val="24"/>
          <w:szCs w:val="24"/>
        </w:rPr>
        <w:t xml:space="preserve">ites </w:t>
      </w:r>
      <w:r>
        <w:rPr>
          <w:rFonts w:ascii="Times New Roman" w:hAnsi="Times New Roman" w:cs="Times New Roman"/>
          <w:b/>
          <w:bCs/>
          <w:sz w:val="24"/>
          <w:szCs w:val="24"/>
        </w:rPr>
        <w:t>dos municípios d</w:t>
      </w:r>
      <w:r w:rsidRPr="00FF65E0">
        <w:rPr>
          <w:rFonts w:ascii="Times New Roman" w:hAnsi="Times New Roman" w:cs="Times New Roman"/>
          <w:b/>
          <w:bCs/>
          <w:sz w:val="24"/>
          <w:szCs w:val="24"/>
        </w:rPr>
        <w:t>a Região da CIM do Ave</w:t>
      </w:r>
    </w:p>
    <w:p w14:paraId="1245E9B2" w14:textId="77777777" w:rsidR="000B0380" w:rsidRDefault="000B0380" w:rsidP="00FF65E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B15AE" w14:textId="20126B59" w:rsidR="00EF0531" w:rsidRPr="00FF65E0" w:rsidRDefault="00EF0531" w:rsidP="00FF65E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12E88290" w14:textId="6069EC4C" w:rsidR="00FF65E0" w:rsidRDefault="00FF65E0" w:rsidP="00FF65E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5E0">
        <w:rPr>
          <w:rFonts w:ascii="Times New Roman" w:hAnsi="Times New Roman" w:cs="Times New Roman"/>
          <w:sz w:val="24"/>
          <w:szCs w:val="24"/>
        </w:rPr>
        <w:t xml:space="preserve">Os canais de comunicação digital tornaram-se um elo vital entre os serviços públicos e os cidadãos, especialmente para aqueles que se encontram em processos de adaptação a um novo ambiente. </w:t>
      </w:r>
      <w:r>
        <w:rPr>
          <w:rFonts w:ascii="Times New Roman" w:hAnsi="Times New Roman" w:cs="Times New Roman"/>
          <w:sz w:val="24"/>
          <w:szCs w:val="24"/>
        </w:rPr>
        <w:t xml:space="preserve">Neste sentido, </w:t>
      </w:r>
      <w:r w:rsidRPr="00FF65E0">
        <w:rPr>
          <w:rFonts w:ascii="Times New Roman" w:hAnsi="Times New Roman" w:cs="Times New Roman"/>
          <w:sz w:val="24"/>
          <w:szCs w:val="24"/>
        </w:rPr>
        <w:t xml:space="preserve">a disponibilidade e acessibilidade à informação </w:t>
      </w:r>
      <w:r>
        <w:rPr>
          <w:rFonts w:ascii="Times New Roman" w:hAnsi="Times New Roman" w:cs="Times New Roman"/>
          <w:sz w:val="24"/>
          <w:szCs w:val="24"/>
        </w:rPr>
        <w:t xml:space="preserve">nestes canais </w:t>
      </w:r>
      <w:r w:rsidRPr="00FF65E0">
        <w:rPr>
          <w:rFonts w:ascii="Times New Roman" w:hAnsi="Times New Roman" w:cs="Times New Roman"/>
          <w:sz w:val="24"/>
          <w:szCs w:val="24"/>
        </w:rPr>
        <w:t xml:space="preserve">desempenham um papel crucial na integração e no apoio aos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F65E0">
        <w:rPr>
          <w:rFonts w:ascii="Times New Roman" w:hAnsi="Times New Roman" w:cs="Times New Roman"/>
          <w:sz w:val="24"/>
          <w:szCs w:val="24"/>
        </w:rPr>
        <w:t xml:space="preserve">migrantes </w:t>
      </w:r>
      <w:r>
        <w:rPr>
          <w:rFonts w:ascii="Times New Roman" w:hAnsi="Times New Roman" w:cs="Times New Roman"/>
          <w:sz w:val="24"/>
          <w:szCs w:val="24"/>
        </w:rPr>
        <w:t>nas cidades</w:t>
      </w:r>
      <w:r w:rsidRPr="00FF65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F6BD8F" w14:textId="5A9B09C8" w:rsidR="00FF65E0" w:rsidRPr="00FF65E0" w:rsidRDefault="00FF65E0" w:rsidP="00FF65E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5E0">
        <w:rPr>
          <w:rFonts w:ascii="Times New Roman" w:hAnsi="Times New Roman" w:cs="Times New Roman"/>
          <w:sz w:val="24"/>
          <w:szCs w:val="24"/>
        </w:rPr>
        <w:t xml:space="preserve">A disponibilidade de informações claras e atualizadas também promove a transparência e a confiança nas instituições públicas, ao mesmo tempo em que combate a desinformação e os mitos que muitas vezes cercam 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F65E0">
        <w:rPr>
          <w:rFonts w:ascii="Times New Roman" w:hAnsi="Times New Roman" w:cs="Times New Roman"/>
          <w:sz w:val="24"/>
          <w:szCs w:val="24"/>
        </w:rPr>
        <w:t>migração. Ao facilitar o acesso a serviços essenciais e promover a inclusão digital, os sites municipais não apenas servem como ferramentas de suporte, mas também como pontes que aproximam diferentes culturas e enriquecem o tecido social da região.</w:t>
      </w:r>
    </w:p>
    <w:p w14:paraId="12B7025C" w14:textId="6296C751" w:rsidR="00FF65E0" w:rsidRDefault="00FF65E0" w:rsidP="00FF65E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sentido, </w:t>
      </w:r>
      <w:r w:rsidRPr="00053CF4">
        <w:rPr>
          <w:rFonts w:ascii="Times New Roman" w:hAnsi="Times New Roman" w:cs="Times New Roman"/>
          <w:sz w:val="24"/>
          <w:szCs w:val="24"/>
        </w:rPr>
        <w:t xml:space="preserve">decidiu-se avaliar como as informações de apoio aos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53CF4">
        <w:rPr>
          <w:rFonts w:ascii="Times New Roman" w:hAnsi="Times New Roman" w:cs="Times New Roman"/>
          <w:sz w:val="24"/>
          <w:szCs w:val="24"/>
        </w:rPr>
        <w:t>migrantes são disponibilizadas nos sites dos municípios da CIM do Ave e se são de fácil acesso.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CF4">
        <w:rPr>
          <w:rFonts w:ascii="Times New Roman" w:hAnsi="Times New Roman" w:cs="Times New Roman"/>
          <w:sz w:val="24"/>
          <w:szCs w:val="24"/>
        </w:rPr>
        <w:t xml:space="preserve">Para obter dados mais </w:t>
      </w:r>
      <w:r>
        <w:rPr>
          <w:rFonts w:ascii="Times New Roman" w:hAnsi="Times New Roman" w:cs="Times New Roman"/>
          <w:sz w:val="24"/>
          <w:szCs w:val="24"/>
        </w:rPr>
        <w:t xml:space="preserve">específicos, foi feita a </w:t>
      </w:r>
      <w:r w:rsidRPr="00053CF4">
        <w:rPr>
          <w:rFonts w:ascii="Times New Roman" w:hAnsi="Times New Roman" w:cs="Times New Roman"/>
          <w:sz w:val="24"/>
          <w:szCs w:val="24"/>
        </w:rPr>
        <w:t xml:space="preserve">referência </w:t>
      </w:r>
      <w:r>
        <w:rPr>
          <w:rFonts w:ascii="Times New Roman" w:hAnsi="Times New Roman" w:cs="Times New Roman"/>
          <w:sz w:val="24"/>
          <w:szCs w:val="24"/>
        </w:rPr>
        <w:t>ao</w:t>
      </w:r>
      <w:r w:rsidRPr="00053CF4">
        <w:rPr>
          <w:rFonts w:ascii="Times New Roman" w:hAnsi="Times New Roman" w:cs="Times New Roman"/>
          <w:sz w:val="24"/>
          <w:szCs w:val="24"/>
        </w:rPr>
        <w:t xml:space="preserve"> Índice de Presença na Internet das Câmaras Municipais Portuguesas (IPIC) de 2023, que serviu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053CF4">
        <w:rPr>
          <w:rFonts w:ascii="Times New Roman" w:hAnsi="Times New Roman" w:cs="Times New Roman"/>
          <w:sz w:val="24"/>
          <w:szCs w:val="24"/>
        </w:rPr>
        <w:t xml:space="preserve"> ferramenta na avaliação dos resultados.</w:t>
      </w:r>
    </w:p>
    <w:p w14:paraId="4F06215E" w14:textId="77777777" w:rsidR="000B0380" w:rsidRDefault="00EF0531" w:rsidP="000B038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CF4">
        <w:rPr>
          <w:rFonts w:ascii="Times New Roman" w:hAnsi="Times New Roman" w:cs="Times New Roman"/>
          <w:sz w:val="24"/>
          <w:szCs w:val="24"/>
        </w:rPr>
        <w:t>Por outras palavras, este índice está intrinsecamente ligado com o Princípio da transparência d</w:t>
      </w:r>
      <w:r>
        <w:rPr>
          <w:rFonts w:ascii="Times New Roman" w:hAnsi="Times New Roman" w:cs="Times New Roman"/>
          <w:sz w:val="24"/>
          <w:szCs w:val="24"/>
        </w:rPr>
        <w:t>e uma autarquia pública</w:t>
      </w:r>
      <w:r w:rsidRPr="00053C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Garante que os municípios </w:t>
      </w:r>
      <w:r w:rsidRPr="00053CF4">
        <w:rPr>
          <w:rFonts w:ascii="Times New Roman" w:hAnsi="Times New Roman" w:cs="Times New Roman"/>
          <w:sz w:val="24"/>
          <w:szCs w:val="24"/>
        </w:rPr>
        <w:t>disponibiliz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53CF4">
        <w:rPr>
          <w:rFonts w:ascii="Times New Roman" w:hAnsi="Times New Roman" w:cs="Times New Roman"/>
          <w:sz w:val="24"/>
          <w:szCs w:val="24"/>
        </w:rPr>
        <w:t>m informaç</w:t>
      </w:r>
      <w:r>
        <w:rPr>
          <w:rFonts w:ascii="Times New Roman" w:hAnsi="Times New Roman" w:cs="Times New Roman"/>
          <w:sz w:val="24"/>
          <w:szCs w:val="24"/>
        </w:rPr>
        <w:t>ão</w:t>
      </w:r>
      <w:r w:rsidRPr="00053CF4">
        <w:rPr>
          <w:rFonts w:ascii="Times New Roman" w:hAnsi="Times New Roman" w:cs="Times New Roman"/>
          <w:sz w:val="24"/>
          <w:szCs w:val="24"/>
        </w:rPr>
        <w:t xml:space="preserve"> atualizada e variada</w:t>
      </w:r>
      <w:r>
        <w:rPr>
          <w:rFonts w:ascii="Times New Roman" w:hAnsi="Times New Roman" w:cs="Times New Roman"/>
          <w:sz w:val="24"/>
          <w:szCs w:val="24"/>
        </w:rPr>
        <w:t xml:space="preserve"> para que os </w:t>
      </w:r>
      <w:r w:rsidRPr="00053CF4">
        <w:rPr>
          <w:rFonts w:ascii="Times New Roman" w:hAnsi="Times New Roman" w:cs="Times New Roman"/>
          <w:sz w:val="24"/>
          <w:szCs w:val="24"/>
        </w:rPr>
        <w:t xml:space="preserve">cidadãos </w:t>
      </w:r>
      <w:r>
        <w:rPr>
          <w:rFonts w:ascii="Times New Roman" w:hAnsi="Times New Roman" w:cs="Times New Roman"/>
          <w:sz w:val="24"/>
          <w:szCs w:val="24"/>
        </w:rPr>
        <w:t xml:space="preserve">possam </w:t>
      </w:r>
      <w:r w:rsidRPr="00053CF4">
        <w:rPr>
          <w:rFonts w:ascii="Times New Roman" w:hAnsi="Times New Roman" w:cs="Times New Roman"/>
          <w:sz w:val="24"/>
          <w:szCs w:val="24"/>
        </w:rPr>
        <w:t>acompanh</w:t>
      </w:r>
      <w:r>
        <w:rPr>
          <w:rFonts w:ascii="Times New Roman" w:hAnsi="Times New Roman" w:cs="Times New Roman"/>
          <w:sz w:val="24"/>
          <w:szCs w:val="24"/>
        </w:rPr>
        <w:t xml:space="preserve">ar </w:t>
      </w:r>
      <w:r w:rsidRPr="00053CF4">
        <w:rPr>
          <w:rFonts w:ascii="Times New Roman" w:hAnsi="Times New Roman" w:cs="Times New Roman"/>
          <w:sz w:val="24"/>
          <w:szCs w:val="24"/>
        </w:rPr>
        <w:t>e avali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053CF4">
        <w:rPr>
          <w:rFonts w:ascii="Times New Roman" w:hAnsi="Times New Roman" w:cs="Times New Roman"/>
          <w:sz w:val="24"/>
          <w:szCs w:val="24"/>
        </w:rPr>
        <w:t xml:space="preserve"> as ações e decisões municipais.</w:t>
      </w:r>
      <w:r w:rsidR="000B0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BFF66" w14:textId="76650404" w:rsidR="000B0380" w:rsidRPr="000B0380" w:rsidRDefault="000B0380" w:rsidP="000B038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0380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64BCAD36" w14:textId="00456DFB" w:rsidR="00EF0531" w:rsidRPr="00053CF4" w:rsidRDefault="000B0380" w:rsidP="000B038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EF0531" w:rsidRPr="00053CF4">
        <w:rPr>
          <w:rFonts w:ascii="Times New Roman" w:hAnsi="Times New Roman" w:cs="Times New Roman"/>
          <w:sz w:val="24"/>
          <w:szCs w:val="24"/>
        </w:rPr>
        <w:t xml:space="preserve">IPIC é composto por </w:t>
      </w:r>
      <w:r w:rsidR="00EF0531">
        <w:rPr>
          <w:rFonts w:ascii="Times New Roman" w:hAnsi="Times New Roman" w:cs="Times New Roman"/>
          <w:sz w:val="24"/>
          <w:szCs w:val="24"/>
        </w:rPr>
        <w:t>quatro</w:t>
      </w:r>
      <w:r w:rsidR="00EF0531" w:rsidRPr="00053CF4">
        <w:rPr>
          <w:rFonts w:ascii="Times New Roman" w:hAnsi="Times New Roman" w:cs="Times New Roman"/>
          <w:sz w:val="24"/>
          <w:szCs w:val="24"/>
        </w:rPr>
        <w:t xml:space="preserve"> critérios:</w:t>
      </w:r>
    </w:p>
    <w:p w14:paraId="354DEF52" w14:textId="77777777" w:rsidR="00EF0531" w:rsidRPr="00053CF4" w:rsidRDefault="00EF0531" w:rsidP="00EF05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CE3">
        <w:rPr>
          <w:rFonts w:ascii="Times New Roman" w:hAnsi="Times New Roman" w:cs="Times New Roman"/>
          <w:b/>
          <w:bCs/>
          <w:sz w:val="24"/>
          <w:szCs w:val="24"/>
        </w:rPr>
        <w:t>C1. Tipo e Atualização:</w:t>
      </w:r>
      <w:r w:rsidRPr="00053CF4">
        <w:rPr>
          <w:rFonts w:ascii="Times New Roman" w:hAnsi="Times New Roman" w:cs="Times New Roman"/>
          <w:sz w:val="24"/>
          <w:szCs w:val="24"/>
        </w:rPr>
        <w:t xml:space="preserve"> avalia </w:t>
      </w:r>
      <w:r>
        <w:rPr>
          <w:rFonts w:ascii="Times New Roman" w:hAnsi="Times New Roman" w:cs="Times New Roman"/>
          <w:sz w:val="24"/>
          <w:szCs w:val="24"/>
        </w:rPr>
        <w:t xml:space="preserve">a disponibilidades dos </w:t>
      </w:r>
      <w:r w:rsidRPr="00053CF4">
        <w:rPr>
          <w:rFonts w:ascii="Times New Roman" w:hAnsi="Times New Roman" w:cs="Times New Roman"/>
          <w:sz w:val="24"/>
          <w:szCs w:val="24"/>
        </w:rPr>
        <w:t xml:space="preserve">conteúdos </w:t>
      </w:r>
      <w:r>
        <w:rPr>
          <w:rFonts w:ascii="Times New Roman" w:hAnsi="Times New Roman" w:cs="Times New Roman"/>
          <w:sz w:val="24"/>
          <w:szCs w:val="24"/>
        </w:rPr>
        <w:t xml:space="preserve">através da sua </w:t>
      </w:r>
      <w:r w:rsidRPr="00053CF4">
        <w:rPr>
          <w:rFonts w:ascii="Times New Roman" w:hAnsi="Times New Roman" w:cs="Times New Roman"/>
          <w:sz w:val="24"/>
          <w:szCs w:val="24"/>
        </w:rPr>
        <w:t>atualização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E2FC8D" w14:textId="77777777" w:rsidR="00EF0531" w:rsidRPr="00053CF4" w:rsidRDefault="00EF0531" w:rsidP="00EF05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72">
        <w:rPr>
          <w:rFonts w:ascii="Times New Roman" w:hAnsi="Times New Roman" w:cs="Times New Roman"/>
          <w:b/>
          <w:bCs/>
          <w:sz w:val="24"/>
          <w:szCs w:val="24"/>
        </w:rPr>
        <w:lastRenderedPageBreak/>
        <w:t>C2. Acessibilidade, Navegabilidade e Facilidades de utilização:</w:t>
      </w:r>
      <w:r w:rsidRPr="00053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mede o grau de acessibilidade do site do município para os </w:t>
      </w:r>
      <w:r w:rsidRPr="00053CF4">
        <w:rPr>
          <w:rFonts w:ascii="Times New Roman" w:hAnsi="Times New Roman" w:cs="Times New Roman"/>
          <w:sz w:val="24"/>
          <w:szCs w:val="24"/>
        </w:rPr>
        <w:t xml:space="preserve">cidadãos </w:t>
      </w:r>
      <w:r>
        <w:rPr>
          <w:rFonts w:ascii="Times New Roman" w:hAnsi="Times New Roman" w:cs="Times New Roman"/>
          <w:sz w:val="24"/>
          <w:szCs w:val="24"/>
        </w:rPr>
        <w:t xml:space="preserve">que pretendem utilizá-lo para procurar </w:t>
      </w:r>
      <w:r w:rsidRPr="00053CF4">
        <w:rPr>
          <w:rFonts w:ascii="Times New Roman" w:hAnsi="Times New Roman" w:cs="Times New Roman"/>
          <w:sz w:val="24"/>
          <w:szCs w:val="24"/>
        </w:rPr>
        <w:t>informação</w:t>
      </w:r>
      <w:r>
        <w:rPr>
          <w:rFonts w:ascii="Times New Roman" w:hAnsi="Times New Roman" w:cs="Times New Roman"/>
          <w:sz w:val="24"/>
          <w:szCs w:val="24"/>
        </w:rPr>
        <w:t xml:space="preserve"> relevante de </w:t>
      </w:r>
      <w:r w:rsidRPr="00053CF4">
        <w:rPr>
          <w:rFonts w:ascii="Times New Roman" w:hAnsi="Times New Roman" w:cs="Times New Roman"/>
          <w:sz w:val="24"/>
          <w:szCs w:val="24"/>
        </w:rPr>
        <w:t>que necessita</w:t>
      </w:r>
      <w:r>
        <w:rPr>
          <w:rFonts w:ascii="Times New Roman" w:hAnsi="Times New Roman" w:cs="Times New Roman"/>
          <w:sz w:val="24"/>
          <w:szCs w:val="24"/>
        </w:rPr>
        <w:t>m;</w:t>
      </w:r>
    </w:p>
    <w:p w14:paraId="63FF65F1" w14:textId="77777777" w:rsidR="00EF0531" w:rsidRPr="00053CF4" w:rsidRDefault="00EF0531" w:rsidP="00EF05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72">
        <w:rPr>
          <w:rFonts w:ascii="Times New Roman" w:hAnsi="Times New Roman" w:cs="Times New Roman"/>
          <w:b/>
          <w:bCs/>
          <w:sz w:val="24"/>
          <w:szCs w:val="24"/>
        </w:rPr>
        <w:t>C3. Serviços online:</w:t>
      </w:r>
      <w:r w:rsidRPr="00053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abrange a </w:t>
      </w:r>
      <w:r w:rsidRPr="00053CF4">
        <w:rPr>
          <w:rFonts w:ascii="Times New Roman" w:hAnsi="Times New Roman" w:cs="Times New Roman"/>
          <w:sz w:val="24"/>
          <w:szCs w:val="24"/>
        </w:rPr>
        <w:t xml:space="preserve">avaliação </w:t>
      </w:r>
      <w:r>
        <w:rPr>
          <w:rFonts w:ascii="Times New Roman" w:hAnsi="Times New Roman" w:cs="Times New Roman"/>
          <w:sz w:val="24"/>
          <w:szCs w:val="24"/>
        </w:rPr>
        <w:t>que mostra se a prestação de serviços digitais está a decorrer e em que medida está avançada.</w:t>
      </w:r>
    </w:p>
    <w:p w14:paraId="57F6BBA5" w14:textId="77777777" w:rsidR="00EF0531" w:rsidRPr="00053CF4" w:rsidRDefault="00EF0531" w:rsidP="00EF05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9C">
        <w:rPr>
          <w:rFonts w:ascii="Times New Roman" w:hAnsi="Times New Roman" w:cs="Times New Roman"/>
          <w:b/>
          <w:bCs/>
          <w:sz w:val="24"/>
          <w:szCs w:val="24"/>
        </w:rPr>
        <w:t>C4. Participação:</w:t>
      </w:r>
      <w:r w:rsidRPr="00053CF4">
        <w:rPr>
          <w:rFonts w:ascii="Times New Roman" w:hAnsi="Times New Roman" w:cs="Times New Roman"/>
          <w:sz w:val="24"/>
          <w:szCs w:val="24"/>
        </w:rPr>
        <w:t xml:space="preserve"> centra-se na avaliação do tipo 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Pr="00053CF4">
        <w:rPr>
          <w:rFonts w:ascii="Times New Roman" w:hAnsi="Times New Roman" w:cs="Times New Roman"/>
          <w:sz w:val="24"/>
          <w:szCs w:val="24"/>
        </w:rPr>
        <w:t xml:space="preserve">nível de participação e envolvimento que 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053CF4">
        <w:rPr>
          <w:rFonts w:ascii="Times New Roman" w:hAnsi="Times New Roman" w:cs="Times New Roman"/>
          <w:sz w:val="24"/>
          <w:szCs w:val="24"/>
        </w:rPr>
        <w:t xml:space="preserve"> município oferece aos seus cidadãos.</w:t>
      </w:r>
    </w:p>
    <w:p w14:paraId="79EF2C54" w14:textId="77777777" w:rsidR="00EF0531" w:rsidRDefault="00EF0531" w:rsidP="00EF05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818C5E" w14:textId="59EAC92B" w:rsidR="00EF0531" w:rsidRDefault="00EF0531" w:rsidP="00EF0531">
      <w:pPr>
        <w:spacing w:line="360" w:lineRule="auto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F70A4F">
        <w:rPr>
          <w:rFonts w:ascii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hAnsi="Times New Roman" w:cs="Times New Roman"/>
          <w:sz w:val="24"/>
          <w:szCs w:val="24"/>
        </w:rPr>
        <w:t>base nestes critérios foi avaliado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 disponibilidade e acessibilidade das informações de apoio aos imigrantes nos sites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dos municípios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da região do CIM do Ave com a premissa de 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esta informaç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ão é 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fundamenta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l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para facilitar a integração e inclusão dos imigrantes na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comunidade. 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Desde serviços básicos a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direitos legais e oportunidades de emprego, esta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informação ajuda os imigrantes a instalarem-se 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prosper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arem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n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 seu país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de acolhimento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14:paraId="48F2BB0E" w14:textId="77777777" w:rsidR="00EF0531" w:rsidRDefault="00EF0531" w:rsidP="00EF0531">
      <w:pPr>
        <w:spacing w:line="360" w:lineRule="auto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Além disso, as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possibilidades de acesso à 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informaç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ão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foram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consideradas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fundamentais, 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especialmente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tendo em conta 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as barreiras linguísticas e culturais que afetam frequentemente os imigrantes. A disponibilidade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 acessibilidade de tal 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informaç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ão 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em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diferentes 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línguas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assegura 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que todos os membros da comunidade t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êm igual 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acesso aos recursos e serviços disponíveis.</w:t>
      </w:r>
    </w:p>
    <w:p w14:paraId="606AD26D" w14:textId="77777777" w:rsidR="000B0380" w:rsidRDefault="00EF0531" w:rsidP="00EF0531">
      <w:pPr>
        <w:spacing w:line="360" w:lineRule="auto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Ao efetuar 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esta análise,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reviu-se minuciosamente 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 informação disponível em cada site d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 cada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município pertencente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F70A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à Comunidade Intermunicipal do Ave (CIM do Ave).</w:t>
      </w:r>
    </w:p>
    <w:p w14:paraId="0B0A534D" w14:textId="159E9B19" w:rsidR="000B0380" w:rsidRPr="000B0380" w:rsidRDefault="000B0380" w:rsidP="000B0380">
      <w:pPr>
        <w:spacing w:line="36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</w:pPr>
      <w:r w:rsidRPr="000B0380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Resultados</w:t>
      </w:r>
    </w:p>
    <w:p w14:paraId="22FED7D0" w14:textId="7D1789B1" w:rsidR="00EF0531" w:rsidRDefault="00EF0531" w:rsidP="00EF0531">
      <w:pPr>
        <w:spacing w:line="360" w:lineRule="auto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 Tabela 1 elenca os principais pontos analisados a nível de informação, mecanismos de apoio ao imigrante disponibilizados e o grau de f</w:t>
      </w:r>
      <w:r w:rsidRPr="00EF053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acilidade de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</w:t>
      </w:r>
      <w:r w:rsidRPr="00EF053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cesso à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</w:t>
      </w:r>
      <w:r w:rsidRPr="00EF053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nformação de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</w:t>
      </w:r>
      <w:r w:rsidRPr="00EF053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poio aos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</w:t>
      </w:r>
      <w:r w:rsidRPr="00EF053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migrantes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14:paraId="395E1125" w14:textId="3C485ABD" w:rsidR="00EF0531" w:rsidRPr="003175AE" w:rsidRDefault="00EF0531" w:rsidP="00EF05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5AE">
        <w:rPr>
          <w:rFonts w:ascii="Times New Roman" w:hAnsi="Times New Roman" w:cs="Times New Roman"/>
          <w:sz w:val="24"/>
          <w:szCs w:val="24"/>
        </w:rPr>
        <w:t xml:space="preserve">Tabela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175AE">
        <w:rPr>
          <w:rFonts w:ascii="Times New Roman" w:hAnsi="Times New Roman" w:cs="Times New Roman"/>
          <w:sz w:val="24"/>
          <w:szCs w:val="24"/>
        </w:rPr>
        <w:t xml:space="preserve"> – Avaliação da Disponibilidade e Acessibilidade das Informações de Apoio aos Imigrantes nos sites dos Municípios da CIM do Ave</w:t>
      </w:r>
    </w:p>
    <w:p w14:paraId="68C47A14" w14:textId="77777777" w:rsidR="00EF0531" w:rsidRDefault="008B15FE" w:rsidP="00EF0531">
      <w:r>
        <w:rPr>
          <w:noProof/>
        </w:rPr>
        <w:object w:dxaOrig="15807" w:dyaOrig="3677" w14:anchorId="16741A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1.9pt;height:104.6pt;mso-width-percent:0;mso-height-percent:0;mso-width-percent:0;mso-height-percent:0" o:ole="">
            <v:imagedata r:id="rId5" o:title=""/>
          </v:shape>
          <o:OLEObject Type="Embed" ProgID="Excel.Sheet.12" ShapeID="_x0000_i1025" DrawAspect="Content" ObjectID="_1780219346" r:id="rId6"/>
        </w:object>
      </w:r>
    </w:p>
    <w:p w14:paraId="210AF4B9" w14:textId="5DFA6B09" w:rsidR="00EF0531" w:rsidRDefault="00EF0531" w:rsidP="00EF053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482">
        <w:rPr>
          <w:rFonts w:ascii="Times New Roman" w:hAnsi="Times New Roman" w:cs="Times New Roman"/>
          <w:sz w:val="24"/>
          <w:szCs w:val="24"/>
        </w:rPr>
        <w:t>É po</w:t>
      </w:r>
      <w:r>
        <w:rPr>
          <w:rFonts w:ascii="Times New Roman" w:hAnsi="Times New Roman" w:cs="Times New Roman"/>
          <w:sz w:val="24"/>
          <w:szCs w:val="24"/>
        </w:rPr>
        <w:t xml:space="preserve">ssível </w:t>
      </w:r>
      <w:r w:rsidRPr="007B1C68">
        <w:rPr>
          <w:rFonts w:ascii="Times New Roman" w:hAnsi="Times New Roman" w:cs="Times New Roman"/>
          <w:sz w:val="24"/>
          <w:szCs w:val="24"/>
        </w:rPr>
        <w:t xml:space="preserve">observar </w:t>
      </w:r>
      <w:r>
        <w:rPr>
          <w:rFonts w:ascii="Times New Roman" w:hAnsi="Times New Roman" w:cs="Times New Roman"/>
          <w:sz w:val="24"/>
          <w:szCs w:val="24"/>
        </w:rPr>
        <w:t xml:space="preserve">na Tabela 1 </w:t>
      </w:r>
      <w:r>
        <w:rPr>
          <w:rFonts w:ascii="Times New Roman" w:hAnsi="Times New Roman" w:cs="Times New Roman"/>
          <w:sz w:val="24"/>
          <w:szCs w:val="24"/>
        </w:rPr>
        <w:t xml:space="preserve">que existem alguns </w:t>
      </w:r>
      <w:r w:rsidRPr="007B1C68">
        <w:rPr>
          <w:rFonts w:ascii="Times New Roman" w:hAnsi="Times New Roman" w:cs="Times New Roman"/>
          <w:sz w:val="24"/>
          <w:szCs w:val="24"/>
        </w:rPr>
        <w:t>padrões e dis</w:t>
      </w:r>
      <w:r>
        <w:rPr>
          <w:rFonts w:ascii="Times New Roman" w:hAnsi="Times New Roman" w:cs="Times New Roman"/>
          <w:sz w:val="24"/>
          <w:szCs w:val="24"/>
        </w:rPr>
        <w:t>paridades</w:t>
      </w:r>
      <w:r w:rsidRPr="007B1C68">
        <w:rPr>
          <w:rFonts w:ascii="Times New Roman" w:hAnsi="Times New Roman" w:cs="Times New Roman"/>
          <w:sz w:val="24"/>
          <w:szCs w:val="24"/>
        </w:rPr>
        <w:t xml:space="preserve"> na disponibilidade e acessibilidade da informaç</w:t>
      </w:r>
      <w:r>
        <w:rPr>
          <w:rFonts w:ascii="Times New Roman" w:hAnsi="Times New Roman" w:cs="Times New Roman"/>
          <w:sz w:val="24"/>
          <w:szCs w:val="24"/>
        </w:rPr>
        <w:t>ão</w:t>
      </w:r>
      <w:r w:rsidRPr="007B1C68">
        <w:rPr>
          <w:rFonts w:ascii="Times New Roman" w:hAnsi="Times New Roman" w:cs="Times New Roman"/>
          <w:sz w:val="24"/>
          <w:szCs w:val="24"/>
        </w:rPr>
        <w:t xml:space="preserve"> de apoio aos imigrantes nos sites dos municípios da CIM do Ave. </w:t>
      </w:r>
      <w:r>
        <w:rPr>
          <w:rFonts w:ascii="Times New Roman" w:hAnsi="Times New Roman" w:cs="Times New Roman"/>
          <w:sz w:val="24"/>
          <w:szCs w:val="24"/>
        </w:rPr>
        <w:t xml:space="preserve">Vejamos agora </w:t>
      </w:r>
      <w:r w:rsidRPr="007B1C68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B1C68">
        <w:rPr>
          <w:rFonts w:ascii="Times New Roman" w:hAnsi="Times New Roman" w:cs="Times New Roman"/>
          <w:sz w:val="24"/>
          <w:szCs w:val="24"/>
        </w:rPr>
        <w:t xml:space="preserve">es dados em </w:t>
      </w:r>
      <w:r>
        <w:rPr>
          <w:rFonts w:ascii="Times New Roman" w:hAnsi="Times New Roman" w:cs="Times New Roman"/>
          <w:sz w:val="24"/>
          <w:szCs w:val="24"/>
        </w:rPr>
        <w:t xml:space="preserve">pormenor </w:t>
      </w:r>
      <w:r w:rsidRPr="007B1C68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compreendermos melhor </w:t>
      </w:r>
      <w:r w:rsidRPr="007B1C68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panorama</w:t>
      </w:r>
      <w:r w:rsidRPr="007B1C68">
        <w:rPr>
          <w:rFonts w:ascii="Times New Roman" w:hAnsi="Times New Roman" w:cs="Times New Roman"/>
          <w:sz w:val="24"/>
          <w:szCs w:val="24"/>
        </w:rPr>
        <w:t xml:space="preserve"> geral e identificar</w:t>
      </w:r>
      <w:r>
        <w:rPr>
          <w:rFonts w:ascii="Times New Roman" w:hAnsi="Times New Roman" w:cs="Times New Roman"/>
          <w:sz w:val="24"/>
          <w:szCs w:val="24"/>
        </w:rPr>
        <w:t>mos</w:t>
      </w:r>
      <w:r w:rsidRPr="007B1C68">
        <w:rPr>
          <w:rFonts w:ascii="Times New Roman" w:hAnsi="Times New Roman" w:cs="Times New Roman"/>
          <w:sz w:val="24"/>
          <w:szCs w:val="24"/>
        </w:rPr>
        <w:t xml:space="preserve"> os municípios que se destacam </w:t>
      </w:r>
      <w:r>
        <w:rPr>
          <w:rFonts w:ascii="Times New Roman" w:hAnsi="Times New Roman" w:cs="Times New Roman"/>
          <w:sz w:val="24"/>
          <w:szCs w:val="24"/>
        </w:rPr>
        <w:t>nesta matéria.</w:t>
      </w:r>
    </w:p>
    <w:p w14:paraId="3C5B2583" w14:textId="77777777" w:rsidR="00EF0531" w:rsidRDefault="00EF0531" w:rsidP="00EF05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C68">
        <w:rPr>
          <w:rFonts w:ascii="Times New Roman" w:hAnsi="Times New Roman" w:cs="Times New Roman"/>
          <w:sz w:val="24"/>
          <w:szCs w:val="24"/>
        </w:rPr>
        <w:t xml:space="preserve">Em primeiro lugar, </w:t>
      </w:r>
      <w:r>
        <w:rPr>
          <w:rFonts w:ascii="Times New Roman" w:hAnsi="Times New Roman" w:cs="Times New Roman"/>
          <w:sz w:val="24"/>
          <w:szCs w:val="24"/>
        </w:rPr>
        <w:t xml:space="preserve">é o </w:t>
      </w:r>
      <w:r w:rsidRPr="007B1C68">
        <w:rPr>
          <w:rFonts w:ascii="Times New Roman" w:hAnsi="Times New Roman" w:cs="Times New Roman"/>
          <w:sz w:val="24"/>
          <w:szCs w:val="24"/>
        </w:rPr>
        <w:t>município de Cabeceiras de Basto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C68">
        <w:rPr>
          <w:rFonts w:ascii="Times New Roman" w:hAnsi="Times New Roman" w:cs="Times New Roman"/>
          <w:sz w:val="24"/>
          <w:szCs w:val="24"/>
        </w:rPr>
        <w:t xml:space="preserve">onde se </w:t>
      </w:r>
      <w:r>
        <w:rPr>
          <w:rFonts w:ascii="Times New Roman" w:hAnsi="Times New Roman" w:cs="Times New Roman"/>
          <w:sz w:val="24"/>
          <w:szCs w:val="24"/>
        </w:rPr>
        <w:t xml:space="preserve">verifica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uma oferta significativa de informaç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ão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 apoio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través de vários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mecanismos,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nomeadamente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 Gabinete de Apoio ao Emigrante (GAE), o Centro Local de Apoio à Integração de Migrantes (CLAIM), a Linha SOS Imigrante, o Serviço de Tradução Eletrónica e Cursos de Português Língua de Acolhimento.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As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informações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 site do município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podem ser acedidas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seleciona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ndo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 opção “Município” e de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pois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em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"Serviços", onde se encontra o SAU - Espaço do Cidadão.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Nesta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secção, os utilizadores podem encontrar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qualquer um dos meios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cima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referidos.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Além disso, quando se abre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 separador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do CLAIM,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só então aparece a legenda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em inglês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-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"CLAIM - Local </w:t>
      </w:r>
      <w:proofErr w:type="spellStart"/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Support</w:t>
      </w:r>
      <w:proofErr w:type="spellEnd"/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Centre for the </w:t>
      </w:r>
      <w:proofErr w:type="spellStart"/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Integration</w:t>
      </w:r>
      <w:proofErr w:type="spellEnd"/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of </w:t>
      </w:r>
      <w:proofErr w:type="spellStart"/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Migrants</w:t>
      </w:r>
      <w:proofErr w:type="spellEnd"/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". De resto,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 acesso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 estas informações é considerado fácil, embora estejam disponíveis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exclusivamente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em português.</w:t>
      </w:r>
      <w:r w:rsidRPr="007B1C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AF74C" w14:textId="77777777" w:rsidR="00EF0531" w:rsidRDefault="00EF0531" w:rsidP="00EF05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6F6">
        <w:rPr>
          <w:rFonts w:ascii="Times New Roman" w:hAnsi="Times New Roman" w:cs="Times New Roman"/>
          <w:sz w:val="24"/>
          <w:szCs w:val="24"/>
        </w:rPr>
        <w:t xml:space="preserve">Por outro lado, municípios como Fafe </w:t>
      </w:r>
      <w:r w:rsidRPr="007B1C68">
        <w:rPr>
          <w:rFonts w:ascii="Times New Roman" w:hAnsi="Times New Roman" w:cs="Times New Roman"/>
          <w:sz w:val="24"/>
          <w:szCs w:val="24"/>
        </w:rPr>
        <w:t xml:space="preserve">e Póvoa de Lanhoso </w:t>
      </w:r>
      <w:r w:rsidRPr="009846F6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têm </w:t>
      </w:r>
      <w:r w:rsidRPr="009846F6">
        <w:rPr>
          <w:rFonts w:ascii="Times New Roman" w:hAnsi="Times New Roman" w:cs="Times New Roman"/>
          <w:sz w:val="24"/>
          <w:szCs w:val="24"/>
        </w:rPr>
        <w:t xml:space="preserve">qualquer informação de apoio aos imigrantes </w:t>
      </w:r>
      <w:r w:rsidRPr="007B1C68">
        <w:rPr>
          <w:rFonts w:ascii="Times New Roman" w:hAnsi="Times New Roman" w:cs="Times New Roman"/>
          <w:sz w:val="24"/>
          <w:szCs w:val="24"/>
        </w:rPr>
        <w:t xml:space="preserve">nos </w:t>
      </w:r>
      <w:r w:rsidRPr="009846F6">
        <w:rPr>
          <w:rFonts w:ascii="Times New Roman" w:hAnsi="Times New Roman" w:cs="Times New Roman"/>
          <w:sz w:val="24"/>
          <w:szCs w:val="24"/>
        </w:rPr>
        <w:t xml:space="preserve">seus sites, </w:t>
      </w:r>
      <w:r>
        <w:rPr>
          <w:rFonts w:ascii="Times New Roman" w:hAnsi="Times New Roman" w:cs="Times New Roman"/>
          <w:sz w:val="24"/>
          <w:szCs w:val="24"/>
        </w:rPr>
        <w:t xml:space="preserve">limitando assim o acesso à sua </w:t>
      </w:r>
      <w:r w:rsidRPr="009846F6">
        <w:rPr>
          <w:rFonts w:ascii="Times New Roman" w:hAnsi="Times New Roman" w:cs="Times New Roman"/>
          <w:sz w:val="24"/>
          <w:szCs w:val="24"/>
        </w:rPr>
        <w:t>população.</w:t>
      </w:r>
      <w:r w:rsidRPr="007B1C68">
        <w:rPr>
          <w:rFonts w:ascii="Times New Roman" w:hAnsi="Times New Roman" w:cs="Times New Roman"/>
          <w:sz w:val="24"/>
          <w:szCs w:val="24"/>
        </w:rPr>
        <w:t xml:space="preserve"> Apenas Fafe </w:t>
      </w:r>
      <w:r>
        <w:rPr>
          <w:rFonts w:ascii="Times New Roman" w:hAnsi="Times New Roman" w:cs="Times New Roman"/>
          <w:sz w:val="24"/>
          <w:szCs w:val="24"/>
        </w:rPr>
        <w:t xml:space="preserve">menciona </w:t>
      </w:r>
      <w:r w:rsidRPr="007B1C68">
        <w:rPr>
          <w:rFonts w:ascii="Times New Roman" w:hAnsi="Times New Roman" w:cs="Times New Roman"/>
          <w:sz w:val="24"/>
          <w:szCs w:val="24"/>
        </w:rPr>
        <w:t>notícia</w:t>
      </w:r>
      <w:r>
        <w:rPr>
          <w:rFonts w:ascii="Times New Roman" w:hAnsi="Times New Roman" w:cs="Times New Roman"/>
          <w:sz w:val="24"/>
          <w:szCs w:val="24"/>
        </w:rPr>
        <w:t xml:space="preserve">s sobre o estabelecimento </w:t>
      </w:r>
      <w:r w:rsidRPr="007B1C68">
        <w:rPr>
          <w:rFonts w:ascii="Times New Roman" w:hAnsi="Times New Roman" w:cs="Times New Roman"/>
          <w:sz w:val="24"/>
          <w:szCs w:val="24"/>
        </w:rPr>
        <w:t>do GAE</w:t>
      </w:r>
      <w:r>
        <w:rPr>
          <w:rFonts w:ascii="Times New Roman" w:hAnsi="Times New Roman" w:cs="Times New Roman"/>
          <w:sz w:val="24"/>
          <w:szCs w:val="24"/>
        </w:rPr>
        <w:t xml:space="preserve">; no entanto, não são disponibilizados apoios ou serviços </w:t>
      </w:r>
      <w:r w:rsidRPr="007B1C68">
        <w:rPr>
          <w:rFonts w:ascii="Times New Roman" w:hAnsi="Times New Roman" w:cs="Times New Roman"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1C68">
        <w:rPr>
          <w:rFonts w:ascii="Times New Roman" w:hAnsi="Times New Roman" w:cs="Times New Roman"/>
          <w:sz w:val="24"/>
          <w:szCs w:val="24"/>
        </w:rPr>
        <w:t>Neste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B1C68">
        <w:rPr>
          <w:rFonts w:ascii="Times New Roman" w:hAnsi="Times New Roman" w:cs="Times New Roman"/>
          <w:sz w:val="24"/>
          <w:szCs w:val="24"/>
        </w:rPr>
        <w:t xml:space="preserve"> caso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B1C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deve-se</w:t>
      </w:r>
      <w:r w:rsidRPr="007B1C68">
        <w:rPr>
          <w:rFonts w:ascii="Times New Roman" w:hAnsi="Times New Roman" w:cs="Times New Roman"/>
          <w:sz w:val="24"/>
          <w:szCs w:val="24"/>
        </w:rPr>
        <w:t xml:space="preserve"> contactar diretamente a </w:t>
      </w:r>
      <w:r>
        <w:rPr>
          <w:rFonts w:ascii="Times New Roman" w:hAnsi="Times New Roman" w:cs="Times New Roman"/>
          <w:sz w:val="24"/>
          <w:szCs w:val="24"/>
        </w:rPr>
        <w:t>sua câ</w:t>
      </w:r>
      <w:r w:rsidRPr="007B1C68">
        <w:rPr>
          <w:rFonts w:ascii="Times New Roman" w:hAnsi="Times New Roman" w:cs="Times New Roman"/>
          <w:sz w:val="24"/>
          <w:szCs w:val="24"/>
        </w:rPr>
        <w:t xml:space="preserve">mara municipal. </w:t>
      </w:r>
      <w:r>
        <w:rPr>
          <w:rFonts w:ascii="Times New Roman" w:hAnsi="Times New Roman" w:cs="Times New Roman"/>
          <w:sz w:val="24"/>
          <w:szCs w:val="24"/>
        </w:rPr>
        <w:t xml:space="preserve">Em termos de </w:t>
      </w:r>
      <w:r w:rsidRPr="007B1C68">
        <w:rPr>
          <w:rFonts w:ascii="Times New Roman" w:hAnsi="Times New Roman" w:cs="Times New Roman"/>
          <w:sz w:val="24"/>
          <w:szCs w:val="24"/>
        </w:rPr>
        <w:t>língua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B1C68">
        <w:rPr>
          <w:rFonts w:ascii="Times New Roman" w:hAnsi="Times New Roman" w:cs="Times New Roman"/>
          <w:sz w:val="24"/>
          <w:szCs w:val="24"/>
        </w:rPr>
        <w:t>, nenhum</w:t>
      </w:r>
      <w:r>
        <w:rPr>
          <w:rFonts w:ascii="Times New Roman" w:hAnsi="Times New Roman" w:cs="Times New Roman"/>
          <w:sz w:val="24"/>
          <w:szCs w:val="24"/>
        </w:rPr>
        <w:t xml:space="preserve">a das duas autarquias oferece algo diferente do que apenas a língua </w:t>
      </w:r>
      <w:r w:rsidRPr="007B1C68">
        <w:rPr>
          <w:rFonts w:ascii="Times New Roman" w:hAnsi="Times New Roman" w:cs="Times New Roman"/>
          <w:sz w:val="24"/>
          <w:szCs w:val="24"/>
        </w:rPr>
        <w:t>portugu</w:t>
      </w:r>
      <w:r>
        <w:rPr>
          <w:rFonts w:ascii="Times New Roman" w:hAnsi="Times New Roman" w:cs="Times New Roman"/>
          <w:sz w:val="24"/>
          <w:szCs w:val="24"/>
        </w:rPr>
        <w:t>esa.</w:t>
      </w:r>
    </w:p>
    <w:p w14:paraId="12ADD6E2" w14:textId="77777777" w:rsidR="00EF0531" w:rsidRDefault="00EF0531" w:rsidP="00EF05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entanto</w:t>
      </w:r>
      <w:r w:rsidRPr="009846F6">
        <w:rPr>
          <w:rFonts w:ascii="Times New Roman" w:hAnsi="Times New Roman" w:cs="Times New Roman"/>
          <w:sz w:val="24"/>
          <w:szCs w:val="24"/>
        </w:rPr>
        <w:t xml:space="preserve">, </w:t>
      </w:r>
      <w:r w:rsidRPr="007B1C68">
        <w:rPr>
          <w:rFonts w:ascii="Times New Roman" w:hAnsi="Times New Roman" w:cs="Times New Roman"/>
          <w:sz w:val="24"/>
          <w:szCs w:val="24"/>
        </w:rPr>
        <w:t xml:space="preserve">Guimarães </w:t>
      </w:r>
      <w:r>
        <w:rPr>
          <w:rFonts w:ascii="Times New Roman" w:hAnsi="Times New Roman" w:cs="Times New Roman"/>
          <w:sz w:val="24"/>
          <w:szCs w:val="24"/>
        </w:rPr>
        <w:t xml:space="preserve">é excecional em termos de oferecer aos imigrantes </w:t>
      </w:r>
      <w:r w:rsidRPr="007B1C68">
        <w:rPr>
          <w:rFonts w:ascii="Times New Roman" w:hAnsi="Times New Roman" w:cs="Times New Roman"/>
          <w:sz w:val="24"/>
          <w:szCs w:val="24"/>
        </w:rPr>
        <w:t>informaç</w:t>
      </w:r>
      <w:r>
        <w:rPr>
          <w:rFonts w:ascii="Times New Roman" w:hAnsi="Times New Roman" w:cs="Times New Roman"/>
          <w:sz w:val="24"/>
          <w:szCs w:val="24"/>
        </w:rPr>
        <w:t xml:space="preserve">ão </w:t>
      </w:r>
      <w:r w:rsidRPr="007B1C68">
        <w:rPr>
          <w:rFonts w:ascii="Times New Roman" w:hAnsi="Times New Roman" w:cs="Times New Roman"/>
          <w:sz w:val="24"/>
          <w:szCs w:val="24"/>
        </w:rPr>
        <w:t>acessí</w:t>
      </w:r>
      <w:r>
        <w:rPr>
          <w:rFonts w:ascii="Times New Roman" w:hAnsi="Times New Roman" w:cs="Times New Roman"/>
          <w:sz w:val="24"/>
          <w:szCs w:val="24"/>
        </w:rPr>
        <w:t xml:space="preserve">vel e extensa, não só através do </w:t>
      </w:r>
      <w:r w:rsidRPr="007B1C68">
        <w:rPr>
          <w:rFonts w:ascii="Times New Roman" w:hAnsi="Times New Roman" w:cs="Times New Roman"/>
          <w:sz w:val="24"/>
          <w:szCs w:val="24"/>
        </w:rPr>
        <w:t xml:space="preserve">GAE 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B1C68">
        <w:rPr>
          <w:rFonts w:ascii="Times New Roman" w:hAnsi="Times New Roman" w:cs="Times New Roman"/>
          <w:sz w:val="24"/>
          <w:szCs w:val="24"/>
        </w:rPr>
        <w:t xml:space="preserve">o CLAIM, </w:t>
      </w:r>
      <w:r>
        <w:rPr>
          <w:rFonts w:ascii="Times New Roman" w:hAnsi="Times New Roman" w:cs="Times New Roman"/>
          <w:sz w:val="24"/>
          <w:szCs w:val="24"/>
        </w:rPr>
        <w:t>mas também através de conteúdos</w:t>
      </w:r>
      <w:r w:rsidRPr="007B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B1C68">
        <w:rPr>
          <w:rFonts w:ascii="Times New Roman" w:hAnsi="Times New Roman" w:cs="Times New Roman"/>
          <w:sz w:val="24"/>
          <w:szCs w:val="24"/>
        </w:rPr>
        <w:t xml:space="preserve">outras línguas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Pr="007B1C68">
        <w:rPr>
          <w:rFonts w:ascii="Times New Roman" w:hAnsi="Times New Roman" w:cs="Times New Roman"/>
          <w:sz w:val="24"/>
          <w:szCs w:val="24"/>
        </w:rPr>
        <w:t>além do português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B1C68">
        <w:rPr>
          <w:rFonts w:ascii="Times New Roman" w:hAnsi="Times New Roman" w:cs="Times New Roman"/>
          <w:sz w:val="24"/>
          <w:szCs w:val="24"/>
        </w:rPr>
        <w:t>alemão, chinês, espanhol, francês, holandês, inglês, italiano, japonês e russo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B1C68">
        <w:rPr>
          <w:rFonts w:ascii="Times New Roman" w:hAnsi="Times New Roman" w:cs="Times New Roman"/>
          <w:sz w:val="24"/>
          <w:szCs w:val="24"/>
        </w:rPr>
        <w:t xml:space="preserve">. Para aceder a estas informações, basta selecionar a secção "Município" no site. </w:t>
      </w:r>
      <w:r>
        <w:rPr>
          <w:rFonts w:ascii="Times New Roman" w:hAnsi="Times New Roman" w:cs="Times New Roman"/>
          <w:sz w:val="24"/>
          <w:szCs w:val="24"/>
        </w:rPr>
        <w:t xml:space="preserve">Em seguida, </w:t>
      </w:r>
      <w:r w:rsidRPr="007B1C68">
        <w:rPr>
          <w:rFonts w:ascii="Times New Roman" w:hAnsi="Times New Roman" w:cs="Times New Roman"/>
          <w:sz w:val="24"/>
          <w:szCs w:val="24"/>
        </w:rPr>
        <w:t xml:space="preserve">deve-se escolher "Câmara </w:t>
      </w:r>
      <w:r w:rsidRPr="007B1C68">
        <w:rPr>
          <w:rFonts w:ascii="Times New Roman" w:hAnsi="Times New Roman" w:cs="Times New Roman"/>
          <w:sz w:val="24"/>
          <w:szCs w:val="24"/>
        </w:rPr>
        <w:lastRenderedPageBreak/>
        <w:t xml:space="preserve">Municipal", seguido de "Serviços", "Ação Social" e, por fim, "Serviços Protocolados". </w:t>
      </w:r>
      <w:r>
        <w:rPr>
          <w:rFonts w:ascii="Times New Roman" w:hAnsi="Times New Roman" w:cs="Times New Roman"/>
          <w:sz w:val="24"/>
          <w:szCs w:val="24"/>
        </w:rPr>
        <w:t xml:space="preserve">Nesta categoria, </w:t>
      </w:r>
      <w:r w:rsidRPr="007B1C68">
        <w:rPr>
          <w:rFonts w:ascii="Times New Roman" w:hAnsi="Times New Roman" w:cs="Times New Roman"/>
          <w:sz w:val="24"/>
          <w:szCs w:val="24"/>
        </w:rPr>
        <w:t xml:space="preserve">os utilizadores encontrarão o serviço do GAE e do CLAIM disponíveis para auxiliar os imigrantes. </w:t>
      </w:r>
    </w:p>
    <w:p w14:paraId="32195F63" w14:textId="77777777" w:rsidR="00EF0531" w:rsidRPr="007B1C68" w:rsidRDefault="00EF0531" w:rsidP="00EF05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C68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tretanto</w:t>
      </w:r>
      <w:r w:rsidRPr="007B1C68">
        <w:rPr>
          <w:rFonts w:ascii="Times New Roman" w:hAnsi="Times New Roman" w:cs="Times New Roman"/>
          <w:sz w:val="24"/>
          <w:szCs w:val="24"/>
        </w:rPr>
        <w:t xml:space="preserve">, Mondim de Basto </w:t>
      </w:r>
      <w:r>
        <w:rPr>
          <w:rFonts w:ascii="Times New Roman" w:hAnsi="Times New Roman" w:cs="Times New Roman"/>
          <w:sz w:val="24"/>
          <w:szCs w:val="24"/>
        </w:rPr>
        <w:t xml:space="preserve">apoia </w:t>
      </w:r>
      <w:r w:rsidRPr="007B1C68">
        <w:rPr>
          <w:rFonts w:ascii="Times New Roman" w:hAnsi="Times New Roman" w:cs="Times New Roman"/>
          <w:sz w:val="24"/>
          <w:szCs w:val="24"/>
        </w:rPr>
        <w:t>os imigrantes através do GAE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C68">
        <w:rPr>
          <w:rFonts w:ascii="Times New Roman" w:hAnsi="Times New Roman" w:cs="Times New Roman"/>
          <w:sz w:val="24"/>
          <w:szCs w:val="24"/>
        </w:rPr>
        <w:t>com acessibilidade fácil</w:t>
      </w:r>
      <w:r>
        <w:rPr>
          <w:rFonts w:ascii="Times New Roman" w:hAnsi="Times New Roman" w:cs="Times New Roman"/>
          <w:sz w:val="24"/>
          <w:szCs w:val="24"/>
        </w:rPr>
        <w:t xml:space="preserve"> que só está </w:t>
      </w:r>
      <w:r w:rsidRPr="007B1C68">
        <w:rPr>
          <w:rFonts w:ascii="Times New Roman" w:hAnsi="Times New Roman" w:cs="Times New Roman"/>
          <w:sz w:val="24"/>
          <w:szCs w:val="24"/>
        </w:rPr>
        <w:t xml:space="preserve">disponível em português. </w:t>
      </w:r>
      <w:r>
        <w:rPr>
          <w:rFonts w:ascii="Times New Roman" w:hAnsi="Times New Roman" w:cs="Times New Roman"/>
          <w:sz w:val="24"/>
          <w:szCs w:val="24"/>
        </w:rPr>
        <w:t xml:space="preserve">Por exemplo, </w:t>
      </w:r>
      <w:r w:rsidRPr="007B1C68">
        <w:rPr>
          <w:rFonts w:ascii="Times New Roman" w:hAnsi="Times New Roman" w:cs="Times New Roman"/>
          <w:sz w:val="24"/>
          <w:szCs w:val="24"/>
        </w:rPr>
        <w:t>basta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C68">
        <w:rPr>
          <w:rFonts w:ascii="Times New Roman" w:hAnsi="Times New Roman" w:cs="Times New Roman"/>
          <w:sz w:val="24"/>
          <w:szCs w:val="24"/>
        </w:rPr>
        <w:t xml:space="preserve">selecionar a secção de "Serviços Municipais" no site. </w:t>
      </w:r>
      <w:r>
        <w:rPr>
          <w:rFonts w:ascii="Times New Roman" w:hAnsi="Times New Roman" w:cs="Times New Roman"/>
          <w:sz w:val="24"/>
          <w:szCs w:val="24"/>
        </w:rPr>
        <w:t xml:space="preserve">Aqui existe um segmento para o </w:t>
      </w:r>
      <w:r w:rsidRPr="007B1C68">
        <w:rPr>
          <w:rFonts w:ascii="Times New Roman" w:hAnsi="Times New Roman" w:cs="Times New Roman"/>
          <w:sz w:val="24"/>
          <w:szCs w:val="24"/>
        </w:rPr>
        <w:t xml:space="preserve">mecanismo GAE. </w:t>
      </w:r>
      <w:r>
        <w:rPr>
          <w:rFonts w:ascii="Times New Roman" w:hAnsi="Times New Roman" w:cs="Times New Roman"/>
          <w:sz w:val="24"/>
          <w:szCs w:val="24"/>
        </w:rPr>
        <w:t xml:space="preserve">Uma ligação direta leva-nos a um </w:t>
      </w:r>
      <w:r w:rsidRPr="007B1C68">
        <w:rPr>
          <w:rFonts w:ascii="Times New Roman" w:hAnsi="Times New Roman" w:cs="Times New Roman"/>
          <w:sz w:val="24"/>
          <w:szCs w:val="24"/>
        </w:rPr>
        <w:t xml:space="preserve">formulário para </w:t>
      </w:r>
      <w:r>
        <w:rPr>
          <w:rFonts w:ascii="Times New Roman" w:hAnsi="Times New Roman" w:cs="Times New Roman"/>
          <w:sz w:val="24"/>
          <w:szCs w:val="24"/>
        </w:rPr>
        <w:t xml:space="preserve">a constituição da </w:t>
      </w:r>
      <w:r w:rsidRPr="007B1C68">
        <w:rPr>
          <w:rFonts w:ascii="Times New Roman" w:hAnsi="Times New Roman" w:cs="Times New Roman"/>
          <w:sz w:val="24"/>
          <w:szCs w:val="24"/>
        </w:rPr>
        <w:t>comunidade emigrante mondinense e</w:t>
      </w:r>
      <w:r>
        <w:rPr>
          <w:rFonts w:ascii="Times New Roman" w:hAnsi="Times New Roman" w:cs="Times New Roman"/>
          <w:sz w:val="24"/>
          <w:szCs w:val="24"/>
        </w:rPr>
        <w:t xml:space="preserve"> outra para o</w:t>
      </w:r>
      <w:r w:rsidRPr="007B1C68">
        <w:rPr>
          <w:rFonts w:ascii="Times New Roman" w:hAnsi="Times New Roman" w:cs="Times New Roman"/>
          <w:sz w:val="24"/>
          <w:szCs w:val="24"/>
        </w:rPr>
        <w:t xml:space="preserve"> Programa Regressar, </w:t>
      </w:r>
      <w:r>
        <w:rPr>
          <w:rFonts w:ascii="Times New Roman" w:hAnsi="Times New Roman" w:cs="Times New Roman"/>
          <w:sz w:val="24"/>
          <w:szCs w:val="24"/>
        </w:rPr>
        <w:t xml:space="preserve">destinado a </w:t>
      </w:r>
      <w:r w:rsidRPr="007B1C68">
        <w:rPr>
          <w:rFonts w:ascii="Times New Roman" w:hAnsi="Times New Roman" w:cs="Times New Roman"/>
          <w:sz w:val="24"/>
          <w:szCs w:val="24"/>
        </w:rPr>
        <w:t xml:space="preserve">apoiar os emigrantes, os seus descendentes e outros familiares. </w:t>
      </w:r>
      <w:r>
        <w:rPr>
          <w:rFonts w:ascii="Times New Roman" w:hAnsi="Times New Roman" w:cs="Times New Roman"/>
          <w:sz w:val="24"/>
          <w:szCs w:val="24"/>
        </w:rPr>
        <w:t>Para a</w:t>
      </w:r>
      <w:r w:rsidRPr="007B1C68">
        <w:rPr>
          <w:rFonts w:ascii="Times New Roman" w:hAnsi="Times New Roman" w:cs="Times New Roman"/>
          <w:sz w:val="24"/>
          <w:szCs w:val="24"/>
        </w:rPr>
        <w:t xml:space="preserve">lém disso, existe um gabinete denominado Gabinete de Apoio ao investidor da Diáspora (GAID) que, </w:t>
      </w:r>
      <w:r>
        <w:rPr>
          <w:rFonts w:ascii="Times New Roman" w:hAnsi="Times New Roman" w:cs="Times New Roman"/>
          <w:sz w:val="24"/>
          <w:szCs w:val="24"/>
        </w:rPr>
        <w:t xml:space="preserve">juntamente </w:t>
      </w:r>
      <w:r w:rsidRPr="007B1C68">
        <w:rPr>
          <w:rFonts w:ascii="Times New Roman" w:hAnsi="Times New Roman" w:cs="Times New Roman"/>
          <w:sz w:val="24"/>
          <w:szCs w:val="24"/>
        </w:rPr>
        <w:t>com o GAE,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B1C68">
        <w:rPr>
          <w:rFonts w:ascii="Times New Roman" w:hAnsi="Times New Roman" w:cs="Times New Roman"/>
          <w:sz w:val="24"/>
          <w:szCs w:val="24"/>
        </w:rPr>
        <w:t xml:space="preserve">m como objetivo identificar, apoiar e </w:t>
      </w:r>
      <w:r>
        <w:rPr>
          <w:rFonts w:ascii="Times New Roman" w:hAnsi="Times New Roman" w:cs="Times New Roman"/>
          <w:sz w:val="24"/>
          <w:szCs w:val="24"/>
        </w:rPr>
        <w:t xml:space="preserve">promover </w:t>
      </w:r>
      <w:r w:rsidRPr="007B1C68">
        <w:rPr>
          <w:rFonts w:ascii="Times New Roman" w:hAnsi="Times New Roman" w:cs="Times New Roman"/>
          <w:sz w:val="24"/>
          <w:szCs w:val="24"/>
        </w:rPr>
        <w:t>o micro e pequeno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B1C68">
        <w:rPr>
          <w:rFonts w:ascii="Times New Roman" w:hAnsi="Times New Roman" w:cs="Times New Roman"/>
          <w:sz w:val="24"/>
          <w:szCs w:val="24"/>
        </w:rPr>
        <w:t xml:space="preserve"> investimento</w:t>
      </w:r>
      <w:r>
        <w:rPr>
          <w:rFonts w:ascii="Times New Roman" w:hAnsi="Times New Roman" w:cs="Times New Roman"/>
          <w:sz w:val="24"/>
          <w:szCs w:val="24"/>
        </w:rPr>
        <w:t xml:space="preserve">s em Portugal pelas </w:t>
      </w:r>
      <w:r w:rsidRPr="007B1C68">
        <w:rPr>
          <w:rFonts w:ascii="Times New Roman" w:hAnsi="Times New Roman" w:cs="Times New Roman"/>
          <w:sz w:val="24"/>
          <w:szCs w:val="24"/>
        </w:rPr>
        <w:t>Comunidades Portuguesas e Luso-descendentes</w:t>
      </w:r>
      <w:r>
        <w:rPr>
          <w:rFonts w:ascii="Times New Roman" w:hAnsi="Times New Roman" w:cs="Times New Roman"/>
          <w:sz w:val="24"/>
          <w:szCs w:val="24"/>
        </w:rPr>
        <w:t xml:space="preserve"> em todo o mundo.</w:t>
      </w:r>
    </w:p>
    <w:p w14:paraId="126D3727" w14:textId="77777777" w:rsidR="00EF0531" w:rsidRDefault="00EF0531" w:rsidP="00EF05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ambos os municípios de </w:t>
      </w:r>
      <w:r w:rsidRPr="007B1C68">
        <w:rPr>
          <w:rFonts w:ascii="Times New Roman" w:hAnsi="Times New Roman" w:cs="Times New Roman"/>
          <w:sz w:val="24"/>
          <w:szCs w:val="24"/>
        </w:rPr>
        <w:t>Vieira de Minho e Vizela</w:t>
      </w:r>
      <w:r>
        <w:rPr>
          <w:rFonts w:ascii="Times New Roman" w:hAnsi="Times New Roman" w:cs="Times New Roman"/>
          <w:sz w:val="24"/>
          <w:szCs w:val="24"/>
        </w:rPr>
        <w:t xml:space="preserve">, encontram dificuldades </w:t>
      </w:r>
      <w:r w:rsidRPr="007B1C68">
        <w:rPr>
          <w:rFonts w:ascii="Times New Roman" w:hAnsi="Times New Roman" w:cs="Times New Roman"/>
          <w:sz w:val="24"/>
          <w:szCs w:val="24"/>
        </w:rPr>
        <w:t>semelhantes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7B1C68">
        <w:rPr>
          <w:rFonts w:ascii="Times New Roman" w:hAnsi="Times New Roman" w:cs="Times New Roman"/>
          <w:sz w:val="24"/>
          <w:szCs w:val="24"/>
        </w:rPr>
        <w:t>informaç</w:t>
      </w:r>
      <w:r>
        <w:rPr>
          <w:rFonts w:ascii="Times New Roman" w:hAnsi="Times New Roman" w:cs="Times New Roman"/>
          <w:sz w:val="24"/>
          <w:szCs w:val="24"/>
        </w:rPr>
        <w:t xml:space="preserve">ão </w:t>
      </w:r>
      <w:r w:rsidRPr="007B1C68">
        <w:rPr>
          <w:rFonts w:ascii="Times New Roman" w:hAnsi="Times New Roman" w:cs="Times New Roman"/>
          <w:sz w:val="24"/>
          <w:szCs w:val="24"/>
        </w:rPr>
        <w:t>de difícil acess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7B1C68">
        <w:rPr>
          <w:rFonts w:ascii="Times New Roman" w:hAnsi="Times New Roman" w:cs="Times New Roman"/>
          <w:sz w:val="24"/>
          <w:szCs w:val="24"/>
        </w:rPr>
        <w:t xml:space="preserve">aos imigrantes. No </w:t>
      </w:r>
      <w:r>
        <w:rPr>
          <w:rFonts w:ascii="Times New Roman" w:hAnsi="Times New Roman" w:cs="Times New Roman"/>
          <w:sz w:val="24"/>
          <w:szCs w:val="24"/>
        </w:rPr>
        <w:t>entanto, só ao pesquisar diretamente nos motores de busca, é possível encontrar uma</w:t>
      </w:r>
      <w:r w:rsidRPr="007B1C68">
        <w:rPr>
          <w:rFonts w:ascii="Times New Roman" w:hAnsi="Times New Roman" w:cs="Times New Roman"/>
          <w:sz w:val="24"/>
          <w:szCs w:val="24"/>
        </w:rPr>
        <w:t xml:space="preserve"> notícia </w:t>
      </w:r>
      <w:r>
        <w:rPr>
          <w:rFonts w:ascii="Times New Roman" w:hAnsi="Times New Roman" w:cs="Times New Roman"/>
          <w:sz w:val="24"/>
          <w:szCs w:val="24"/>
        </w:rPr>
        <w:t>sobre o</w:t>
      </w:r>
      <w:r w:rsidRPr="007B1C68">
        <w:rPr>
          <w:rFonts w:ascii="Times New Roman" w:hAnsi="Times New Roman" w:cs="Times New Roman"/>
          <w:sz w:val="24"/>
          <w:szCs w:val="24"/>
        </w:rPr>
        <w:t xml:space="preserve"> GAE</w:t>
      </w:r>
      <w:r>
        <w:rPr>
          <w:rFonts w:ascii="Times New Roman" w:hAnsi="Times New Roman" w:cs="Times New Roman"/>
          <w:sz w:val="24"/>
          <w:szCs w:val="24"/>
        </w:rPr>
        <w:t xml:space="preserve"> apenas no município de Vizela. No que diz respeito às línguas, as questões de disponibilidade são abordadas pelo município de </w:t>
      </w:r>
      <w:r w:rsidRPr="007B1C68">
        <w:rPr>
          <w:rFonts w:ascii="Times New Roman" w:hAnsi="Times New Roman" w:cs="Times New Roman"/>
          <w:sz w:val="24"/>
          <w:szCs w:val="24"/>
        </w:rPr>
        <w:t>Vieira do Minho</w:t>
      </w:r>
      <w:r>
        <w:rPr>
          <w:rFonts w:ascii="Times New Roman" w:hAnsi="Times New Roman" w:cs="Times New Roman"/>
          <w:sz w:val="24"/>
          <w:szCs w:val="24"/>
        </w:rPr>
        <w:t xml:space="preserve">, cujo a informação pode ser encontrada </w:t>
      </w:r>
      <w:r w:rsidRPr="007B1C68">
        <w:rPr>
          <w:rFonts w:ascii="Times New Roman" w:hAnsi="Times New Roman" w:cs="Times New Roman"/>
          <w:sz w:val="24"/>
          <w:szCs w:val="24"/>
        </w:rPr>
        <w:t xml:space="preserve">tanto em inglês </w:t>
      </w:r>
      <w:r>
        <w:rPr>
          <w:rFonts w:ascii="Times New Roman" w:hAnsi="Times New Roman" w:cs="Times New Roman"/>
          <w:sz w:val="24"/>
          <w:szCs w:val="24"/>
        </w:rPr>
        <w:t xml:space="preserve">como em </w:t>
      </w:r>
      <w:r w:rsidRPr="007B1C68">
        <w:rPr>
          <w:rFonts w:ascii="Times New Roman" w:hAnsi="Times New Roman" w:cs="Times New Roman"/>
          <w:sz w:val="24"/>
          <w:szCs w:val="24"/>
        </w:rPr>
        <w:t xml:space="preserve">português, enquanto Vizela disponibiliza apenas em português. </w:t>
      </w:r>
    </w:p>
    <w:p w14:paraId="02E99303" w14:textId="77777777" w:rsidR="00EF0531" w:rsidRDefault="00EF0531" w:rsidP="00EF05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Finalmente, </w:t>
      </w:r>
      <w:r w:rsidRPr="007B1C68">
        <w:rPr>
          <w:rFonts w:ascii="Times New Roman" w:hAnsi="Times New Roman" w:cs="Times New Roman"/>
          <w:sz w:val="24"/>
          <w:szCs w:val="24"/>
        </w:rPr>
        <w:t xml:space="preserve">Vila Nova de Famalicão </w:t>
      </w:r>
      <w:r>
        <w:rPr>
          <w:rFonts w:ascii="Times New Roman" w:hAnsi="Times New Roman" w:cs="Times New Roman"/>
          <w:sz w:val="24"/>
          <w:szCs w:val="24"/>
        </w:rPr>
        <w:t xml:space="preserve">tem uma vantagem no que respeita à prestação der </w:t>
      </w:r>
      <w:r w:rsidRPr="007B1C68">
        <w:rPr>
          <w:rFonts w:ascii="Times New Roman" w:hAnsi="Times New Roman" w:cs="Times New Roman"/>
          <w:sz w:val="24"/>
          <w:szCs w:val="24"/>
        </w:rPr>
        <w:t>informaç</w:t>
      </w:r>
      <w:r>
        <w:rPr>
          <w:rFonts w:ascii="Times New Roman" w:hAnsi="Times New Roman" w:cs="Times New Roman"/>
          <w:sz w:val="24"/>
          <w:szCs w:val="24"/>
        </w:rPr>
        <w:t xml:space="preserve">ão </w:t>
      </w:r>
      <w:r w:rsidRPr="007B1C68">
        <w:rPr>
          <w:rFonts w:ascii="Times New Roman" w:hAnsi="Times New Roman" w:cs="Times New Roman"/>
          <w:sz w:val="24"/>
          <w:szCs w:val="24"/>
        </w:rPr>
        <w:t xml:space="preserve">de apoio aos imigrantes, utilizando o CLAIM como um dos </w:t>
      </w:r>
      <w:r>
        <w:rPr>
          <w:rFonts w:ascii="Times New Roman" w:hAnsi="Times New Roman" w:cs="Times New Roman"/>
          <w:sz w:val="24"/>
          <w:szCs w:val="24"/>
        </w:rPr>
        <w:t xml:space="preserve">seus </w:t>
      </w:r>
      <w:r w:rsidRPr="007B1C68">
        <w:rPr>
          <w:rFonts w:ascii="Times New Roman" w:hAnsi="Times New Roman" w:cs="Times New Roman"/>
          <w:sz w:val="24"/>
          <w:szCs w:val="24"/>
        </w:rPr>
        <w:t xml:space="preserve">mecanismos. </w:t>
      </w:r>
      <w:r>
        <w:rPr>
          <w:rFonts w:ascii="Times New Roman" w:hAnsi="Times New Roman" w:cs="Times New Roman"/>
          <w:sz w:val="24"/>
          <w:szCs w:val="24"/>
        </w:rPr>
        <w:t>E é fácil a</w:t>
      </w:r>
      <w:r w:rsidRPr="007B1C68">
        <w:rPr>
          <w:rFonts w:ascii="Times New Roman" w:hAnsi="Times New Roman" w:cs="Times New Roman"/>
          <w:sz w:val="24"/>
          <w:szCs w:val="24"/>
        </w:rPr>
        <w:t xml:space="preserve">ceder a </w:t>
      </w:r>
      <w:r>
        <w:rPr>
          <w:rFonts w:ascii="Times New Roman" w:hAnsi="Times New Roman" w:cs="Times New Roman"/>
          <w:sz w:val="24"/>
          <w:szCs w:val="24"/>
        </w:rPr>
        <w:t xml:space="preserve">estes dados; </w:t>
      </w:r>
      <w:r w:rsidRPr="007B1C68">
        <w:rPr>
          <w:rFonts w:ascii="Times New Roman" w:hAnsi="Times New Roman" w:cs="Times New Roman"/>
          <w:sz w:val="24"/>
          <w:szCs w:val="24"/>
        </w:rPr>
        <w:t>basta</w:t>
      </w:r>
      <w:r>
        <w:rPr>
          <w:rFonts w:ascii="Times New Roman" w:hAnsi="Times New Roman" w:cs="Times New Roman"/>
          <w:sz w:val="24"/>
          <w:szCs w:val="24"/>
        </w:rPr>
        <w:t xml:space="preserve"> ir à </w:t>
      </w:r>
      <w:r w:rsidRPr="007B1C68">
        <w:rPr>
          <w:rFonts w:ascii="Times New Roman" w:hAnsi="Times New Roman" w:cs="Times New Roman"/>
          <w:sz w:val="24"/>
          <w:szCs w:val="24"/>
        </w:rPr>
        <w:t xml:space="preserve">secção "Residentes" e, dentro desta, optar pela secção "Migração", onde </w:t>
      </w:r>
      <w:r>
        <w:rPr>
          <w:rFonts w:ascii="Times New Roman" w:hAnsi="Times New Roman" w:cs="Times New Roman"/>
          <w:sz w:val="24"/>
          <w:szCs w:val="24"/>
        </w:rPr>
        <w:t xml:space="preserve">se encontra </w:t>
      </w:r>
      <w:r w:rsidRPr="007B1C68">
        <w:rPr>
          <w:rFonts w:ascii="Times New Roman" w:hAnsi="Times New Roman" w:cs="Times New Roman"/>
          <w:sz w:val="24"/>
          <w:szCs w:val="24"/>
        </w:rPr>
        <w:t>mecanismo CLAIM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1C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informação está disponível </w:t>
      </w:r>
      <w:r w:rsidRPr="007B1C68">
        <w:rPr>
          <w:rFonts w:ascii="Times New Roman" w:hAnsi="Times New Roman" w:cs="Times New Roman"/>
          <w:sz w:val="24"/>
          <w:szCs w:val="24"/>
        </w:rPr>
        <w:t>em portuguê</w:t>
      </w:r>
      <w:r>
        <w:rPr>
          <w:rFonts w:ascii="Times New Roman" w:hAnsi="Times New Roman" w:cs="Times New Roman"/>
          <w:sz w:val="24"/>
          <w:szCs w:val="24"/>
        </w:rPr>
        <w:t xml:space="preserve">s e </w:t>
      </w:r>
      <w:r w:rsidRPr="007B1C68">
        <w:rPr>
          <w:rFonts w:ascii="Times New Roman" w:hAnsi="Times New Roman" w:cs="Times New Roman"/>
          <w:sz w:val="24"/>
          <w:szCs w:val="24"/>
        </w:rPr>
        <w:t xml:space="preserve">inglês, </w:t>
      </w:r>
      <w:r>
        <w:rPr>
          <w:rFonts w:ascii="Times New Roman" w:hAnsi="Times New Roman" w:cs="Times New Roman"/>
          <w:sz w:val="24"/>
          <w:szCs w:val="24"/>
        </w:rPr>
        <w:t xml:space="preserve">tornando-a acessível a uma população </w:t>
      </w:r>
      <w:r w:rsidRPr="007B1C68">
        <w:rPr>
          <w:rFonts w:ascii="Times New Roman" w:hAnsi="Times New Roman" w:cs="Times New Roman"/>
          <w:sz w:val="24"/>
          <w:szCs w:val="24"/>
        </w:rPr>
        <w:t>mais diversificad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B1C68">
        <w:rPr>
          <w:rFonts w:ascii="Times New Roman" w:hAnsi="Times New Roman" w:cs="Times New Roman"/>
          <w:sz w:val="24"/>
          <w:szCs w:val="24"/>
        </w:rPr>
        <w:t>.</w:t>
      </w:r>
    </w:p>
    <w:p w14:paraId="0EACDCB4" w14:textId="2347FF2C" w:rsidR="00EF0531" w:rsidRPr="00EF0531" w:rsidRDefault="00EF0531" w:rsidP="00EF05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531">
        <w:rPr>
          <w:rFonts w:ascii="Times New Roman" w:hAnsi="Times New Roman" w:cs="Times New Roman"/>
          <w:b/>
          <w:bCs/>
          <w:sz w:val="24"/>
          <w:szCs w:val="24"/>
        </w:rPr>
        <w:t>Discussão</w:t>
      </w:r>
    </w:p>
    <w:p w14:paraId="55B98446" w14:textId="77777777" w:rsidR="00EF0531" w:rsidRDefault="00EF0531" w:rsidP="00EF05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análise dos dados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revela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que Guimarães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tem a maior quantidade de informação disponível e acessível nos seus sites para apoiar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os imigrantes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seguido de perto por Cabeceiras de Basto. No entanto, outros municípios enfrentam desafios significativos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no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acesso adequado a est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es dados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o que sugere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necess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idade de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melhorias para garantir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integração ef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etiva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 inclusiva dos imigrantes na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comunidade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14:paraId="49145563" w14:textId="77777777" w:rsidR="00EF0531" w:rsidRDefault="00EF0531" w:rsidP="00EF0531">
      <w:pPr>
        <w:spacing w:line="360" w:lineRule="auto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lastRenderedPageBreak/>
        <w:t xml:space="preserve">De facto, Guimarães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é exemplar neste aspeto.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De acordo com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um estudo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que recorreu a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 Índice da Presença na Internet nas Câmaras Municipais (IPIC) de 2023, Guimarães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foi excecional não só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no ranking global, mas também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nos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rankings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 todos os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critérios (C1, C2, C3, C4).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Câmara Municipal de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Guimarães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tem estado sempre acima de todos os outros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municípios da CIM do Ave. Es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classificação elevada mostra como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Guimarães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está empenhada e é bem-sucedida quando se trata de fornecer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informaç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ão abrangente e adequada aos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imigrantes. A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tabela seguinte descreve o desempenho de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cada município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com base na sua posição </w:t>
      </w:r>
      <w:r w:rsidRPr="007B1C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no ranking global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14:paraId="2C1C8D49" w14:textId="77777777" w:rsidR="00EF0531" w:rsidRPr="007B1C68" w:rsidRDefault="00EF0531" w:rsidP="00EF05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64E696" w14:textId="542BC9D0" w:rsidR="00EF0531" w:rsidRPr="00EF0531" w:rsidRDefault="00EF0531" w:rsidP="00EF0531">
      <w:pPr>
        <w:rPr>
          <w:rFonts w:cs="Segoe UI"/>
          <w:color w:val="0D0D0D"/>
          <w:shd w:val="clear" w:color="auto" w:fill="FFFFFF"/>
        </w:rPr>
      </w:pPr>
      <w:r w:rsidRPr="00EF0531">
        <w:rPr>
          <w:rFonts w:cs="Segoe UI"/>
          <w:color w:val="0D0D0D"/>
          <w:shd w:val="clear" w:color="auto" w:fill="FFFFFF"/>
        </w:rPr>
        <w:t>Tabela 2</w:t>
      </w:r>
      <w:r>
        <w:rPr>
          <w:rFonts w:cs="Segoe UI"/>
          <w:color w:val="0D0D0D"/>
          <w:shd w:val="clear" w:color="auto" w:fill="FFFFFF"/>
        </w:rPr>
        <w:t>.</w:t>
      </w:r>
      <w:r w:rsidRPr="00EF0531">
        <w:rPr>
          <w:rFonts w:cs="Segoe UI"/>
          <w:color w:val="0D0D0D"/>
          <w:shd w:val="clear" w:color="auto" w:fill="FFFFFF"/>
        </w:rPr>
        <w:t xml:space="preserve"> Evolução do Ranking Global de Presença na Internet das Câmaras Municipais da CIM do Ave</w:t>
      </w:r>
    </w:p>
    <w:tbl>
      <w:tblPr>
        <w:tblStyle w:val="GridTable5Dark-Accent3"/>
        <w:tblpPr w:leftFromText="141" w:rightFromText="141" w:vertAnchor="text" w:horzAnchor="margin" w:tblpXSpec="center" w:tblpY="77"/>
        <w:tblW w:w="5000" w:type="pct"/>
        <w:tblLook w:val="04A0" w:firstRow="1" w:lastRow="0" w:firstColumn="1" w:lastColumn="0" w:noHBand="0" w:noVBand="1"/>
      </w:tblPr>
      <w:tblGrid>
        <w:gridCol w:w="2886"/>
        <w:gridCol w:w="1396"/>
        <w:gridCol w:w="1396"/>
        <w:gridCol w:w="1420"/>
        <w:gridCol w:w="1396"/>
      </w:tblGrid>
      <w:tr w:rsidR="00EF0531" w:rsidRPr="00B43DB7" w14:paraId="6616E0EB" w14:textId="77777777" w:rsidTr="00EF0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pct"/>
            <w:noWrap/>
            <w:hideMark/>
          </w:tcPr>
          <w:p w14:paraId="5FEEE3C1" w14:textId="77777777" w:rsidR="00EF0531" w:rsidRPr="00B43DB7" w:rsidRDefault="00EF0531" w:rsidP="00683CBB">
            <w:pPr>
              <w:jc w:val="center"/>
              <w:rPr>
                <w:rFonts w:ascii="Aptos Narrow" w:eastAsia="Times New Roman" w:hAnsi="Aptos Narrow" w:cs="Times New Roman"/>
                <w:b w:val="0"/>
                <w:bCs w:val="0"/>
                <w:color w:val="FFFFFF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FFFFFF"/>
                <w:kern w:val="0"/>
                <w:lang w:eastAsia="pt-PT" w:bidi="ar-SA"/>
                <w14:ligatures w14:val="none"/>
              </w:rPr>
              <w:t>Municípios da C</w:t>
            </w:r>
            <w:r>
              <w:rPr>
                <w:rFonts w:ascii="Aptos Narrow" w:eastAsia="Times New Roman" w:hAnsi="Aptos Narrow" w:cs="Times New Roman"/>
                <w:color w:val="FFFFFF"/>
                <w:kern w:val="0"/>
                <w:lang w:eastAsia="pt-PT" w:bidi="ar-SA"/>
                <w14:ligatures w14:val="none"/>
              </w:rPr>
              <w:t xml:space="preserve">IM </w:t>
            </w:r>
            <w:r w:rsidRPr="00B43DB7">
              <w:rPr>
                <w:rFonts w:ascii="Aptos Narrow" w:eastAsia="Times New Roman" w:hAnsi="Aptos Narrow" w:cs="Times New Roman"/>
                <w:color w:val="FFFFFF"/>
                <w:kern w:val="0"/>
                <w:lang w:eastAsia="pt-PT" w:bidi="ar-SA"/>
                <w14:ligatures w14:val="none"/>
              </w:rPr>
              <w:t xml:space="preserve">do Ave </w:t>
            </w:r>
          </w:p>
        </w:tc>
        <w:tc>
          <w:tcPr>
            <w:tcW w:w="822" w:type="pct"/>
            <w:noWrap/>
            <w:hideMark/>
          </w:tcPr>
          <w:p w14:paraId="6AA44617" w14:textId="77777777" w:rsidR="00EF0531" w:rsidRPr="00B43DB7" w:rsidRDefault="00EF0531" w:rsidP="00683C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FFFFFF"/>
                <w:kern w:val="0"/>
                <w:lang w:eastAsia="pt-PT" w:bidi="ar-SA"/>
                <w14:ligatures w14:val="none"/>
              </w:rPr>
            </w:pPr>
            <w:proofErr w:type="spellStart"/>
            <w:r w:rsidRPr="00B43DB7">
              <w:rPr>
                <w:rFonts w:ascii="Aptos Narrow" w:eastAsia="Times New Roman" w:hAnsi="Aptos Narrow" w:cs="Times New Roman"/>
                <w:color w:val="FFFFFF"/>
                <w:kern w:val="0"/>
                <w:lang w:eastAsia="pt-PT" w:bidi="ar-SA"/>
                <w14:ligatures w14:val="none"/>
              </w:rPr>
              <w:t>Rank</w:t>
            </w:r>
            <w:proofErr w:type="spellEnd"/>
            <w:r w:rsidRPr="00B43DB7">
              <w:rPr>
                <w:rFonts w:ascii="Aptos Narrow" w:eastAsia="Times New Roman" w:hAnsi="Aptos Narrow" w:cs="Times New Roman"/>
                <w:color w:val="FFFFFF"/>
                <w:kern w:val="0"/>
                <w:lang w:eastAsia="pt-PT" w:bidi="ar-SA"/>
                <w14:ligatures w14:val="none"/>
              </w:rPr>
              <w:t xml:space="preserve"> 2023</w:t>
            </w:r>
          </w:p>
        </w:tc>
        <w:tc>
          <w:tcPr>
            <w:tcW w:w="822" w:type="pct"/>
            <w:noWrap/>
            <w:hideMark/>
          </w:tcPr>
          <w:p w14:paraId="3B21DE89" w14:textId="77777777" w:rsidR="00EF0531" w:rsidRPr="00B43DB7" w:rsidRDefault="00EF0531" w:rsidP="00683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FFFFFF"/>
                <w:kern w:val="0"/>
                <w:lang w:eastAsia="pt-PT" w:bidi="ar-SA"/>
                <w14:ligatures w14:val="none"/>
              </w:rPr>
            </w:pPr>
            <w:proofErr w:type="spellStart"/>
            <w:r w:rsidRPr="00B43DB7">
              <w:rPr>
                <w:rFonts w:ascii="Aptos Narrow" w:eastAsia="Times New Roman" w:hAnsi="Aptos Narrow" w:cs="Times New Roman"/>
                <w:color w:val="FFFFFF"/>
                <w:kern w:val="0"/>
                <w:lang w:eastAsia="pt-PT" w:bidi="ar-SA"/>
                <w14:ligatures w14:val="none"/>
              </w:rPr>
              <w:t>Rank</w:t>
            </w:r>
            <w:proofErr w:type="spellEnd"/>
            <w:r w:rsidRPr="00B43DB7">
              <w:rPr>
                <w:rFonts w:ascii="Aptos Narrow" w:eastAsia="Times New Roman" w:hAnsi="Aptos Narrow" w:cs="Times New Roman"/>
                <w:color w:val="FFFFFF"/>
                <w:kern w:val="0"/>
                <w:lang w:eastAsia="pt-PT" w:bidi="ar-SA"/>
                <w14:ligatures w14:val="none"/>
              </w:rPr>
              <w:t xml:space="preserve"> 2021</w:t>
            </w:r>
          </w:p>
        </w:tc>
        <w:tc>
          <w:tcPr>
            <w:tcW w:w="836" w:type="pct"/>
            <w:noWrap/>
            <w:hideMark/>
          </w:tcPr>
          <w:p w14:paraId="1D63031E" w14:textId="77777777" w:rsidR="00EF0531" w:rsidRPr="00B43DB7" w:rsidRDefault="00EF0531" w:rsidP="00683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FFFFFF"/>
                <w:kern w:val="0"/>
                <w:lang w:eastAsia="pt-PT" w:bidi="ar-SA"/>
                <w14:ligatures w14:val="none"/>
              </w:rPr>
            </w:pPr>
            <w:proofErr w:type="spellStart"/>
            <w:r w:rsidRPr="00B43DB7">
              <w:rPr>
                <w:rFonts w:ascii="Aptos Narrow" w:eastAsia="Times New Roman" w:hAnsi="Aptos Narrow" w:cs="Times New Roman"/>
                <w:color w:val="FFFFFF"/>
                <w:kern w:val="0"/>
                <w:lang w:eastAsia="pt-PT" w:bidi="ar-SA"/>
                <w14:ligatures w14:val="none"/>
              </w:rPr>
              <w:t>Rank</w:t>
            </w:r>
            <w:proofErr w:type="spellEnd"/>
            <w:r w:rsidRPr="00B43DB7">
              <w:rPr>
                <w:rFonts w:ascii="Aptos Narrow" w:eastAsia="Times New Roman" w:hAnsi="Aptos Narrow" w:cs="Times New Roman"/>
                <w:color w:val="FFFFFF"/>
                <w:kern w:val="0"/>
                <w:lang w:eastAsia="pt-PT" w:bidi="ar-SA"/>
                <w14:ligatures w14:val="none"/>
              </w:rPr>
              <w:t xml:space="preserve"> 2019 </w:t>
            </w:r>
          </w:p>
        </w:tc>
        <w:tc>
          <w:tcPr>
            <w:tcW w:w="822" w:type="pct"/>
            <w:noWrap/>
            <w:hideMark/>
          </w:tcPr>
          <w:p w14:paraId="7A7B451A" w14:textId="77777777" w:rsidR="00EF0531" w:rsidRPr="00B43DB7" w:rsidRDefault="00EF0531" w:rsidP="00683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FFFFFF"/>
                <w:kern w:val="0"/>
                <w:lang w:eastAsia="pt-PT" w:bidi="ar-SA"/>
                <w14:ligatures w14:val="none"/>
              </w:rPr>
            </w:pPr>
            <w:proofErr w:type="spellStart"/>
            <w:r w:rsidRPr="00B43DB7">
              <w:rPr>
                <w:rFonts w:ascii="Aptos Narrow" w:eastAsia="Times New Roman" w:hAnsi="Aptos Narrow" w:cs="Times New Roman"/>
                <w:color w:val="FFFFFF"/>
                <w:kern w:val="0"/>
                <w:lang w:eastAsia="pt-PT" w:bidi="ar-SA"/>
                <w14:ligatures w14:val="none"/>
              </w:rPr>
              <w:t>Rank</w:t>
            </w:r>
            <w:proofErr w:type="spellEnd"/>
            <w:r w:rsidRPr="00B43DB7">
              <w:rPr>
                <w:rFonts w:ascii="Aptos Narrow" w:eastAsia="Times New Roman" w:hAnsi="Aptos Narrow" w:cs="Times New Roman"/>
                <w:color w:val="FFFFFF"/>
                <w:kern w:val="0"/>
                <w:lang w:eastAsia="pt-PT" w:bidi="ar-SA"/>
                <w14:ligatures w14:val="none"/>
              </w:rPr>
              <w:t xml:space="preserve"> 2016</w:t>
            </w:r>
          </w:p>
        </w:tc>
      </w:tr>
      <w:tr w:rsidR="00EF0531" w:rsidRPr="00B43DB7" w14:paraId="139A94A6" w14:textId="77777777" w:rsidTr="00EF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pct"/>
            <w:noWrap/>
            <w:hideMark/>
          </w:tcPr>
          <w:p w14:paraId="16BF758F" w14:textId="77777777" w:rsidR="00EF0531" w:rsidRPr="00EF0531" w:rsidRDefault="00EF0531" w:rsidP="00683CBB">
            <w:pPr>
              <w:rPr>
                <w:rFonts w:ascii="Aptos Narrow" w:eastAsia="Times New Roman" w:hAnsi="Aptos Narrow" w:cs="Times New Roman"/>
                <w:kern w:val="0"/>
                <w:lang w:eastAsia="pt-PT" w:bidi="ar-SA"/>
                <w14:ligatures w14:val="none"/>
              </w:rPr>
            </w:pPr>
            <w:r w:rsidRPr="00EF0531">
              <w:rPr>
                <w:rFonts w:ascii="Aptos Narrow" w:eastAsia="Times New Roman" w:hAnsi="Aptos Narrow" w:cs="Times New Roman"/>
                <w:kern w:val="0"/>
                <w:lang w:eastAsia="pt-PT" w:bidi="ar-SA"/>
                <w14:ligatures w14:val="none"/>
              </w:rPr>
              <w:t>Guimarães</w:t>
            </w:r>
          </w:p>
        </w:tc>
        <w:tc>
          <w:tcPr>
            <w:tcW w:w="822" w:type="pct"/>
            <w:noWrap/>
            <w:hideMark/>
          </w:tcPr>
          <w:p w14:paraId="4A0DAECA" w14:textId="77777777" w:rsidR="00EF0531" w:rsidRPr="00B43DB7" w:rsidRDefault="00EF0531" w:rsidP="00683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5</w:t>
            </w:r>
          </w:p>
        </w:tc>
        <w:tc>
          <w:tcPr>
            <w:tcW w:w="822" w:type="pct"/>
            <w:noWrap/>
            <w:hideMark/>
          </w:tcPr>
          <w:p w14:paraId="09F74BEF" w14:textId="77777777" w:rsidR="00EF0531" w:rsidRPr="00B43DB7" w:rsidRDefault="00EF0531" w:rsidP="00683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7</w:t>
            </w:r>
          </w:p>
        </w:tc>
        <w:tc>
          <w:tcPr>
            <w:tcW w:w="836" w:type="pct"/>
            <w:noWrap/>
            <w:hideMark/>
          </w:tcPr>
          <w:p w14:paraId="6F28CD6A" w14:textId="77777777" w:rsidR="00EF0531" w:rsidRPr="00B43DB7" w:rsidRDefault="00EF0531" w:rsidP="00683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19</w:t>
            </w:r>
          </w:p>
        </w:tc>
        <w:tc>
          <w:tcPr>
            <w:tcW w:w="822" w:type="pct"/>
            <w:noWrap/>
            <w:hideMark/>
          </w:tcPr>
          <w:p w14:paraId="0B5D4130" w14:textId="77777777" w:rsidR="00EF0531" w:rsidRPr="00B43DB7" w:rsidRDefault="00EF0531" w:rsidP="00683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7</w:t>
            </w:r>
          </w:p>
        </w:tc>
      </w:tr>
      <w:tr w:rsidR="00EF0531" w:rsidRPr="00B43DB7" w14:paraId="24DA527F" w14:textId="77777777" w:rsidTr="00EF05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pct"/>
            <w:noWrap/>
            <w:hideMark/>
          </w:tcPr>
          <w:p w14:paraId="2C455F5A" w14:textId="77777777" w:rsidR="00EF0531" w:rsidRPr="00EF0531" w:rsidRDefault="00EF0531" w:rsidP="00683CBB">
            <w:pPr>
              <w:rPr>
                <w:rFonts w:ascii="Aptos Narrow" w:eastAsia="Times New Roman" w:hAnsi="Aptos Narrow" w:cs="Times New Roman"/>
                <w:kern w:val="0"/>
                <w:lang w:eastAsia="pt-PT" w:bidi="ar-SA"/>
                <w14:ligatures w14:val="none"/>
              </w:rPr>
            </w:pPr>
            <w:r w:rsidRPr="00EF0531">
              <w:rPr>
                <w:rFonts w:ascii="Aptos Narrow" w:eastAsia="Times New Roman" w:hAnsi="Aptos Narrow" w:cs="Times New Roman"/>
                <w:kern w:val="0"/>
                <w:lang w:eastAsia="pt-PT" w:bidi="ar-SA"/>
                <w14:ligatures w14:val="none"/>
              </w:rPr>
              <w:t>Póvoa de Lanhoso</w:t>
            </w:r>
          </w:p>
        </w:tc>
        <w:tc>
          <w:tcPr>
            <w:tcW w:w="822" w:type="pct"/>
            <w:noWrap/>
            <w:hideMark/>
          </w:tcPr>
          <w:p w14:paraId="7C67B843" w14:textId="77777777" w:rsidR="00EF0531" w:rsidRPr="00B43DB7" w:rsidRDefault="00EF0531" w:rsidP="0068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25</w:t>
            </w:r>
          </w:p>
        </w:tc>
        <w:tc>
          <w:tcPr>
            <w:tcW w:w="822" w:type="pct"/>
            <w:noWrap/>
            <w:hideMark/>
          </w:tcPr>
          <w:p w14:paraId="3214E7DD" w14:textId="77777777" w:rsidR="00EF0531" w:rsidRPr="00B43DB7" w:rsidRDefault="00EF0531" w:rsidP="0068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154</w:t>
            </w:r>
          </w:p>
        </w:tc>
        <w:tc>
          <w:tcPr>
            <w:tcW w:w="836" w:type="pct"/>
            <w:noWrap/>
            <w:hideMark/>
          </w:tcPr>
          <w:p w14:paraId="670FD722" w14:textId="77777777" w:rsidR="00EF0531" w:rsidRPr="00B43DB7" w:rsidRDefault="00EF0531" w:rsidP="0068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44</w:t>
            </w:r>
          </w:p>
        </w:tc>
        <w:tc>
          <w:tcPr>
            <w:tcW w:w="822" w:type="pct"/>
            <w:noWrap/>
            <w:hideMark/>
          </w:tcPr>
          <w:p w14:paraId="65BD28FD" w14:textId="77777777" w:rsidR="00EF0531" w:rsidRPr="00B43DB7" w:rsidRDefault="00EF0531" w:rsidP="0068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295</w:t>
            </w:r>
          </w:p>
        </w:tc>
      </w:tr>
      <w:tr w:rsidR="00EF0531" w:rsidRPr="00B43DB7" w14:paraId="1F48CFAE" w14:textId="77777777" w:rsidTr="00EF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pct"/>
            <w:noWrap/>
            <w:hideMark/>
          </w:tcPr>
          <w:p w14:paraId="669B8AC8" w14:textId="77777777" w:rsidR="00EF0531" w:rsidRPr="00EF0531" w:rsidRDefault="00EF0531" w:rsidP="00683CBB">
            <w:pPr>
              <w:rPr>
                <w:rFonts w:ascii="Aptos Narrow" w:eastAsia="Times New Roman" w:hAnsi="Aptos Narrow" w:cs="Times New Roman"/>
                <w:kern w:val="0"/>
                <w:lang w:eastAsia="pt-PT" w:bidi="ar-SA"/>
                <w14:ligatures w14:val="none"/>
              </w:rPr>
            </w:pPr>
            <w:r w:rsidRPr="00EF0531">
              <w:rPr>
                <w:rFonts w:ascii="Aptos Narrow" w:eastAsia="Times New Roman" w:hAnsi="Aptos Narrow" w:cs="Times New Roman"/>
                <w:kern w:val="0"/>
                <w:lang w:eastAsia="pt-PT" w:bidi="ar-SA"/>
                <w14:ligatures w14:val="none"/>
              </w:rPr>
              <w:t>Fafe</w:t>
            </w:r>
          </w:p>
        </w:tc>
        <w:tc>
          <w:tcPr>
            <w:tcW w:w="822" w:type="pct"/>
            <w:noWrap/>
            <w:hideMark/>
          </w:tcPr>
          <w:p w14:paraId="782800C8" w14:textId="77777777" w:rsidR="00EF0531" w:rsidRPr="00B43DB7" w:rsidRDefault="00EF0531" w:rsidP="00683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64</w:t>
            </w:r>
          </w:p>
        </w:tc>
        <w:tc>
          <w:tcPr>
            <w:tcW w:w="822" w:type="pct"/>
            <w:noWrap/>
            <w:hideMark/>
          </w:tcPr>
          <w:p w14:paraId="31B2E89A" w14:textId="77777777" w:rsidR="00EF0531" w:rsidRPr="00B43DB7" w:rsidRDefault="00EF0531" w:rsidP="00683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57</w:t>
            </w:r>
          </w:p>
        </w:tc>
        <w:tc>
          <w:tcPr>
            <w:tcW w:w="836" w:type="pct"/>
            <w:noWrap/>
            <w:hideMark/>
          </w:tcPr>
          <w:p w14:paraId="37921DCF" w14:textId="77777777" w:rsidR="00EF0531" w:rsidRPr="00B43DB7" w:rsidRDefault="00EF0531" w:rsidP="00683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255</w:t>
            </w:r>
          </w:p>
        </w:tc>
        <w:tc>
          <w:tcPr>
            <w:tcW w:w="822" w:type="pct"/>
            <w:noWrap/>
            <w:hideMark/>
          </w:tcPr>
          <w:p w14:paraId="7B8E5B13" w14:textId="77777777" w:rsidR="00EF0531" w:rsidRPr="00B43DB7" w:rsidRDefault="00EF0531" w:rsidP="00683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295</w:t>
            </w:r>
          </w:p>
        </w:tc>
      </w:tr>
      <w:tr w:rsidR="00EF0531" w:rsidRPr="00B43DB7" w14:paraId="0ACE9D54" w14:textId="77777777" w:rsidTr="00EF05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pct"/>
            <w:noWrap/>
            <w:hideMark/>
          </w:tcPr>
          <w:p w14:paraId="47540FB7" w14:textId="77777777" w:rsidR="00EF0531" w:rsidRPr="00EF0531" w:rsidRDefault="00EF0531" w:rsidP="00683CBB">
            <w:pPr>
              <w:rPr>
                <w:rFonts w:ascii="Aptos Narrow" w:eastAsia="Times New Roman" w:hAnsi="Aptos Narrow" w:cs="Times New Roman"/>
                <w:kern w:val="0"/>
                <w:lang w:eastAsia="pt-PT" w:bidi="ar-SA"/>
                <w14:ligatures w14:val="none"/>
              </w:rPr>
            </w:pPr>
            <w:r w:rsidRPr="00EF0531">
              <w:rPr>
                <w:rFonts w:ascii="Aptos Narrow" w:eastAsia="Times New Roman" w:hAnsi="Aptos Narrow" w:cs="Times New Roman"/>
                <w:kern w:val="0"/>
                <w:lang w:eastAsia="pt-PT" w:bidi="ar-SA"/>
                <w14:ligatures w14:val="none"/>
              </w:rPr>
              <w:t>Vizela</w:t>
            </w:r>
          </w:p>
        </w:tc>
        <w:tc>
          <w:tcPr>
            <w:tcW w:w="822" w:type="pct"/>
            <w:noWrap/>
            <w:hideMark/>
          </w:tcPr>
          <w:p w14:paraId="7EEBC096" w14:textId="77777777" w:rsidR="00EF0531" w:rsidRPr="00B43DB7" w:rsidRDefault="00EF0531" w:rsidP="0068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93</w:t>
            </w:r>
          </w:p>
        </w:tc>
        <w:tc>
          <w:tcPr>
            <w:tcW w:w="822" w:type="pct"/>
            <w:noWrap/>
            <w:hideMark/>
          </w:tcPr>
          <w:p w14:paraId="354823EB" w14:textId="77777777" w:rsidR="00EF0531" w:rsidRPr="00B43DB7" w:rsidRDefault="00EF0531" w:rsidP="0068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86</w:t>
            </w:r>
          </w:p>
        </w:tc>
        <w:tc>
          <w:tcPr>
            <w:tcW w:w="836" w:type="pct"/>
            <w:noWrap/>
            <w:hideMark/>
          </w:tcPr>
          <w:p w14:paraId="2B96B7BA" w14:textId="77777777" w:rsidR="00EF0531" w:rsidRPr="00B43DB7" w:rsidRDefault="00EF0531" w:rsidP="0068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187</w:t>
            </w:r>
          </w:p>
        </w:tc>
        <w:tc>
          <w:tcPr>
            <w:tcW w:w="822" w:type="pct"/>
            <w:noWrap/>
            <w:hideMark/>
          </w:tcPr>
          <w:p w14:paraId="50132DBD" w14:textId="77777777" w:rsidR="00EF0531" w:rsidRPr="00B43DB7" w:rsidRDefault="00EF0531" w:rsidP="0068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179</w:t>
            </w:r>
          </w:p>
        </w:tc>
      </w:tr>
      <w:tr w:rsidR="00EF0531" w:rsidRPr="00B43DB7" w14:paraId="45BCC2DD" w14:textId="77777777" w:rsidTr="00EF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pct"/>
            <w:noWrap/>
            <w:hideMark/>
          </w:tcPr>
          <w:p w14:paraId="3376680C" w14:textId="77777777" w:rsidR="00EF0531" w:rsidRPr="00EF0531" w:rsidRDefault="00EF0531" w:rsidP="00683CBB">
            <w:pPr>
              <w:rPr>
                <w:rFonts w:ascii="Aptos Narrow" w:eastAsia="Times New Roman" w:hAnsi="Aptos Narrow" w:cs="Times New Roman"/>
                <w:kern w:val="0"/>
                <w:lang w:eastAsia="pt-PT" w:bidi="ar-SA"/>
                <w14:ligatures w14:val="none"/>
              </w:rPr>
            </w:pPr>
            <w:r w:rsidRPr="00EF0531">
              <w:rPr>
                <w:rFonts w:ascii="Aptos Narrow" w:eastAsia="Times New Roman" w:hAnsi="Aptos Narrow" w:cs="Times New Roman"/>
                <w:kern w:val="0"/>
                <w:lang w:eastAsia="pt-PT" w:bidi="ar-SA"/>
                <w14:ligatures w14:val="none"/>
              </w:rPr>
              <w:t>Cabeceiras de Basto</w:t>
            </w:r>
          </w:p>
        </w:tc>
        <w:tc>
          <w:tcPr>
            <w:tcW w:w="822" w:type="pct"/>
            <w:noWrap/>
            <w:hideMark/>
          </w:tcPr>
          <w:p w14:paraId="6082679A" w14:textId="77777777" w:rsidR="00EF0531" w:rsidRPr="00B43DB7" w:rsidRDefault="00EF0531" w:rsidP="00683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188</w:t>
            </w:r>
          </w:p>
        </w:tc>
        <w:tc>
          <w:tcPr>
            <w:tcW w:w="822" w:type="pct"/>
            <w:noWrap/>
            <w:hideMark/>
          </w:tcPr>
          <w:p w14:paraId="05CD7795" w14:textId="77777777" w:rsidR="00EF0531" w:rsidRPr="00B43DB7" w:rsidRDefault="00EF0531" w:rsidP="00683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166</w:t>
            </w:r>
          </w:p>
        </w:tc>
        <w:tc>
          <w:tcPr>
            <w:tcW w:w="836" w:type="pct"/>
            <w:noWrap/>
            <w:hideMark/>
          </w:tcPr>
          <w:p w14:paraId="3671538A" w14:textId="77777777" w:rsidR="00EF0531" w:rsidRPr="00B43DB7" w:rsidRDefault="00EF0531" w:rsidP="00683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105</w:t>
            </w:r>
          </w:p>
        </w:tc>
        <w:tc>
          <w:tcPr>
            <w:tcW w:w="822" w:type="pct"/>
            <w:noWrap/>
            <w:hideMark/>
          </w:tcPr>
          <w:p w14:paraId="349EA8C1" w14:textId="77777777" w:rsidR="00EF0531" w:rsidRPr="00B43DB7" w:rsidRDefault="00EF0531" w:rsidP="00683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159</w:t>
            </w:r>
          </w:p>
        </w:tc>
      </w:tr>
      <w:tr w:rsidR="00EF0531" w:rsidRPr="00B43DB7" w14:paraId="2DAA9E6B" w14:textId="77777777" w:rsidTr="00EF05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pct"/>
            <w:noWrap/>
            <w:hideMark/>
          </w:tcPr>
          <w:p w14:paraId="758C6E73" w14:textId="77777777" w:rsidR="00EF0531" w:rsidRPr="00EF0531" w:rsidRDefault="00EF0531" w:rsidP="00683CBB">
            <w:pPr>
              <w:rPr>
                <w:rFonts w:ascii="Aptos Narrow" w:eastAsia="Times New Roman" w:hAnsi="Aptos Narrow" w:cs="Times New Roman"/>
                <w:kern w:val="0"/>
                <w:lang w:eastAsia="pt-PT" w:bidi="ar-SA"/>
                <w14:ligatures w14:val="none"/>
              </w:rPr>
            </w:pPr>
            <w:r w:rsidRPr="00EF0531">
              <w:rPr>
                <w:rFonts w:ascii="Aptos Narrow" w:eastAsia="Times New Roman" w:hAnsi="Aptos Narrow" w:cs="Times New Roman"/>
                <w:kern w:val="0"/>
                <w:lang w:eastAsia="pt-PT" w:bidi="ar-SA"/>
                <w14:ligatures w14:val="none"/>
              </w:rPr>
              <w:t>Vila Nova de Famalicão</w:t>
            </w:r>
          </w:p>
        </w:tc>
        <w:tc>
          <w:tcPr>
            <w:tcW w:w="822" w:type="pct"/>
            <w:noWrap/>
            <w:hideMark/>
          </w:tcPr>
          <w:p w14:paraId="27762DA3" w14:textId="77777777" w:rsidR="00EF0531" w:rsidRPr="00B43DB7" w:rsidRDefault="00EF0531" w:rsidP="0068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193</w:t>
            </w:r>
          </w:p>
        </w:tc>
        <w:tc>
          <w:tcPr>
            <w:tcW w:w="822" w:type="pct"/>
            <w:noWrap/>
            <w:hideMark/>
          </w:tcPr>
          <w:p w14:paraId="7BC1836E" w14:textId="77777777" w:rsidR="00EF0531" w:rsidRPr="00B43DB7" w:rsidRDefault="00EF0531" w:rsidP="0068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54</w:t>
            </w:r>
          </w:p>
        </w:tc>
        <w:tc>
          <w:tcPr>
            <w:tcW w:w="836" w:type="pct"/>
            <w:noWrap/>
            <w:hideMark/>
          </w:tcPr>
          <w:p w14:paraId="49DBFC29" w14:textId="77777777" w:rsidR="00EF0531" w:rsidRPr="00B43DB7" w:rsidRDefault="00EF0531" w:rsidP="0068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49</w:t>
            </w:r>
          </w:p>
        </w:tc>
        <w:tc>
          <w:tcPr>
            <w:tcW w:w="822" w:type="pct"/>
            <w:noWrap/>
            <w:hideMark/>
          </w:tcPr>
          <w:p w14:paraId="17658BA3" w14:textId="77777777" w:rsidR="00EF0531" w:rsidRPr="00B43DB7" w:rsidRDefault="00EF0531" w:rsidP="0068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107</w:t>
            </w:r>
          </w:p>
        </w:tc>
      </w:tr>
      <w:tr w:rsidR="00EF0531" w:rsidRPr="00B43DB7" w14:paraId="081717CD" w14:textId="77777777" w:rsidTr="00EF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pct"/>
            <w:noWrap/>
            <w:hideMark/>
          </w:tcPr>
          <w:p w14:paraId="058C3D2D" w14:textId="77777777" w:rsidR="00EF0531" w:rsidRPr="00EF0531" w:rsidRDefault="00EF0531" w:rsidP="00683CBB">
            <w:pPr>
              <w:rPr>
                <w:rFonts w:ascii="Aptos Narrow" w:eastAsia="Times New Roman" w:hAnsi="Aptos Narrow" w:cs="Times New Roman"/>
                <w:kern w:val="0"/>
                <w:lang w:eastAsia="pt-PT" w:bidi="ar-SA"/>
                <w14:ligatures w14:val="none"/>
              </w:rPr>
            </w:pPr>
            <w:r w:rsidRPr="00EF0531">
              <w:rPr>
                <w:rFonts w:ascii="Aptos Narrow" w:eastAsia="Times New Roman" w:hAnsi="Aptos Narrow" w:cs="Times New Roman"/>
                <w:kern w:val="0"/>
                <w:lang w:eastAsia="pt-PT" w:bidi="ar-SA"/>
                <w14:ligatures w14:val="none"/>
              </w:rPr>
              <w:t>Mondim de Basto</w:t>
            </w:r>
          </w:p>
        </w:tc>
        <w:tc>
          <w:tcPr>
            <w:tcW w:w="822" w:type="pct"/>
            <w:noWrap/>
            <w:hideMark/>
          </w:tcPr>
          <w:p w14:paraId="701393B4" w14:textId="77777777" w:rsidR="00EF0531" w:rsidRPr="00B43DB7" w:rsidRDefault="00EF0531" w:rsidP="00683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232</w:t>
            </w:r>
          </w:p>
        </w:tc>
        <w:tc>
          <w:tcPr>
            <w:tcW w:w="822" w:type="pct"/>
            <w:noWrap/>
            <w:hideMark/>
          </w:tcPr>
          <w:p w14:paraId="3A164E9C" w14:textId="77777777" w:rsidR="00EF0531" w:rsidRPr="00B43DB7" w:rsidRDefault="00EF0531" w:rsidP="00683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57</w:t>
            </w:r>
          </w:p>
        </w:tc>
        <w:tc>
          <w:tcPr>
            <w:tcW w:w="836" w:type="pct"/>
            <w:noWrap/>
            <w:hideMark/>
          </w:tcPr>
          <w:p w14:paraId="04D29802" w14:textId="77777777" w:rsidR="00EF0531" w:rsidRPr="00B43DB7" w:rsidRDefault="00EF0531" w:rsidP="00683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112</w:t>
            </w:r>
          </w:p>
        </w:tc>
        <w:tc>
          <w:tcPr>
            <w:tcW w:w="822" w:type="pct"/>
            <w:noWrap/>
            <w:hideMark/>
          </w:tcPr>
          <w:p w14:paraId="1E1E3655" w14:textId="77777777" w:rsidR="00EF0531" w:rsidRPr="00B43DB7" w:rsidRDefault="00EF0531" w:rsidP="00683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57</w:t>
            </w:r>
          </w:p>
        </w:tc>
      </w:tr>
      <w:tr w:rsidR="00EF0531" w:rsidRPr="00B43DB7" w14:paraId="30CDACB0" w14:textId="77777777" w:rsidTr="00EF05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pct"/>
            <w:noWrap/>
            <w:hideMark/>
          </w:tcPr>
          <w:p w14:paraId="78F8BA6F" w14:textId="77777777" w:rsidR="00EF0531" w:rsidRPr="00EF0531" w:rsidRDefault="00EF0531" w:rsidP="00683CBB">
            <w:pPr>
              <w:rPr>
                <w:rFonts w:ascii="Aptos Narrow" w:eastAsia="Times New Roman" w:hAnsi="Aptos Narrow" w:cs="Times New Roman"/>
                <w:kern w:val="0"/>
                <w:lang w:eastAsia="pt-PT" w:bidi="ar-SA"/>
                <w14:ligatures w14:val="none"/>
              </w:rPr>
            </w:pPr>
            <w:r w:rsidRPr="00EF0531">
              <w:rPr>
                <w:rFonts w:ascii="Aptos Narrow" w:eastAsia="Times New Roman" w:hAnsi="Aptos Narrow" w:cs="Times New Roman"/>
                <w:kern w:val="0"/>
                <w:lang w:eastAsia="pt-PT" w:bidi="ar-SA"/>
                <w14:ligatures w14:val="none"/>
              </w:rPr>
              <w:t>Vieira do Minho</w:t>
            </w:r>
          </w:p>
        </w:tc>
        <w:tc>
          <w:tcPr>
            <w:tcW w:w="822" w:type="pct"/>
            <w:noWrap/>
            <w:hideMark/>
          </w:tcPr>
          <w:p w14:paraId="79151F8B" w14:textId="77777777" w:rsidR="00EF0531" w:rsidRPr="00B43DB7" w:rsidRDefault="00EF0531" w:rsidP="0068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284</w:t>
            </w:r>
          </w:p>
        </w:tc>
        <w:tc>
          <w:tcPr>
            <w:tcW w:w="822" w:type="pct"/>
            <w:noWrap/>
            <w:hideMark/>
          </w:tcPr>
          <w:p w14:paraId="3A681500" w14:textId="77777777" w:rsidR="00EF0531" w:rsidRPr="00B43DB7" w:rsidRDefault="00EF0531" w:rsidP="0068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color w:val="000000"/>
                <w:kern w:val="0"/>
                <w:lang w:eastAsia="pt-PT" w:bidi="ar-SA"/>
                <w14:ligatures w14:val="none"/>
              </w:rPr>
              <w:t>197</w:t>
            </w:r>
          </w:p>
        </w:tc>
        <w:tc>
          <w:tcPr>
            <w:tcW w:w="836" w:type="pct"/>
            <w:noWrap/>
            <w:hideMark/>
          </w:tcPr>
          <w:p w14:paraId="45FA846E" w14:textId="77777777" w:rsidR="00EF0531" w:rsidRPr="00B43DB7" w:rsidRDefault="00EF0531" w:rsidP="0068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kern w:val="0"/>
                <w:lang w:eastAsia="pt-PT" w:bidi="ar-SA"/>
                <w14:ligatures w14:val="none"/>
              </w:rPr>
              <w:t>129</w:t>
            </w:r>
          </w:p>
        </w:tc>
        <w:tc>
          <w:tcPr>
            <w:tcW w:w="822" w:type="pct"/>
            <w:noWrap/>
            <w:hideMark/>
          </w:tcPr>
          <w:p w14:paraId="36B74B39" w14:textId="77777777" w:rsidR="00EF0531" w:rsidRPr="00B43DB7" w:rsidRDefault="00EF0531" w:rsidP="0068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kern w:val="0"/>
                <w:lang w:eastAsia="pt-PT" w:bidi="ar-SA"/>
                <w14:ligatures w14:val="none"/>
              </w:rPr>
            </w:pPr>
            <w:r w:rsidRPr="00B43DB7">
              <w:rPr>
                <w:rFonts w:ascii="Aptos Narrow" w:eastAsia="Times New Roman" w:hAnsi="Aptos Narrow" w:cs="Times New Roman"/>
                <w:kern w:val="0"/>
                <w:lang w:eastAsia="pt-PT" w:bidi="ar-SA"/>
                <w14:ligatures w14:val="none"/>
              </w:rPr>
              <w:t>250</w:t>
            </w:r>
          </w:p>
        </w:tc>
      </w:tr>
    </w:tbl>
    <w:p w14:paraId="0E65C20A" w14:textId="77777777" w:rsidR="00EF0531" w:rsidRDefault="00EF0531" w:rsidP="00EF0531">
      <w:pPr>
        <w:jc w:val="both"/>
        <w:rPr>
          <w:rFonts w:cs="Segoe UI"/>
          <w:color w:val="0D0D0D"/>
          <w:shd w:val="clear" w:color="auto" w:fill="FFFFFF"/>
        </w:rPr>
      </w:pPr>
      <w:r>
        <w:rPr>
          <w:rFonts w:cs="Segoe UI"/>
          <w:color w:val="0D0D0D"/>
          <w:shd w:val="clear" w:color="auto" w:fill="FFFFFF"/>
        </w:rPr>
        <w:t xml:space="preserve">Fonte: Gávea 2024- </w:t>
      </w:r>
      <w:r w:rsidRPr="001E7EC6">
        <w:rPr>
          <w:rFonts w:cs="Segoe UI"/>
          <w:color w:val="0D0D0D"/>
          <w:shd w:val="clear" w:color="auto" w:fill="FFFFFF"/>
        </w:rPr>
        <w:t>Presença na Internet</w:t>
      </w:r>
      <w:r w:rsidRPr="00B05CE3">
        <w:rPr>
          <w:rFonts w:cs="Segoe UI"/>
          <w:color w:val="0D0D0D"/>
          <w:shd w:val="clear" w:color="auto" w:fill="FFFFFF"/>
        </w:rPr>
        <w:t xml:space="preserve"> das Câmaras Municipais Portuguesas em 2023</w:t>
      </w:r>
      <w:r>
        <w:rPr>
          <w:rFonts w:cs="Segoe UI"/>
          <w:color w:val="0D0D0D"/>
          <w:shd w:val="clear" w:color="auto" w:fill="FFFFFF"/>
        </w:rPr>
        <w:t xml:space="preserve">.  </w:t>
      </w:r>
    </w:p>
    <w:p w14:paraId="00E54789" w14:textId="7EEB73F4" w:rsidR="00EF0531" w:rsidRPr="00EF0531" w:rsidRDefault="00EF0531" w:rsidP="00EF05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531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6661A511" w14:textId="29CC5CB7" w:rsidR="00FF65E0" w:rsidRPr="00FF65E0" w:rsidRDefault="00FF65E0" w:rsidP="00EF05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5E0">
        <w:rPr>
          <w:rFonts w:ascii="Times New Roman" w:hAnsi="Times New Roman" w:cs="Times New Roman"/>
          <w:sz w:val="24"/>
          <w:szCs w:val="24"/>
        </w:rPr>
        <w:t>Nos municípios da Comunidade Intermunicipal do Ave (CIM do Ave), em Portugal, os sites municipais desempenham um papel fundamental ao fornecer informações essenciais e serviços de apoio voltados especificamente para a comunidade migrante.</w:t>
      </w:r>
    </w:p>
    <w:p w14:paraId="52D1063D" w14:textId="200DA2BD" w:rsidR="00FF65E0" w:rsidRPr="00FF65E0" w:rsidRDefault="00FF65E0" w:rsidP="00EF05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5E0">
        <w:rPr>
          <w:rFonts w:ascii="Times New Roman" w:hAnsi="Times New Roman" w:cs="Times New Roman"/>
          <w:sz w:val="24"/>
          <w:szCs w:val="24"/>
        </w:rPr>
        <w:t>Através dos sites dos municípios da CIM do Ave, os imigrantes têm acesso a uma vasta gama de informações, desde questões jurídicas e procedimentos administrativos até apoio social, cultural e educacional. Essa acessibilidade não apenas facilita a integração, mas também fortalece o sentimento de pertencimento e a participação cívica na comunidade local.</w:t>
      </w:r>
    </w:p>
    <w:p w14:paraId="582E8F7D" w14:textId="4628E05C" w:rsidR="00FF65E0" w:rsidRPr="00FF65E0" w:rsidRDefault="00FF65E0" w:rsidP="00EF05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5E0">
        <w:rPr>
          <w:rFonts w:ascii="Times New Roman" w:hAnsi="Times New Roman" w:cs="Times New Roman"/>
          <w:sz w:val="24"/>
          <w:szCs w:val="24"/>
        </w:rPr>
        <w:t xml:space="preserve">Em termos práticos, os sites oferecem guias sobre como obter documentos essenciais, como autorizações de residência e segurança social, simplificando processos que podem ser complexos para aqueles que não dominam completamente o idioma ou as </w:t>
      </w:r>
      <w:r w:rsidRPr="00FF65E0">
        <w:rPr>
          <w:rFonts w:ascii="Times New Roman" w:hAnsi="Times New Roman" w:cs="Times New Roman"/>
          <w:sz w:val="24"/>
          <w:szCs w:val="24"/>
        </w:rPr>
        <w:lastRenderedPageBreak/>
        <w:t>práticas locais. Além disso, são fontes valiosas de informação sobre programas de emprego, oportunidades de formação e eventos culturais que enriquecem a vida comunitária.</w:t>
      </w:r>
    </w:p>
    <w:p w14:paraId="48212FFC" w14:textId="432BCF70" w:rsidR="0066623A" w:rsidRDefault="00FF65E0" w:rsidP="00EF05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5E0">
        <w:rPr>
          <w:rFonts w:ascii="Times New Roman" w:hAnsi="Times New Roman" w:cs="Times New Roman"/>
          <w:sz w:val="24"/>
          <w:szCs w:val="24"/>
        </w:rPr>
        <w:t>Em suma, a importância dos canais de comunicação digital nos municípios da CIM do Ave na disponibilização de apoio à comunidade migrante não pode ser subestimada. Esses sites não apenas capacitam os imigrantes com recursos e informações cruciais, mas também fortalecem a coesão social e promovem uma sociedade mais inclusiva e acolhedora. Ao investir na acessibilidade e na atualização constante dessas plataformas, as autoridades locais não apenas demonstram compromisso com o bem-estar de todos os residentes, mas também colhem os frutos de uma comunidade diversificada e integrada.</w:t>
      </w:r>
    </w:p>
    <w:p w14:paraId="16C8F821" w14:textId="0C33EC0C" w:rsidR="000B0380" w:rsidRPr="000B0380" w:rsidRDefault="000B0380" w:rsidP="000B038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0380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sectPr w:rsidR="000B0380" w:rsidRPr="000B03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3CD"/>
    <w:multiLevelType w:val="hybridMultilevel"/>
    <w:tmpl w:val="766A5C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779A8"/>
    <w:multiLevelType w:val="hybridMultilevel"/>
    <w:tmpl w:val="CFF21FD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95D83"/>
    <w:multiLevelType w:val="hybridMultilevel"/>
    <w:tmpl w:val="7DDE1AA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4D7C05"/>
    <w:multiLevelType w:val="hybridMultilevel"/>
    <w:tmpl w:val="B4A6BBC6"/>
    <w:lvl w:ilvl="0" w:tplc="E568826E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1C4674F"/>
    <w:multiLevelType w:val="hybridMultilevel"/>
    <w:tmpl w:val="1E9A5B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67381"/>
    <w:multiLevelType w:val="multilevel"/>
    <w:tmpl w:val="E21C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5D5EBA"/>
    <w:multiLevelType w:val="hybridMultilevel"/>
    <w:tmpl w:val="ED4AB8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465AA"/>
    <w:multiLevelType w:val="hybridMultilevel"/>
    <w:tmpl w:val="EA6014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F4F49"/>
    <w:multiLevelType w:val="multilevel"/>
    <w:tmpl w:val="B84CC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9A2FA0"/>
    <w:multiLevelType w:val="hybridMultilevel"/>
    <w:tmpl w:val="81BECEAE"/>
    <w:lvl w:ilvl="0" w:tplc="E56882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87FD0"/>
    <w:multiLevelType w:val="hybridMultilevel"/>
    <w:tmpl w:val="5C5461FA"/>
    <w:lvl w:ilvl="0" w:tplc="E56882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A0528"/>
    <w:multiLevelType w:val="hybridMultilevel"/>
    <w:tmpl w:val="169CCF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8384C"/>
    <w:multiLevelType w:val="hybridMultilevel"/>
    <w:tmpl w:val="18CA3E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472EE"/>
    <w:multiLevelType w:val="hybridMultilevel"/>
    <w:tmpl w:val="B6F4435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31C9F"/>
    <w:multiLevelType w:val="multilevel"/>
    <w:tmpl w:val="9216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9224984">
    <w:abstractNumId w:val="5"/>
  </w:num>
  <w:num w:numId="2" w16cid:durableId="779490302">
    <w:abstractNumId w:val="14"/>
  </w:num>
  <w:num w:numId="3" w16cid:durableId="698824172">
    <w:abstractNumId w:val="12"/>
  </w:num>
  <w:num w:numId="4" w16cid:durableId="264851450">
    <w:abstractNumId w:val="13"/>
  </w:num>
  <w:num w:numId="5" w16cid:durableId="1897276384">
    <w:abstractNumId w:val="8"/>
  </w:num>
  <w:num w:numId="6" w16cid:durableId="2113043575">
    <w:abstractNumId w:val="3"/>
  </w:num>
  <w:num w:numId="7" w16cid:durableId="526910864">
    <w:abstractNumId w:val="1"/>
  </w:num>
  <w:num w:numId="8" w16cid:durableId="764032712">
    <w:abstractNumId w:val="9"/>
  </w:num>
  <w:num w:numId="9" w16cid:durableId="1974168606">
    <w:abstractNumId w:val="2"/>
  </w:num>
  <w:num w:numId="10" w16cid:durableId="1250502400">
    <w:abstractNumId w:val="10"/>
  </w:num>
  <w:num w:numId="11" w16cid:durableId="1583248586">
    <w:abstractNumId w:val="7"/>
  </w:num>
  <w:num w:numId="12" w16cid:durableId="932280636">
    <w:abstractNumId w:val="6"/>
  </w:num>
  <w:num w:numId="13" w16cid:durableId="1602181915">
    <w:abstractNumId w:val="11"/>
  </w:num>
  <w:num w:numId="14" w16cid:durableId="1784685317">
    <w:abstractNumId w:val="4"/>
  </w:num>
  <w:num w:numId="15" w16cid:durableId="13718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C7"/>
    <w:rsid w:val="00001DFE"/>
    <w:rsid w:val="00005773"/>
    <w:rsid w:val="00025A8B"/>
    <w:rsid w:val="00031D53"/>
    <w:rsid w:val="000325BD"/>
    <w:rsid w:val="00051AC0"/>
    <w:rsid w:val="0006767A"/>
    <w:rsid w:val="00071AF8"/>
    <w:rsid w:val="00072C1F"/>
    <w:rsid w:val="00073BEC"/>
    <w:rsid w:val="00086597"/>
    <w:rsid w:val="00092569"/>
    <w:rsid w:val="000B0380"/>
    <w:rsid w:val="000B1174"/>
    <w:rsid w:val="000C4917"/>
    <w:rsid w:val="000C5D0F"/>
    <w:rsid w:val="000D67F2"/>
    <w:rsid w:val="000D69CD"/>
    <w:rsid w:val="000D737B"/>
    <w:rsid w:val="000E4725"/>
    <w:rsid w:val="000E743C"/>
    <w:rsid w:val="000F71AB"/>
    <w:rsid w:val="00104BB1"/>
    <w:rsid w:val="00115B2C"/>
    <w:rsid w:val="00117C5B"/>
    <w:rsid w:val="00123FF3"/>
    <w:rsid w:val="001278BF"/>
    <w:rsid w:val="00153E7F"/>
    <w:rsid w:val="00173996"/>
    <w:rsid w:val="001A2E29"/>
    <w:rsid w:val="001A7E34"/>
    <w:rsid w:val="001D4D62"/>
    <w:rsid w:val="001E23D4"/>
    <w:rsid w:val="001E7EC6"/>
    <w:rsid w:val="001F19ED"/>
    <w:rsid w:val="00207B6D"/>
    <w:rsid w:val="00216553"/>
    <w:rsid w:val="00223F2D"/>
    <w:rsid w:val="0022569F"/>
    <w:rsid w:val="0023567B"/>
    <w:rsid w:val="002375C2"/>
    <w:rsid w:val="002411FA"/>
    <w:rsid w:val="00241760"/>
    <w:rsid w:val="00273083"/>
    <w:rsid w:val="002850E3"/>
    <w:rsid w:val="0029667C"/>
    <w:rsid w:val="002B73E1"/>
    <w:rsid w:val="002F1659"/>
    <w:rsid w:val="00307DF0"/>
    <w:rsid w:val="00314AF4"/>
    <w:rsid w:val="003175AE"/>
    <w:rsid w:val="003310FA"/>
    <w:rsid w:val="003677CB"/>
    <w:rsid w:val="003748C1"/>
    <w:rsid w:val="00375353"/>
    <w:rsid w:val="0038432A"/>
    <w:rsid w:val="003863A9"/>
    <w:rsid w:val="003C0B2E"/>
    <w:rsid w:val="003D1986"/>
    <w:rsid w:val="003D601B"/>
    <w:rsid w:val="003D794F"/>
    <w:rsid w:val="003D7F1E"/>
    <w:rsid w:val="003F20CB"/>
    <w:rsid w:val="003F3E36"/>
    <w:rsid w:val="003F5DEB"/>
    <w:rsid w:val="003F7A54"/>
    <w:rsid w:val="0040070C"/>
    <w:rsid w:val="0041045D"/>
    <w:rsid w:val="00410CAA"/>
    <w:rsid w:val="00412E7E"/>
    <w:rsid w:val="00413E4A"/>
    <w:rsid w:val="00437570"/>
    <w:rsid w:val="00444AD7"/>
    <w:rsid w:val="00476C67"/>
    <w:rsid w:val="00486EA6"/>
    <w:rsid w:val="004915BD"/>
    <w:rsid w:val="004A4440"/>
    <w:rsid w:val="004B041F"/>
    <w:rsid w:val="004C2F05"/>
    <w:rsid w:val="004C473D"/>
    <w:rsid w:val="004D1EF5"/>
    <w:rsid w:val="004D2225"/>
    <w:rsid w:val="004D4621"/>
    <w:rsid w:val="004E4DC6"/>
    <w:rsid w:val="004E55B9"/>
    <w:rsid w:val="004F0C0A"/>
    <w:rsid w:val="004F7C88"/>
    <w:rsid w:val="00510403"/>
    <w:rsid w:val="00527485"/>
    <w:rsid w:val="005308ED"/>
    <w:rsid w:val="005320DE"/>
    <w:rsid w:val="00564C9D"/>
    <w:rsid w:val="00572B16"/>
    <w:rsid w:val="00584996"/>
    <w:rsid w:val="00590CCF"/>
    <w:rsid w:val="00593F73"/>
    <w:rsid w:val="005B4F21"/>
    <w:rsid w:val="005B71B4"/>
    <w:rsid w:val="005C17BF"/>
    <w:rsid w:val="005D40DA"/>
    <w:rsid w:val="005E7000"/>
    <w:rsid w:val="005F0FB5"/>
    <w:rsid w:val="005F7AC9"/>
    <w:rsid w:val="00600903"/>
    <w:rsid w:val="00604F25"/>
    <w:rsid w:val="00620BCB"/>
    <w:rsid w:val="006229BF"/>
    <w:rsid w:val="006318A0"/>
    <w:rsid w:val="0064766C"/>
    <w:rsid w:val="00656791"/>
    <w:rsid w:val="0066623A"/>
    <w:rsid w:val="00667932"/>
    <w:rsid w:val="006762CE"/>
    <w:rsid w:val="006771E0"/>
    <w:rsid w:val="006804BA"/>
    <w:rsid w:val="006A3BD6"/>
    <w:rsid w:val="006A66CD"/>
    <w:rsid w:val="006A7340"/>
    <w:rsid w:val="006B0D10"/>
    <w:rsid w:val="006D6275"/>
    <w:rsid w:val="006D68FF"/>
    <w:rsid w:val="006E026E"/>
    <w:rsid w:val="006E4040"/>
    <w:rsid w:val="006F2009"/>
    <w:rsid w:val="006F6CB2"/>
    <w:rsid w:val="00704185"/>
    <w:rsid w:val="007060E1"/>
    <w:rsid w:val="00711345"/>
    <w:rsid w:val="00712D1F"/>
    <w:rsid w:val="00745EC7"/>
    <w:rsid w:val="00750A91"/>
    <w:rsid w:val="0076049A"/>
    <w:rsid w:val="00772BBE"/>
    <w:rsid w:val="00782D3E"/>
    <w:rsid w:val="00797A2D"/>
    <w:rsid w:val="007A09BC"/>
    <w:rsid w:val="007B1C68"/>
    <w:rsid w:val="007B3653"/>
    <w:rsid w:val="007B6C0B"/>
    <w:rsid w:val="007D14B6"/>
    <w:rsid w:val="007D2E81"/>
    <w:rsid w:val="007E06CD"/>
    <w:rsid w:val="007E7ADF"/>
    <w:rsid w:val="008014D4"/>
    <w:rsid w:val="00801988"/>
    <w:rsid w:val="00801A12"/>
    <w:rsid w:val="00806D13"/>
    <w:rsid w:val="00815FD1"/>
    <w:rsid w:val="00817823"/>
    <w:rsid w:val="00820594"/>
    <w:rsid w:val="0085598F"/>
    <w:rsid w:val="00856D34"/>
    <w:rsid w:val="00873951"/>
    <w:rsid w:val="008A1ABC"/>
    <w:rsid w:val="008A6C89"/>
    <w:rsid w:val="008B14F2"/>
    <w:rsid w:val="008B15FE"/>
    <w:rsid w:val="008B4F15"/>
    <w:rsid w:val="008B7C26"/>
    <w:rsid w:val="008E616D"/>
    <w:rsid w:val="008F523A"/>
    <w:rsid w:val="0090512E"/>
    <w:rsid w:val="009149D9"/>
    <w:rsid w:val="009156AB"/>
    <w:rsid w:val="009428E6"/>
    <w:rsid w:val="00955CD4"/>
    <w:rsid w:val="009561F2"/>
    <w:rsid w:val="00964F36"/>
    <w:rsid w:val="00971B0B"/>
    <w:rsid w:val="00976EE5"/>
    <w:rsid w:val="009802F5"/>
    <w:rsid w:val="009846F6"/>
    <w:rsid w:val="0099628D"/>
    <w:rsid w:val="009A0EBB"/>
    <w:rsid w:val="009A32C3"/>
    <w:rsid w:val="009B2608"/>
    <w:rsid w:val="009C3479"/>
    <w:rsid w:val="009C6D37"/>
    <w:rsid w:val="009E0ABC"/>
    <w:rsid w:val="009E2026"/>
    <w:rsid w:val="009F57D3"/>
    <w:rsid w:val="00A21F13"/>
    <w:rsid w:val="00A25CBF"/>
    <w:rsid w:val="00A2695C"/>
    <w:rsid w:val="00A2735B"/>
    <w:rsid w:val="00A70FC4"/>
    <w:rsid w:val="00A91B10"/>
    <w:rsid w:val="00A92C77"/>
    <w:rsid w:val="00AB071B"/>
    <w:rsid w:val="00AC2B5A"/>
    <w:rsid w:val="00AC48DD"/>
    <w:rsid w:val="00AD173A"/>
    <w:rsid w:val="00AD4482"/>
    <w:rsid w:val="00AD7F7A"/>
    <w:rsid w:val="00AF3175"/>
    <w:rsid w:val="00AF3273"/>
    <w:rsid w:val="00B00E4B"/>
    <w:rsid w:val="00B051FE"/>
    <w:rsid w:val="00B05CE3"/>
    <w:rsid w:val="00B12ECF"/>
    <w:rsid w:val="00B17E02"/>
    <w:rsid w:val="00B25D4A"/>
    <w:rsid w:val="00B31D28"/>
    <w:rsid w:val="00B43DB7"/>
    <w:rsid w:val="00B46AFB"/>
    <w:rsid w:val="00B5677A"/>
    <w:rsid w:val="00B7484C"/>
    <w:rsid w:val="00B76D06"/>
    <w:rsid w:val="00B94615"/>
    <w:rsid w:val="00B964EE"/>
    <w:rsid w:val="00BA74BA"/>
    <w:rsid w:val="00BB0559"/>
    <w:rsid w:val="00BB5990"/>
    <w:rsid w:val="00BD2678"/>
    <w:rsid w:val="00BD4DA9"/>
    <w:rsid w:val="00BD6A1E"/>
    <w:rsid w:val="00C03ECA"/>
    <w:rsid w:val="00C10142"/>
    <w:rsid w:val="00C2073B"/>
    <w:rsid w:val="00C24CA1"/>
    <w:rsid w:val="00C31163"/>
    <w:rsid w:val="00C36D0E"/>
    <w:rsid w:val="00C72FA0"/>
    <w:rsid w:val="00C77DA9"/>
    <w:rsid w:val="00C805D2"/>
    <w:rsid w:val="00C856E2"/>
    <w:rsid w:val="00C87C23"/>
    <w:rsid w:val="00C95672"/>
    <w:rsid w:val="00CA5633"/>
    <w:rsid w:val="00CA7EBB"/>
    <w:rsid w:val="00CB15C0"/>
    <w:rsid w:val="00CB6C8E"/>
    <w:rsid w:val="00CC69B9"/>
    <w:rsid w:val="00CE0643"/>
    <w:rsid w:val="00CE4D7C"/>
    <w:rsid w:val="00CF4D58"/>
    <w:rsid w:val="00D018CF"/>
    <w:rsid w:val="00D34E17"/>
    <w:rsid w:val="00D44AA7"/>
    <w:rsid w:val="00D5030B"/>
    <w:rsid w:val="00D5030D"/>
    <w:rsid w:val="00D84D62"/>
    <w:rsid w:val="00D873A0"/>
    <w:rsid w:val="00D95CF6"/>
    <w:rsid w:val="00DA147B"/>
    <w:rsid w:val="00DB1B78"/>
    <w:rsid w:val="00DD1B84"/>
    <w:rsid w:val="00DF7B0E"/>
    <w:rsid w:val="00E003D1"/>
    <w:rsid w:val="00E007EE"/>
    <w:rsid w:val="00E009C1"/>
    <w:rsid w:val="00E010D4"/>
    <w:rsid w:val="00E028A5"/>
    <w:rsid w:val="00E05381"/>
    <w:rsid w:val="00E17753"/>
    <w:rsid w:val="00E232CA"/>
    <w:rsid w:val="00E321E8"/>
    <w:rsid w:val="00E65337"/>
    <w:rsid w:val="00E65AE7"/>
    <w:rsid w:val="00E73E52"/>
    <w:rsid w:val="00E86280"/>
    <w:rsid w:val="00E869A6"/>
    <w:rsid w:val="00E93398"/>
    <w:rsid w:val="00EA3EE8"/>
    <w:rsid w:val="00EC4EB9"/>
    <w:rsid w:val="00EE62EE"/>
    <w:rsid w:val="00EE70F1"/>
    <w:rsid w:val="00EF0531"/>
    <w:rsid w:val="00EF7371"/>
    <w:rsid w:val="00EF7E71"/>
    <w:rsid w:val="00F3177B"/>
    <w:rsid w:val="00F41C7C"/>
    <w:rsid w:val="00F6441D"/>
    <w:rsid w:val="00F70A4F"/>
    <w:rsid w:val="00F72895"/>
    <w:rsid w:val="00FB1549"/>
    <w:rsid w:val="00FE1547"/>
    <w:rsid w:val="00FE346D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D71B69"/>
  <w15:chartTrackingRefBased/>
  <w15:docId w15:val="{F86A08C4-0751-4C52-B4CE-C814739A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EC7"/>
    <w:rPr>
      <w:b/>
      <w:bCs/>
      <w:smallCaps/>
      <w:color w:val="0F4761" w:themeColor="accent1" w:themeShade="BF"/>
      <w:spacing w:val="5"/>
    </w:rPr>
  </w:style>
  <w:style w:type="table" w:styleId="GridTable1Light-Accent1">
    <w:name w:val="Grid Table 1 Light Accent 1"/>
    <w:basedOn w:val="TableNormal"/>
    <w:uiPriority w:val="46"/>
    <w:rsid w:val="00EF0531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3">
    <w:name w:val="Grid Table 5 Dark Accent 3"/>
    <w:basedOn w:val="TableNormal"/>
    <w:uiPriority w:val="50"/>
    <w:rsid w:val="00EF05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0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288606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65859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8429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354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0016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420688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2372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9210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0641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2057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554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916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1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660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659628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301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879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66532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79167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69018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72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0877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039807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611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792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682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7166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305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92557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1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67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69755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613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7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70327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728824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1797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676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9152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62889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6377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328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4914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3916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9041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0975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030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53946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544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723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52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1598</Words>
  <Characters>9111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Marques</dc:creator>
  <cp:keywords/>
  <dc:description/>
  <cp:lastModifiedBy>Victor Freitas de Azerêdo Barros</cp:lastModifiedBy>
  <cp:revision>3</cp:revision>
  <dcterms:created xsi:type="dcterms:W3CDTF">2024-06-17T15:45:00Z</dcterms:created>
  <dcterms:modified xsi:type="dcterms:W3CDTF">2024-06-18T11:36:00Z</dcterms:modified>
</cp:coreProperties>
</file>