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O olhar integral do pediatra frente à situações de violência</w:t>
      </w:r>
    </w:p>
    <w:p w:rsidR="00000000" w:rsidDel="00000000" w:rsidP="00000000" w:rsidRDefault="00000000" w:rsidRPr="00000000" w14:paraId="00000002">
      <w:pPr>
        <w:jc w:val="both"/>
        <w:rPr>
          <w:color w:val="403d39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Laryssa Ramos Pino de Souza, Emanuel Guimarães Cardoso, Maria Fernanda Araujo Barbosa Lima, Tayana Augusta de Carvalho Neves Vasques* </w:t>
      </w:r>
    </w:p>
    <w:p w:rsidR="00000000" w:rsidDel="00000000" w:rsidP="00000000" w:rsidRDefault="00000000" w:rsidRPr="00000000" w14:paraId="00000004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laryssa.pino17@gmail.com</w:t>
      </w:r>
    </w:p>
    <w:p w:rsidR="00000000" w:rsidDel="00000000" w:rsidP="00000000" w:rsidRDefault="00000000" w:rsidRPr="00000000" w14:paraId="00000005">
      <w:pPr>
        <w:jc w:val="both"/>
        <w:rPr>
          <w:color w:val="403d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 aumento </w:t>
      </w:r>
      <w:r w:rsidDel="00000000" w:rsidR="00000000" w:rsidRPr="00000000">
        <w:rPr>
          <w:sz w:val="21"/>
          <w:szCs w:val="21"/>
          <w:rtl w:val="0"/>
        </w:rPr>
        <w:t xml:space="preserve">do número de casos registrados </w:t>
      </w:r>
      <w:r w:rsidDel="00000000" w:rsidR="00000000" w:rsidRPr="00000000">
        <w:rPr>
          <w:sz w:val="21"/>
          <w:szCs w:val="21"/>
          <w:rtl w:val="0"/>
        </w:rPr>
        <w:t xml:space="preserve">de violência infantil no século XXI é uma preocupação global. Embora a conscientização sobre os direitos das crianças e a proteção infantil tenham aumentado, ainda se enfrenta uma realidade em que muitas crianças são vítimas de diversas formas de violência. Inúmeros fatores contribuem para o aumento dessa estatística. Faz-se, portanto, necessário que o Estado e a sociedade civil possuam um papel de assistência a essas situações, </w:t>
      </w:r>
      <w:r w:rsidDel="00000000" w:rsidR="00000000" w:rsidRPr="00000000">
        <w:rPr>
          <w:sz w:val="21"/>
          <w:szCs w:val="21"/>
          <w:rtl w:val="0"/>
        </w:rPr>
        <w:t xml:space="preserve">com destaque para os pediatras, frequentemente os primeiros a suspeitar de situações de risco.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OBJETIVO</w:t>
      </w:r>
    </w:p>
    <w:p w:rsidR="00000000" w:rsidDel="00000000" w:rsidP="00000000" w:rsidRDefault="00000000" w:rsidRPr="00000000" w14:paraId="0000000A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Expor a integralidade da atuação do pediatra na sua consulta para identificação e intervenção em possíveis situações de risco a crianças e adolescentes</w:t>
      </w:r>
    </w:p>
    <w:p w:rsidR="00000000" w:rsidDel="00000000" w:rsidP="00000000" w:rsidRDefault="00000000" w:rsidRPr="00000000" w14:paraId="0000000B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METODOLOGIA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1"/>
          <w:szCs w:val="21"/>
          <w:rtl w:val="0"/>
        </w:rPr>
        <w:t xml:space="preserve">Revisão literária a partir da seleção e análise de 6 artigos científicos publicados nos últimos 20 anos nas bases de dados Google Acadêmico e Scielo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RESULTADOS</w:t>
      </w:r>
    </w:p>
    <w:p w:rsidR="00000000" w:rsidDel="00000000" w:rsidP="00000000" w:rsidRDefault="00000000" w:rsidRPr="00000000" w14:paraId="00000010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 violência na sociedade atual apresenta-se de diversas formas, seja ela física, moral, sexual ou outras. </w:t>
      </w:r>
      <w:r w:rsidDel="00000000" w:rsidR="00000000" w:rsidRPr="00000000">
        <w:rPr>
          <w:sz w:val="21"/>
          <w:szCs w:val="21"/>
          <w:rtl w:val="0"/>
        </w:rPr>
        <w:t xml:space="preserve">As crianças e os adolescentes são identificados como grupos de maior vulnerabilidade aos desfechos relacionados à violência.</w:t>
      </w:r>
    </w:p>
    <w:p w:rsidR="00000000" w:rsidDel="00000000" w:rsidP="00000000" w:rsidRDefault="00000000" w:rsidRPr="00000000" w14:paraId="00000011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Os profissionais de saúde, de modo particular os pediatras, devido à posição que possuem na prestação de serviços à faixa etária infanto-juvenil, são peças-chave na defesa destes contra os diversos tipos de violência. Através de uma prática assistencial ampliada, esses profissionais são capazes de atuar na prevenção, detecção e tratamento das vítimas. </w:t>
      </w:r>
    </w:p>
    <w:p w:rsidR="00000000" w:rsidDel="00000000" w:rsidP="00000000" w:rsidRDefault="00000000" w:rsidRPr="00000000" w14:paraId="00000012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 pediatra é um importante elo da criança com o seu meio. Durante a consulta a sua atenção e o seu envolvimento com a criança e adolescente, por meio da sua escuta diferenciada e acolhedora dando importância aos seus relatos, o menor pode ir desenvolvendo a </w:t>
      </w:r>
      <w:r w:rsidDel="00000000" w:rsidR="00000000" w:rsidRPr="00000000">
        <w:rPr>
          <w:sz w:val="21"/>
          <w:szCs w:val="21"/>
          <w:rtl w:val="0"/>
        </w:rPr>
        <w:t xml:space="preserve">percepção da sua importância e despertar nele o sentimento de pertencimento</w:t>
      </w:r>
      <w:r w:rsidDel="00000000" w:rsidR="00000000" w:rsidRPr="00000000">
        <w:rPr>
          <w:sz w:val="21"/>
          <w:szCs w:val="21"/>
          <w:rtl w:val="0"/>
        </w:rPr>
        <w:t xml:space="preserve">, uma vez que esse é um dos pilares na prevenção e combate à violência. Ademais, promove um espaço confiável para exposição de situações estressoras e traumáticas desse paciente.</w:t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 trabalho do pediatra é amplo e, por vezes, expande-se para além do seu próprio consultório, sendo necessária uma atuação em escolas, por exemplo, através de grupos de discussão ou ações assistenciais de prevenção e promoção à saúde. Também faz parte da sua função identificar situações de complexidade maior que possuam a necessidade de encaminhamento para outras especialidades, a fim de promover uma assistência mais adequada. </w:t>
      </w:r>
      <w:r w:rsidDel="00000000" w:rsidR="00000000" w:rsidRPr="00000000">
        <w:rPr>
          <w:sz w:val="21"/>
          <w:szCs w:val="21"/>
          <w:rtl w:val="0"/>
        </w:rPr>
        <w:t xml:space="preserve">Vale ressaltar que a notificação de casos meramente suspeitos de maus-tratos é obrigatória para profissionais de saúde, segundo o ECA.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CONCLUSÃO</w:t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Destacamos neste estudo que a capacitação do pediatra não deve se restringir apenas aos conhecimentos técnicos adquiridos na formação. É responsabilidade precípua de todo pediatra cuidar da criança e adolescente na sua integralidade, de modo a aproveitar as oportunidades de intervenção construtiva e promover uma assistência baseada na confiança, além de encaminhar, quando necessário, a </w:t>
      </w:r>
      <w:r w:rsidDel="00000000" w:rsidR="00000000" w:rsidRPr="00000000">
        <w:rPr>
          <w:sz w:val="21"/>
          <w:szCs w:val="21"/>
          <w:rtl w:val="0"/>
        </w:rPr>
        <w:t xml:space="preserve">outros níveis de atenção.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REFERÊNCIAS</w:t>
      </w:r>
    </w:p>
    <w:p w:rsidR="00000000" w:rsidDel="00000000" w:rsidP="00000000" w:rsidRDefault="00000000" w:rsidRPr="00000000" w14:paraId="00000019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Zambon MP, Jacintho AC de Á, Medeiros MM de, Guglielminetti R, Marmo DB. Violência doméstica contra crianças e adolescentes: um desafio. Rev Assoc Med Bras [Internet]. 2012Jul;58(4):465–71.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Phebo L, Moura ATMS de. Violência urbana: um desafio para o pediatra. J Pediatr (Rio J) [Internet]. 2005Nov;81(5):s 189–96.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Almeida, EC.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Violência doméstica: um desafio para a formação do pediatra / Domestic violence: a challenge for the formation of pediatra,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Rio de Janeiro; s.n; 1998. [128] p. mapas, tab.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Ferreira AL. Acompanhamento de crianças vítimas de violência: desafios para o pediatra. J Pediatr (Rio J) [Internet]. 2005Nov;81(5):s173–80. Available from: https://doi.org/10.1590/S0021-75572005000700007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Almeida KL, Silva AC, Campos JS. Importância da identificação precoce da ocorrência do bullying: uma revisão de literatura. Rev Pediatr, 9(1): 8-16, jan./jun. 2008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Loureiro Laborne Borges D.; Ribeiro Coelho N.; Simões Cascardo T. VIOLÊNCIA NAS ESCOLAS: BULLYING. Revista Interdisciplinar Pensamento Científico, v. 5, n. 4, 26 maio 2020.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