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0D6774F" w:rsidR="000C59CB" w:rsidRDefault="000C59CB" w:rsidP="00FC3481">
      <w:pPr>
        <w:rPr>
          <w:sz w:val="28"/>
          <w:szCs w:val="28"/>
        </w:rPr>
      </w:pPr>
      <w:bookmarkStart w:id="0" w:name="_heading=h.gjdgxs" w:colFirst="0" w:colLast="0"/>
      <w:bookmarkEnd w:id="0"/>
    </w:p>
    <w:p w14:paraId="569A850D" w14:textId="3F23A82B" w:rsidR="00FC3481" w:rsidRPr="00FC3481" w:rsidRDefault="00FC3481" w:rsidP="00097C8E">
      <w:pPr>
        <w:spacing w:line="240" w:lineRule="auto"/>
        <w:jc w:val="center"/>
        <w:rPr>
          <w:b/>
        </w:rPr>
      </w:pPr>
      <w:r w:rsidRPr="00FC3481">
        <w:rPr>
          <w:b/>
        </w:rPr>
        <w:t>A UNIVERSALIDADE DOS DIREITOS HUMANOS PARA EDUCAÇÃO ESPECIAL DAS COMUN</w:t>
      </w:r>
      <w:r>
        <w:rPr>
          <w:b/>
        </w:rPr>
        <w:t>IDADES TRADICIONAIS NO AMAZONAS</w:t>
      </w:r>
    </w:p>
    <w:p w14:paraId="00EF388A" w14:textId="77777777" w:rsidR="00FC3481" w:rsidRDefault="00FC3481">
      <w:pPr>
        <w:jc w:val="right"/>
        <w:rPr>
          <w:sz w:val="20"/>
          <w:szCs w:val="20"/>
        </w:rPr>
      </w:pPr>
    </w:p>
    <w:p w14:paraId="00000002" w14:textId="18F6737D" w:rsidR="000C59CB" w:rsidRDefault="00FC348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Marcelle</w:t>
      </w:r>
      <w:proofErr w:type="spellEnd"/>
      <w:r>
        <w:rPr>
          <w:sz w:val="20"/>
          <w:szCs w:val="20"/>
        </w:rPr>
        <w:t xml:space="preserve"> Perpétuo Rodrigues de Sá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1A5E7574" w:rsidR="000C59CB" w:rsidRDefault="00FC3481">
      <w:pPr>
        <w:jc w:val="right"/>
        <w:rPr>
          <w:sz w:val="20"/>
          <w:szCs w:val="20"/>
        </w:rPr>
      </w:pPr>
      <w:r>
        <w:rPr>
          <w:sz w:val="20"/>
          <w:szCs w:val="20"/>
        </w:rPr>
        <w:t>José Gil Vicente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0EFD0073" w:rsidR="000C59CB" w:rsidRDefault="00FC3481">
      <w:pPr>
        <w:jc w:val="right"/>
        <w:rPr>
          <w:sz w:val="20"/>
          <w:szCs w:val="20"/>
        </w:rPr>
      </w:pPr>
      <w:r>
        <w:rPr>
          <w:sz w:val="20"/>
          <w:szCs w:val="20"/>
        </w:rPr>
        <w:t>Bruno de Oliveira Rodrigues</w:t>
      </w:r>
      <w:r w:rsidR="008822C2">
        <w:rPr>
          <w:vertAlign w:val="superscript"/>
        </w:rPr>
        <w:footnoteReference w:id="3"/>
      </w:r>
    </w:p>
    <w:p w14:paraId="00000005" w14:textId="42161A27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 w:rsidR="00FC3481">
        <w:rPr>
          <w:sz w:val="20"/>
          <w:szCs w:val="20"/>
        </w:rPr>
        <w:t xml:space="preserve"> </w:t>
      </w:r>
      <w:hyperlink r:id="rId9" w:history="1">
        <w:r w:rsidR="00FC3481" w:rsidRPr="00CB13D8">
          <w:rPr>
            <w:rStyle w:val="Hyperlink"/>
            <w:sz w:val="20"/>
            <w:szCs w:val="20"/>
          </w:rPr>
          <w:t>marcellerodriguesdesa@gmail.com</w:t>
        </w:r>
      </w:hyperlink>
    </w:p>
    <w:p w14:paraId="2736A6F6" w14:textId="35702E4E" w:rsidR="00FC3481" w:rsidRDefault="00FC3481">
      <w:pPr>
        <w:jc w:val="right"/>
        <w:rPr>
          <w:sz w:val="20"/>
          <w:szCs w:val="20"/>
        </w:rPr>
      </w:pPr>
      <w:r w:rsidRPr="00FC3481">
        <w:rPr>
          <w:b/>
          <w:sz w:val="20"/>
          <w:szCs w:val="20"/>
        </w:rPr>
        <w:t xml:space="preserve">GT </w:t>
      </w:r>
      <w:proofErr w:type="gramStart"/>
      <w:r w:rsidRPr="00FC3481">
        <w:rPr>
          <w:b/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: </w:t>
      </w:r>
      <w:r w:rsidRPr="00FC3481">
        <w:rPr>
          <w:sz w:val="20"/>
          <w:szCs w:val="20"/>
        </w:rPr>
        <w:t>Educação Inclusiva, Educação Especial e Direitos Humanos na Amazônia</w:t>
      </w:r>
      <w:r w:rsidRPr="00FC3481">
        <w:rPr>
          <w:sz w:val="20"/>
          <w:szCs w:val="20"/>
        </w:rPr>
        <w:cr/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 w:rsidP="00FC3481">
      <w:pPr>
        <w:spacing w:line="240" w:lineRule="auto"/>
        <w:jc w:val="center"/>
      </w:pPr>
      <w:r>
        <w:rPr>
          <w:b/>
        </w:rPr>
        <w:t>Resumo</w:t>
      </w:r>
    </w:p>
    <w:p w14:paraId="0B18F154" w14:textId="77777777" w:rsidR="00FC3481" w:rsidRDefault="00FC3481">
      <w:pPr>
        <w:spacing w:line="240" w:lineRule="auto"/>
      </w:pPr>
      <w:bookmarkStart w:id="1" w:name="_heading=h.30j0zll" w:colFirst="0" w:colLast="0"/>
      <w:bookmarkEnd w:id="1"/>
    </w:p>
    <w:p w14:paraId="56EED57E" w14:textId="1E589A3A" w:rsidR="00FC3481" w:rsidRDefault="00095961">
      <w:pPr>
        <w:spacing w:line="240" w:lineRule="auto"/>
      </w:pPr>
      <w:r>
        <w:t xml:space="preserve">O </w:t>
      </w:r>
      <w:r w:rsidRPr="00095961">
        <w:t>present</w:t>
      </w:r>
      <w:r w:rsidR="004E0B68">
        <w:t>e estudo tem como objetivo</w:t>
      </w:r>
      <w:r w:rsidR="002D2E02">
        <w:t xml:space="preserve"> central</w:t>
      </w:r>
      <w:r w:rsidRPr="00095961">
        <w:t xml:space="preserve"> desvelar o cenári</w:t>
      </w:r>
      <w:r w:rsidR="004E0B68">
        <w:t>o da educação especial</w:t>
      </w:r>
      <w:r w:rsidR="007B09B0">
        <w:t xml:space="preserve"> dos alunos com deficiência, </w:t>
      </w:r>
      <w:r w:rsidRPr="00095961">
        <w:t>nas escolas</w:t>
      </w:r>
      <w:r w:rsidR="007B09B0">
        <w:t xml:space="preserve"> das comunidades ribeirinhas, no </w:t>
      </w:r>
      <w:r w:rsidRPr="00095961">
        <w:t>município de Parintins</w:t>
      </w:r>
      <w:r>
        <w:t>, no estado do Amazonas</w:t>
      </w:r>
      <w:r w:rsidRPr="00095961">
        <w:t xml:space="preserve">. Os direitos </w:t>
      </w:r>
      <w:bookmarkStart w:id="2" w:name="_GoBack"/>
      <w:bookmarkEnd w:id="2"/>
      <w:r w:rsidRPr="00095961">
        <w:t xml:space="preserve">humanos têm suas raízes fincadas na ideia de justiça, igualdade e a liberdade, </w:t>
      </w:r>
      <w:r w:rsidR="00204FE8">
        <w:t xml:space="preserve">que são elementos </w:t>
      </w:r>
      <w:r w:rsidRPr="00095961">
        <w:t>fundamentais para promover a inclusão de todos os indivíduos, independentemente de suas habilidades ou características.</w:t>
      </w:r>
      <w:r>
        <w:t xml:space="preserve"> </w:t>
      </w:r>
      <w:r w:rsidR="00FC3481" w:rsidRPr="00FC3481">
        <w:t>No entanto, muitos dos alunos que vivem nessas comunidades</w:t>
      </w:r>
      <w:r w:rsidR="00222E59">
        <w:t>,</w:t>
      </w:r>
      <w:r w:rsidR="00FC3481" w:rsidRPr="00FC3481">
        <w:t xml:space="preserve"> enfrentam desafios adicionais por</w:t>
      </w:r>
      <w:r w:rsidR="00EF2D89">
        <w:t xml:space="preserve"> serem pessoas com deficiência</w:t>
      </w:r>
      <w:r w:rsidR="00052165">
        <w:t>, tornando ainda mais crucial a implementação de medidas inclusivas e de suporte adequado para garantir que todos tenham acesso igualitário à educação</w:t>
      </w:r>
      <w:r w:rsidR="00222E59">
        <w:t>. Contudo</w:t>
      </w:r>
      <w:r w:rsidR="00FC3481" w:rsidRPr="00FC3481">
        <w:t>, essas comunidades enfrentam diversos desafios para assegurar o acesso equitativo e inclusivo à educação, por estarem localizadas em áreas remotas e acessíveis apenas por vias fluviais, as escolas ribeirinhas enfrentam desafios únicos em termos de infraestrutura,</w:t>
      </w:r>
      <w:r w:rsidR="003D58C2">
        <w:t xml:space="preserve"> formação e capacitação de professores, </w:t>
      </w:r>
      <w:r w:rsidR="00FC3481" w:rsidRPr="00FC3481">
        <w:t>profissionais</w:t>
      </w:r>
      <w:r w:rsidR="003D58C2">
        <w:t xml:space="preserve"> especializados</w:t>
      </w:r>
      <w:r w:rsidR="00FC3481" w:rsidRPr="00FC3481">
        <w:t xml:space="preserve"> e acesso a serviços básicos. O delineamento me</w:t>
      </w:r>
      <w:r w:rsidR="004E0B68">
        <w:t>todológico</w:t>
      </w:r>
      <w:r w:rsidR="00D921E6">
        <w:t xml:space="preserve"> do estudo </w:t>
      </w:r>
      <w:r w:rsidR="004E0B68">
        <w:t xml:space="preserve">envolverá uma pesquisa de campo, </w:t>
      </w:r>
      <w:r w:rsidR="00555EA8">
        <w:t xml:space="preserve">com </w:t>
      </w:r>
      <w:r w:rsidR="004E0B68">
        <w:t>levantamento bibliográfico e documental com intuito de aprofundar a compreensão das políticas educacionais inclusivas e os parâmetros</w:t>
      </w:r>
      <w:r w:rsidR="008731C0">
        <w:t xml:space="preserve"> legais que orientam sobre a universalização dos direitos humanos.</w:t>
      </w:r>
      <w:r w:rsidR="00555EA8">
        <w:t xml:space="preserve"> </w:t>
      </w:r>
      <w:r w:rsidR="00963D93">
        <w:t>A pesqui</w:t>
      </w:r>
      <w:r w:rsidR="00D921E6">
        <w:t>sa será desenvolvida mediante a</w:t>
      </w:r>
      <w:r w:rsidR="00963D93">
        <w:t xml:space="preserve"> uma abordagem qualitativa, construída por meio de estudo teórico e elaboração de instrumentos de coleta de dados</w:t>
      </w:r>
      <w:r w:rsidR="00EF2D89">
        <w:t>,</w:t>
      </w:r>
      <w:r w:rsidR="00963D93">
        <w:t xml:space="preserve"> junto aos sujeitos pesquisados</w:t>
      </w:r>
      <w:r w:rsidR="00DC5592">
        <w:t xml:space="preserve"> com uso de questionário, com perguntas abertas e fechadas</w:t>
      </w:r>
      <w:r w:rsidR="00DC5592" w:rsidRPr="00DC5592">
        <w:t xml:space="preserve"> de forma clara e objetiva, que servirão como ro</w:t>
      </w:r>
      <w:r w:rsidR="00DC5592">
        <w:t>teiro para a</w:t>
      </w:r>
      <w:r w:rsidR="00B5205B">
        <w:t>s</w:t>
      </w:r>
      <w:r w:rsidR="00DC5592">
        <w:t xml:space="preserve"> entrevista</w:t>
      </w:r>
      <w:r w:rsidR="00B5205B">
        <w:t>s</w:t>
      </w:r>
      <w:r w:rsidR="00DC5592">
        <w:t xml:space="preserve"> semiestruturadas</w:t>
      </w:r>
      <w:r w:rsidR="00DC5592" w:rsidRPr="00DC5592">
        <w:t>.</w:t>
      </w:r>
      <w:r w:rsidR="00BB5CA9">
        <w:t xml:space="preserve"> O público alvo da pesquisa</w:t>
      </w:r>
      <w:r w:rsidR="00BB5CA9" w:rsidRPr="00BB5CA9">
        <w:t xml:space="preserve"> </w:t>
      </w:r>
      <w:r w:rsidR="00BB5CA9">
        <w:t>serão os alunos</w:t>
      </w:r>
      <w:r w:rsidR="00BB5CA9" w:rsidRPr="00BB5CA9">
        <w:t xml:space="preserve"> com deficiência e suas respectivas famílias, gestores</w:t>
      </w:r>
      <w:r w:rsidR="00BB5CA9">
        <w:t>, professores e coordenação de e</w:t>
      </w:r>
      <w:r w:rsidR="00BB5CA9" w:rsidRPr="00BB5CA9">
        <w:t>duc</w:t>
      </w:r>
      <w:r w:rsidR="00BB5CA9">
        <w:t>ação inclusiva do muni</w:t>
      </w:r>
      <w:r w:rsidR="00870DD9">
        <w:t>cípio. O cenário da pesquisa contemplará</w:t>
      </w:r>
      <w:r w:rsidR="00BB5CA9">
        <w:t xml:space="preserve"> duas escolas das comunidades ribeirinhas, </w:t>
      </w:r>
      <w:r w:rsidR="00870DD9">
        <w:t>ambas localizadas na área</w:t>
      </w:r>
      <w:r w:rsidR="00BB5CA9">
        <w:t xml:space="preserve"> de terra firme e várzea, no município de Parintins/AM. </w:t>
      </w:r>
      <w:r w:rsidR="00FC3481" w:rsidRPr="00FC3481">
        <w:t xml:space="preserve">O projeto também prevê a realização de oficinas de capacitação para profissionais da educação das comunidades tradicionais, com o objetivo de alargar o conhecimento sobre os direitos humanos, a educação especial, e as estratégias pedagógicas necessárias para inclusão escolar no cenário ribeirinho. Desse modo, garantir o acesso à educação especial, mas também promover a valorização da diversidade e o </w:t>
      </w:r>
      <w:r w:rsidR="00FC3481" w:rsidRPr="00FC3481">
        <w:lastRenderedPageBreak/>
        <w:t>respeito pelos direitos fundamentais de todos os alunos, fortalecendo assim as comunidades tradicionais do Amazonas como espaços inclusivos e equitativos. Espera-se que os resultados do estudo possam contribuir para o desenvolvimento de políticas públicas mais efetivas pra a inclusão social, que permitam que as pessoas com deficiência que vivem nessas comunidades possam ter acesso à educação e a outros direitos sociais básicos, promovendo a justiça social e educacional dessas populações ribeirinhas.</w:t>
      </w:r>
    </w:p>
    <w:p w14:paraId="23812289" w14:textId="77777777" w:rsidR="00FC3481" w:rsidRDefault="00FC3481">
      <w:pPr>
        <w:spacing w:line="240" w:lineRule="auto"/>
      </w:pPr>
    </w:p>
    <w:p w14:paraId="0000000B" w14:textId="77777777" w:rsidR="000C59CB" w:rsidRDefault="000C59CB">
      <w:pPr>
        <w:spacing w:line="240" w:lineRule="auto"/>
        <w:rPr>
          <w:b/>
        </w:rPr>
      </w:pPr>
    </w:p>
    <w:p w14:paraId="0000000C" w14:textId="745D1BC0" w:rsidR="000C59CB" w:rsidRDefault="008822C2">
      <w:pPr>
        <w:spacing w:line="240" w:lineRule="auto"/>
      </w:pPr>
      <w:r>
        <w:rPr>
          <w:b/>
        </w:rPr>
        <w:t>Palavras-chave:</w:t>
      </w:r>
      <w:r w:rsidR="00FC3481">
        <w:t xml:space="preserve"> Direitos Humanos; Educação Especial; Comunidades Tradicionais; Participação Social. </w:t>
      </w:r>
    </w:p>
    <w:p w14:paraId="3BFCEECA" w14:textId="77777777" w:rsidR="00FC3481" w:rsidRDefault="00FC3481">
      <w:pPr>
        <w:spacing w:line="240" w:lineRule="auto"/>
      </w:pPr>
    </w:p>
    <w:p w14:paraId="61C1C136" w14:textId="77777777" w:rsidR="00963D93" w:rsidRDefault="00963D93">
      <w:pPr>
        <w:spacing w:line="240" w:lineRule="auto"/>
      </w:pPr>
    </w:p>
    <w:p w14:paraId="0000000E" w14:textId="77777777" w:rsidR="000C59CB" w:rsidRDefault="000C59CB"/>
    <w:p w14:paraId="00000011" w14:textId="77777777" w:rsidR="000C59CB" w:rsidRDefault="000C59CB"/>
    <w:p w14:paraId="00000017" w14:textId="77777777" w:rsidR="000C59CB" w:rsidRDefault="000C59CB"/>
    <w:sectPr w:rsidR="000C59CB" w:rsidSect="00CE5991">
      <w:pgSz w:w="11906" w:h="16838"/>
      <w:pgMar w:top="1701" w:right="1134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82F48" w14:textId="77777777" w:rsidR="0051240A" w:rsidRDefault="0051240A">
      <w:pPr>
        <w:spacing w:line="240" w:lineRule="auto"/>
      </w:pPr>
      <w:r>
        <w:separator/>
      </w:r>
    </w:p>
  </w:endnote>
  <w:endnote w:type="continuationSeparator" w:id="0">
    <w:p w14:paraId="17F0B464" w14:textId="77777777" w:rsidR="0051240A" w:rsidRDefault="0051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D762" w14:textId="77777777" w:rsidR="0051240A" w:rsidRDefault="0051240A">
      <w:pPr>
        <w:spacing w:line="240" w:lineRule="auto"/>
      </w:pPr>
      <w:r>
        <w:separator/>
      </w:r>
    </w:p>
  </w:footnote>
  <w:footnote w:type="continuationSeparator" w:id="0">
    <w:p w14:paraId="022EF13C" w14:textId="77777777" w:rsidR="0051240A" w:rsidRDefault="0051240A">
      <w:pPr>
        <w:spacing w:line="240" w:lineRule="auto"/>
      </w:pPr>
      <w:r>
        <w:continuationSeparator/>
      </w:r>
    </w:p>
  </w:footnote>
  <w:footnote w:id="1">
    <w:p w14:paraId="00000018" w14:textId="35AA6149" w:rsidR="000C59CB" w:rsidRDefault="008822C2" w:rsidP="00936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936ED1">
        <w:rPr>
          <w:color w:val="000000"/>
          <w:sz w:val="20"/>
          <w:szCs w:val="20"/>
        </w:rPr>
        <w:t xml:space="preserve"> </w:t>
      </w:r>
      <w:r w:rsidR="00936ED1" w:rsidRPr="00936ED1">
        <w:rPr>
          <w:color w:val="000000"/>
          <w:sz w:val="20"/>
          <w:szCs w:val="20"/>
        </w:rPr>
        <w:t xml:space="preserve">  Mestranda em Sociedade e Cultura da Amazônia do Programa de Pós-Graduação da Universidade Federal do Amazonas – UFAM; E-mail: </w:t>
      </w:r>
      <w:proofErr w:type="gramStart"/>
      <w:r w:rsidR="00936ED1" w:rsidRPr="00936ED1">
        <w:rPr>
          <w:color w:val="000000"/>
          <w:sz w:val="20"/>
          <w:szCs w:val="20"/>
        </w:rPr>
        <w:t>m</w:t>
      </w:r>
      <w:r w:rsidR="00936ED1">
        <w:rPr>
          <w:color w:val="000000"/>
          <w:sz w:val="20"/>
          <w:szCs w:val="20"/>
        </w:rPr>
        <w:t>arcellerodriguesdesa@gmail.com</w:t>
      </w:r>
      <w:proofErr w:type="gramEnd"/>
      <w:r w:rsidR="00936ED1">
        <w:rPr>
          <w:color w:val="000000"/>
          <w:sz w:val="20"/>
          <w:szCs w:val="20"/>
        </w:rPr>
        <w:t xml:space="preserve"> </w:t>
      </w:r>
    </w:p>
  </w:footnote>
  <w:footnote w:id="2">
    <w:p w14:paraId="00000019" w14:textId="46C1FEB9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936ED1">
        <w:rPr>
          <w:color w:val="000000"/>
          <w:sz w:val="20"/>
          <w:szCs w:val="20"/>
        </w:rPr>
        <w:t xml:space="preserve"> </w:t>
      </w:r>
      <w:r w:rsidR="00936ED1" w:rsidRPr="00936ED1">
        <w:rPr>
          <w:color w:val="000000"/>
          <w:sz w:val="20"/>
          <w:szCs w:val="20"/>
        </w:rPr>
        <w:t>Doutor em Ciências da Educação pela “</w:t>
      </w:r>
      <w:proofErr w:type="spellStart"/>
      <w:r w:rsidR="00936ED1" w:rsidRPr="00936ED1">
        <w:rPr>
          <w:color w:val="000000"/>
          <w:sz w:val="20"/>
          <w:szCs w:val="20"/>
        </w:rPr>
        <w:t>Università</w:t>
      </w:r>
      <w:proofErr w:type="spellEnd"/>
      <w:r w:rsidR="00936ED1" w:rsidRPr="00936ED1">
        <w:rPr>
          <w:color w:val="000000"/>
          <w:sz w:val="20"/>
          <w:szCs w:val="20"/>
        </w:rPr>
        <w:t xml:space="preserve"> </w:t>
      </w:r>
      <w:proofErr w:type="spellStart"/>
      <w:r w:rsidR="00936ED1" w:rsidRPr="00936ED1">
        <w:rPr>
          <w:color w:val="000000"/>
          <w:sz w:val="20"/>
          <w:szCs w:val="20"/>
        </w:rPr>
        <w:t>di</w:t>
      </w:r>
      <w:proofErr w:type="spellEnd"/>
      <w:r w:rsidR="00936ED1" w:rsidRPr="00936ED1">
        <w:rPr>
          <w:color w:val="000000"/>
          <w:sz w:val="20"/>
          <w:szCs w:val="20"/>
        </w:rPr>
        <w:t xml:space="preserve"> Roma “</w:t>
      </w:r>
      <w:proofErr w:type="spellStart"/>
      <w:r w:rsidR="00936ED1" w:rsidRPr="00936ED1">
        <w:rPr>
          <w:color w:val="000000"/>
          <w:sz w:val="20"/>
          <w:szCs w:val="20"/>
        </w:rPr>
        <w:t>Tor</w:t>
      </w:r>
      <w:proofErr w:type="spellEnd"/>
      <w:r w:rsidR="00936ED1" w:rsidRPr="00936ED1">
        <w:rPr>
          <w:color w:val="000000"/>
          <w:sz w:val="20"/>
          <w:szCs w:val="20"/>
        </w:rPr>
        <w:t xml:space="preserve"> </w:t>
      </w:r>
      <w:proofErr w:type="spellStart"/>
      <w:r w:rsidR="00936ED1" w:rsidRPr="00936ED1">
        <w:rPr>
          <w:color w:val="000000"/>
          <w:sz w:val="20"/>
          <w:szCs w:val="20"/>
        </w:rPr>
        <w:t>Vergata</w:t>
      </w:r>
      <w:proofErr w:type="spellEnd"/>
      <w:r w:rsidR="00936ED1" w:rsidRPr="00936ED1">
        <w:rPr>
          <w:color w:val="000000"/>
          <w:sz w:val="20"/>
          <w:szCs w:val="20"/>
        </w:rPr>
        <w:t>”-Itália”. Doutor em Sociologia e Direito pela Universidade Federal Flumi</w:t>
      </w:r>
      <w:r w:rsidR="00936ED1">
        <w:rPr>
          <w:color w:val="000000"/>
          <w:sz w:val="20"/>
          <w:szCs w:val="20"/>
        </w:rPr>
        <w:t xml:space="preserve">nense (UFF); Professor efetivo </w:t>
      </w:r>
      <w:r w:rsidR="00936ED1" w:rsidRPr="00936ED1">
        <w:rPr>
          <w:color w:val="000000"/>
          <w:sz w:val="20"/>
          <w:szCs w:val="20"/>
        </w:rPr>
        <w:t>da Universidade Federal do Amazonas (UFAM); E-mail: jgvicente@ufam.edu.br  ou gilson.vicente84@gmail.com</w:t>
      </w:r>
    </w:p>
  </w:footnote>
  <w:footnote w:id="3">
    <w:p w14:paraId="0000001A" w14:textId="361E2BD1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936ED1" w:rsidRPr="00936ED1">
        <w:rPr>
          <w:color w:val="000000"/>
          <w:sz w:val="20"/>
          <w:szCs w:val="20"/>
        </w:rPr>
        <w:t xml:space="preserve">  Doutor em Sociologia e Direito pela Universidade Federal Fluminense (UFF); Professor efetivo da Universidade Federal do Amazonas (UFAM); E-mail: </w:t>
      </w:r>
      <w:proofErr w:type="gramStart"/>
      <w:r w:rsidR="00936ED1" w:rsidRPr="00936ED1">
        <w:rPr>
          <w:color w:val="000000"/>
          <w:sz w:val="20"/>
          <w:szCs w:val="20"/>
        </w:rPr>
        <w:t>brunorodrigues@ufam.edu.br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9CB"/>
    <w:rsid w:val="000064ED"/>
    <w:rsid w:val="000430AF"/>
    <w:rsid w:val="00052165"/>
    <w:rsid w:val="00095961"/>
    <w:rsid w:val="00097C8E"/>
    <w:rsid w:val="000A3AF6"/>
    <w:rsid w:val="000C59CB"/>
    <w:rsid w:val="000F63B9"/>
    <w:rsid w:val="00204FE8"/>
    <w:rsid w:val="00222E59"/>
    <w:rsid w:val="00290C1B"/>
    <w:rsid w:val="002D2E02"/>
    <w:rsid w:val="003D58C2"/>
    <w:rsid w:val="004E0B68"/>
    <w:rsid w:val="0051240A"/>
    <w:rsid w:val="00555EA8"/>
    <w:rsid w:val="007B09B0"/>
    <w:rsid w:val="007C2D43"/>
    <w:rsid w:val="00870DD9"/>
    <w:rsid w:val="008731C0"/>
    <w:rsid w:val="008822C2"/>
    <w:rsid w:val="0091304B"/>
    <w:rsid w:val="00936ED1"/>
    <w:rsid w:val="00963D93"/>
    <w:rsid w:val="00AE5428"/>
    <w:rsid w:val="00B45EC5"/>
    <w:rsid w:val="00B5205B"/>
    <w:rsid w:val="00B6745A"/>
    <w:rsid w:val="00BB5CA9"/>
    <w:rsid w:val="00BC46D8"/>
    <w:rsid w:val="00C02F46"/>
    <w:rsid w:val="00C559E4"/>
    <w:rsid w:val="00CE5991"/>
    <w:rsid w:val="00D921E6"/>
    <w:rsid w:val="00DC5592"/>
    <w:rsid w:val="00E345D2"/>
    <w:rsid w:val="00EF2D89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C34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C3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cellerodriguesdes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04E015-1C1E-4D97-A8CB-CE9C6372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Usuário do Windows</cp:lastModifiedBy>
  <cp:revision>39</cp:revision>
  <dcterms:created xsi:type="dcterms:W3CDTF">2023-07-08T14:39:00Z</dcterms:created>
  <dcterms:modified xsi:type="dcterms:W3CDTF">2023-07-10T02:00:00Z</dcterms:modified>
</cp:coreProperties>
</file>