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2947D" w14:textId="341297DA" w:rsidR="005A694C" w:rsidRDefault="007D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D377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PESQUISA DE CAMPO SOBRE A DISCIPLINA CURRICULO DO 6º PERÍODO DE PEDAGOGIA</w:t>
      </w:r>
    </w:p>
    <w:p w14:paraId="4858497C" w14:textId="77777777" w:rsidR="007D3770" w:rsidRPr="007D3770" w:rsidRDefault="007D37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0" w:name="_GoBack"/>
      <w:bookmarkEnd w:id="0"/>
    </w:p>
    <w:p w14:paraId="1FF73AFB" w14:textId="06BAFC4E" w:rsidR="005A694C" w:rsidRDefault="00AB31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Nome completo do autor</w:t>
      </w:r>
    </w:p>
    <w:p w14:paraId="4E6DEBD7" w14:textId="03DFFEC6" w:rsidR="005F5F1B" w:rsidRDefault="005F5F1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Alana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Rayane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Queiroz Rocha Silva</w:t>
      </w:r>
    </w:p>
    <w:p w14:paraId="6A9E722B" w14:textId="433DA482" w:rsidR="005A694C" w:rsidRDefault="00AB3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institucional</w:t>
      </w:r>
    </w:p>
    <w:p w14:paraId="2EDCDA02" w14:textId="66FBE902" w:rsidR="005F5F1B" w:rsidRDefault="005F5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de Montes Claros</w:t>
      </w:r>
    </w:p>
    <w:p w14:paraId="5B8EC44B" w14:textId="6926E69D" w:rsidR="005A694C" w:rsidRDefault="00AB3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</w:p>
    <w:p w14:paraId="1469FCAA" w14:textId="4C310D4F" w:rsidR="005F5F1B" w:rsidRDefault="005F5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Alanarqueiroz@gmail.com</w:t>
      </w:r>
    </w:p>
    <w:p w14:paraId="0F0D67F0" w14:textId="13CA6232" w:rsidR="005A694C" w:rsidRDefault="00AB31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Nome completo do coautor</w:t>
      </w:r>
    </w:p>
    <w:p w14:paraId="580B13AD" w14:textId="6C84A44D" w:rsidR="005F5F1B" w:rsidRDefault="005F5F1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Alessandra Costa Rocha dos Santos</w:t>
      </w:r>
    </w:p>
    <w:p w14:paraId="37A01DBA" w14:textId="1E987C89" w:rsidR="005F5F1B" w:rsidRDefault="005F5F1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Franciele de Santana Alves</w:t>
      </w:r>
    </w:p>
    <w:p w14:paraId="10590AE0" w14:textId="5AEE58ED" w:rsidR="005A694C" w:rsidRDefault="00AB3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institucional</w:t>
      </w:r>
    </w:p>
    <w:p w14:paraId="04D66F0B" w14:textId="3B11CABE" w:rsidR="005F5F1B" w:rsidRDefault="005F5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de Montes Claros</w:t>
      </w:r>
    </w:p>
    <w:p w14:paraId="4302FF0D" w14:textId="349BB2C4" w:rsidR="005A694C" w:rsidRDefault="00AB3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</w:p>
    <w:p w14:paraId="5425D794" w14:textId="6BC055D1" w:rsidR="005F5F1B" w:rsidRDefault="005F5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EE581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Alessandracosta8131@gmail.com</w:t>
        </w:r>
      </w:hyperlink>
    </w:p>
    <w:p w14:paraId="3E80594F" w14:textId="725B55B5" w:rsidR="005F5F1B" w:rsidRDefault="005F5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Francielesantanaalves1997@gmai.com</w:t>
      </w:r>
    </w:p>
    <w:p w14:paraId="64FF8118" w14:textId="1CB39C70" w:rsidR="005A694C" w:rsidRDefault="00AB31D2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</w:p>
    <w:p w14:paraId="31852ADD" w14:textId="0CBA0C1B" w:rsidR="005F5F1B" w:rsidRPr="005F5F1B" w:rsidRDefault="005F5F1B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proofErr w:type="spellStart"/>
      <w:r w:rsidRPr="005F5F1B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Alfabetização</w:t>
      </w:r>
      <w:proofErr w:type="spellEnd"/>
      <w:r w:rsidRPr="005F5F1B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, </w:t>
      </w:r>
      <w:proofErr w:type="spellStart"/>
      <w:r w:rsidRPr="005F5F1B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Letramento</w:t>
      </w:r>
      <w:proofErr w:type="spellEnd"/>
      <w:r w:rsidRPr="005F5F1B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e </w:t>
      </w:r>
      <w:proofErr w:type="spellStart"/>
      <w:r w:rsidRPr="005F5F1B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outras</w:t>
      </w:r>
      <w:proofErr w:type="spellEnd"/>
      <w:r w:rsidRPr="005F5F1B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 xml:space="preserve"> </w:t>
      </w:r>
      <w:proofErr w:type="spellStart"/>
      <w:r w:rsidRPr="005F5F1B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Linguagens</w:t>
      </w:r>
      <w:proofErr w:type="spellEnd"/>
      <w:r w:rsidRPr="005F5F1B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.</w:t>
      </w:r>
    </w:p>
    <w:p w14:paraId="39085AB9" w14:textId="5CCA2046" w:rsidR="005A694C" w:rsidRDefault="00AB31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</w:p>
    <w:p w14:paraId="0C4DE520" w14:textId="44EEEAD4" w:rsidR="005F5F1B" w:rsidRPr="005F5F1B" w:rsidRDefault="005F5F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5F1B">
        <w:rPr>
          <w:rFonts w:ascii="Times New Roman" w:eastAsia="Times New Roman" w:hAnsi="Times New Roman" w:cs="Times New Roman"/>
          <w:sz w:val="24"/>
          <w:szCs w:val="24"/>
          <w:lang w:eastAsia="pt-BR"/>
        </w:rPr>
        <w:t>Currículo, pedagogia, estratégias</w:t>
      </w:r>
    </w:p>
    <w:p w14:paraId="108D3F5B" w14:textId="77777777" w:rsidR="005A694C" w:rsidRDefault="005A69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C438DD" w14:textId="7F0FD294" w:rsidR="005A694C" w:rsidRDefault="00AB31D2" w:rsidP="005F5F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7C164947" w14:textId="68DD5683" w:rsidR="007D3770" w:rsidRDefault="007D3770" w:rsidP="007D3770">
      <w:pPr>
        <w:pStyle w:val="NormalWeb"/>
        <w:jc w:val="both"/>
      </w:pPr>
      <w:r>
        <w:t>A experiência desenvolvida apresenta grande relevância social, pois contribui para a reflexão acerca do currículo escolar e de sua efetivação no cotidiano da sala de aula, especialmente nos anos iniciais da educação básica. Ao compreender que o currículo vai além dos documentos oficiais e se concretiza nas práticas pedagógicas, o estudo possibilita reconhecer a importância do professor como mediador do processo de ensino e aprendizagem.</w:t>
      </w:r>
    </w:p>
    <w:p w14:paraId="7E062A7E" w14:textId="77777777" w:rsidR="007D3770" w:rsidRDefault="007D3770" w:rsidP="007D3770">
      <w:pPr>
        <w:pStyle w:val="NormalWeb"/>
        <w:jc w:val="both"/>
      </w:pPr>
      <w:r>
        <w:t>A pesquisa também evidencia a necessidade de um currículo mais flexível, inclusivo e contextualizado, capaz de considerar as diferentes realidades sociais, culturais e econômicas vivenciadas pelos alunos. Dessa forma, a experiência contribui para fortalecer práticas pedagógicas mais democráticas e significativas, favorecendo a construção de uma educação voltada para a formação crítica e cidadã dos estudantes.</w:t>
      </w:r>
    </w:p>
    <w:p w14:paraId="4D990DCC" w14:textId="77777777" w:rsidR="007D3770" w:rsidRDefault="007D3770" w:rsidP="007D3770">
      <w:pPr>
        <w:pStyle w:val="NormalWeb"/>
        <w:jc w:val="both"/>
      </w:pPr>
      <w:r>
        <w:t>Além disso, o trabalho dialoga com o eixo temático do COPED ao discutir questões relacionadas às práticas curriculares, à atuação docente e à construção de uma educação comprometida com a transformação social. A reflexão sobre o currículo e suas implicações no ambiente escolar possibilita compreender a escola como espaço de inclusão, diálogo e valorização das experiências dos sujeitos envolvidos no processo educativo.</w:t>
      </w:r>
    </w:p>
    <w:p w14:paraId="213F3FCE" w14:textId="77777777" w:rsidR="007D3770" w:rsidRDefault="007D3770" w:rsidP="005F5F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C62F9B" w14:textId="77777777" w:rsidR="005A694C" w:rsidRDefault="005A694C" w:rsidP="005F5F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D256E" w14:textId="77777777" w:rsidR="005A694C" w:rsidRDefault="005A694C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EEB072" w14:textId="70967177" w:rsidR="006807EC" w:rsidRDefault="00AB31D2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Contextualização e justificativa da prática desenvolvida</w:t>
      </w:r>
    </w:p>
    <w:p w14:paraId="0550BC6B" w14:textId="77777777" w:rsidR="006807EC" w:rsidRDefault="006807EC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C15790" w14:textId="216F5B51" w:rsidR="006807EC" w:rsidRPr="006807EC" w:rsidRDefault="006807EC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presente trabalho foi uma proposta de pesquisa de campo da disciplina</w:t>
      </w:r>
      <w:r w:rsidR="00F6133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Currículo </w:t>
      </w:r>
      <w:r w:rsidR="00F6133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dentro da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grade curricular do 6º período de Pedagogia, que teve como proposta busca</w:t>
      </w:r>
      <w:r w:rsidR="00F6133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compreender como ocorre na prática o desenvolvimento do currículo escolar dentro da sala de aula. Como o professor organiza os procedimentos curriculares.</w:t>
      </w:r>
    </w:p>
    <w:p w14:paraId="5ED54595" w14:textId="77777777" w:rsidR="006807EC" w:rsidRDefault="006807EC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CB7AAD" w14:textId="77777777" w:rsidR="005A694C" w:rsidRDefault="00AB31D2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192B8488" w14:textId="77777777" w:rsidR="006807EC" w:rsidRDefault="006807EC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6CEDDF" w14:textId="39479837" w:rsidR="006807EC" w:rsidRDefault="006807EC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</w:rPr>
        <w:t xml:space="preserve">Este estudo busca compreender como acontece as vivencias do currículo, visto que </w:t>
      </w:r>
      <w:r w:rsidRPr="00D17FC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s</w:t>
      </w:r>
      <w:r w:rsidRPr="00D17FC3">
        <w:rPr>
          <w:rFonts w:ascii="Times New Roman" w:hAnsi="Times New Roman"/>
          <w:sz w:val="24"/>
          <w:szCs w:val="24"/>
        </w:rPr>
        <w:t xml:space="preserve"> práticas em sala de aula evidenciam que o currículo vai além do que está previsto nos documentos oficiais. No cotidiano escolar, o professor se depara com diferentes realidades, necessidades e ritmos de aprendizagem entre os alunos, o que exige constantes adaptações no planejamento inicial. Nesse contexto, o docente precisa mobilizar estratégias pedagógicas que considerem as características da turma, utilizando diferentes metodologias e recursos didáticos com o objetivo de promover uma aprendizagem mais significativa</w:t>
      </w:r>
    </w:p>
    <w:p w14:paraId="772E353B" w14:textId="77777777" w:rsidR="005A694C" w:rsidRDefault="005A694C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244B0C5" w14:textId="77777777" w:rsidR="001D78D1" w:rsidRDefault="00AB31D2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51763A95" w14:textId="77777777" w:rsidR="001D78D1" w:rsidRDefault="001D78D1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C7E5765" w14:textId="603E4F54" w:rsidR="00F61332" w:rsidRPr="001D78D1" w:rsidRDefault="00F61332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D7702">
        <w:rPr>
          <w:rFonts w:ascii="Times New Roman" w:hAnsi="Times New Roman"/>
          <w:sz w:val="24"/>
          <w:szCs w:val="24"/>
        </w:rPr>
        <w:t>Este trabalho foi desenvolvido por meio de uma abordagem qualitativa, com base em pesquisa bibliográfica. Para a realização do estudo, foram consultadas obras e produções acadêmicas de autores da área da educação que discutem o currículo escolar e suas diferentes concepções. A partir dessas leituras, buscou-se compreender como o currículo é apresentado nos documentos oficiais e como ele se manifesta na prática cotidiana da escola. Também foram analisadas reflexões presentes na literatura educacional sobre a ideia de neutralidade do currículo. Dessa forma, o estudo procurou compreender o currículo para além de sua dimensão formal, considerando também sua construção nas práticas pedagógicas e nas experiências vivenciadas no contexto escolar</w:t>
      </w:r>
      <w:r>
        <w:rPr>
          <w:rFonts w:ascii="Times New Roman" w:hAnsi="Times New Roman"/>
          <w:sz w:val="24"/>
          <w:szCs w:val="24"/>
        </w:rPr>
        <w:t xml:space="preserve"> por intermédio de entrevistas com questionários destinados aos professores da educação básica nos anos iniciais.</w:t>
      </w:r>
    </w:p>
    <w:p w14:paraId="63F6C206" w14:textId="77777777" w:rsidR="00F61332" w:rsidRDefault="00F61332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5B777A" w14:textId="77777777" w:rsidR="005A694C" w:rsidRDefault="005A694C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A5F63B1" w14:textId="058C75E3" w:rsidR="003B5E38" w:rsidRDefault="00AB31D2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7893265B" w14:textId="77777777" w:rsidR="005F5F1B" w:rsidRDefault="005F5F1B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A86E0FE" w14:textId="6E6721E6" w:rsidR="00F61332" w:rsidRPr="003B5E38" w:rsidRDefault="00F61332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3B5E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</w:t>
      </w:r>
      <w:r w:rsidR="003B5E38" w:rsidRPr="001D78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pesquisa</w:t>
      </w:r>
      <w:r w:rsidR="003B5E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se embasou em autores como Paulo Freire</w:t>
      </w:r>
      <w:r w:rsidR="001D78D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</w:t>
      </w:r>
      <w:r w:rsidR="003B5E3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3B5E38" w:rsidRPr="00D17FC3">
        <w:rPr>
          <w:rFonts w:ascii="Times New Roman" w:hAnsi="Times New Roman"/>
          <w:sz w:val="24"/>
          <w:szCs w:val="24"/>
        </w:rPr>
        <w:t>Sacristán</w:t>
      </w:r>
      <w:r w:rsidR="001D78D1">
        <w:rPr>
          <w:rFonts w:ascii="Times New Roman" w:hAnsi="Times New Roman"/>
          <w:sz w:val="24"/>
          <w:szCs w:val="24"/>
        </w:rPr>
        <w:t>. As teorias ressaltam quanto a neutralidade do currículo que não pode ser neutra, devendo está condizente com a realidade do aluno, dentro do seu cotidiano.</w:t>
      </w:r>
    </w:p>
    <w:p w14:paraId="328C3804" w14:textId="77777777" w:rsidR="005A694C" w:rsidRDefault="005A694C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4DB33D" w14:textId="77777777" w:rsidR="005A694C" w:rsidRDefault="00AB31D2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27085B78" w14:textId="77777777" w:rsidR="009056C9" w:rsidRDefault="001D78D1" w:rsidP="007D3770">
      <w:pPr>
        <w:pStyle w:val="NormalWeb"/>
        <w:jc w:val="both"/>
      </w:pPr>
      <w:r w:rsidRPr="009056C9">
        <w:t xml:space="preserve">A análise realizada a partir das obras e produções acadêmicas consultadas possibilitou identificar que o currículo escolar é compreendido, pela maioria dos autores, como um processo dinâmico e em constante construção, ultrapassando a ideia de um documento fixo e prescritivo. Os resultados evidenciam que, embora os documentos oficiais apresentem diretrizes e orientações, o currículo se concretiza, de fato, nas práticas pedagógicas desenvolvidas no cotidiano da escola. Nesse sentido, observou-se que há uma distância entre o currículo formal </w:t>
      </w:r>
      <w:r w:rsidRPr="009056C9">
        <w:lastRenderedPageBreak/>
        <w:t>e o currículo vivido. No que diz respeito à discussão sobre a neutralidade do currículo, os estudos analisados convergem ao afirmar que tal neutralidade é inexistente. O currículo carrega intencionalidades, seleções e exclusões que refletem interesses sociais, culturais e políticos.</w:t>
      </w:r>
      <w:r w:rsidR="009056C9" w:rsidRPr="009056C9">
        <w:t xml:space="preserve"> Essa reflexão é fundamental para compreender como determinadas práticas podem reforçar desigualdades ou, ao contrário, contribuir para a construção de uma educação mais equitativa.</w:t>
      </w:r>
      <w:r w:rsidR="009056C9">
        <w:t xml:space="preserve"> Por fim, os resultados apontam para a necessidade de uma atuação crítica por parte dos professores, que devem reconhecer seu papel na ressignificação do currículo. A discussão evidencia que, ao adaptar e contextualizar os conteúdos à realidade dos alunos, o educador contribui para tornar o ensino mais significativo e inclusivo. Assim, o currículo deixa de ser apenas um instrumento normativo e passa a ser entendido como uma prática social, construída coletivamente e aberta a transformações, em diálogo constante com as demandas e diversidades presentes no contexto escolar.</w:t>
      </w:r>
    </w:p>
    <w:p w14:paraId="67A9C2DB" w14:textId="4F98C0A4" w:rsidR="005A694C" w:rsidRDefault="00AB31D2" w:rsidP="007D3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32232A1F" w14:textId="0A13B93D" w:rsidR="007D3770" w:rsidRDefault="007D3770" w:rsidP="007D3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93630AA" w14:textId="77777777" w:rsidR="007D3770" w:rsidRDefault="007D3770" w:rsidP="007D3770">
      <w:pPr>
        <w:pStyle w:val="NormalWeb"/>
        <w:jc w:val="both"/>
      </w:pPr>
      <w:r>
        <w:t>A experiência desenvolvida possui significativa relevância social por possibilitar reflexões acerca do currículo escolar e de sua influência no processo de ensino e aprendizagem dos alunos da educação básica. Ao investigar como o currículo é vivenciado na prática pedagógica, o estudo contribui para compreender a importância de um ensino que considere as diferentes realidades sociais, culturais e educacionais presentes no contexto escolar.</w:t>
      </w:r>
    </w:p>
    <w:p w14:paraId="2EF5F01B" w14:textId="77777777" w:rsidR="007D3770" w:rsidRDefault="007D3770" w:rsidP="007D3770">
      <w:pPr>
        <w:pStyle w:val="NormalWeb"/>
        <w:jc w:val="both"/>
      </w:pPr>
      <w:r>
        <w:t>O trabalho evidencia que o currículo não deve ser entendido apenas como um conjunto de conteúdos estabelecidos em documentos oficiais, mas como uma construção coletiva e dinâmica, que se concretiza nas relações entre professores, alunos e comunidade escolar. Nesse sentido, a pesquisa reforça a necessidade de práticas pedagógicas mais inclusivas, flexíveis e contextualizadas, capazes de atender às necessidades e especificidades dos estudantes, promovendo uma aprendizagem mais significativa.</w:t>
      </w:r>
    </w:p>
    <w:p w14:paraId="2C090983" w14:textId="77777777" w:rsidR="007D3770" w:rsidRDefault="007D3770" w:rsidP="007D3770">
      <w:pPr>
        <w:pStyle w:val="NormalWeb"/>
        <w:jc w:val="both"/>
      </w:pPr>
      <w:r>
        <w:t>Para o público destinado, especialmente professores e estudantes da área da educação, a experiência contribui para o desenvolvimento de uma postura crítica diante das práticas curriculares, incentivando a reflexão sobre o papel do educador na construção do conhecimento e na promoção de uma educação mais democrática e humanizada. Além disso, favorece a valorização da diversidade presente no ambiente escolar e a busca por estratégias pedagógicas que respeitem os diferentes ritmos e formas de aprendizagem.</w:t>
      </w:r>
    </w:p>
    <w:p w14:paraId="71BEA7ED" w14:textId="77777777" w:rsidR="007D3770" w:rsidRDefault="007D3770" w:rsidP="007D3770">
      <w:pPr>
        <w:pStyle w:val="NormalWeb"/>
        <w:jc w:val="both"/>
      </w:pPr>
      <w:r>
        <w:t>A experiência também se relaciona com o eixo temático do COPED ao abordar discussões sobre currículo, práticas pedagógicas e formação docente, destacando a importância da construção de uma educação comprometida com a transformação social e com a garantia do direito à aprendizagem. Dessa forma, o estudo contribui para ampliar o debate sobre a organização curricular e sua relação com a formação crítica dos sujeitos, fortalecendo práticas educativas voltadas para a inclusão, a equidade e a cidadania.</w:t>
      </w:r>
    </w:p>
    <w:p w14:paraId="31B601B3" w14:textId="77777777" w:rsidR="007D3770" w:rsidRDefault="007D3770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863D08" w14:textId="68E04793" w:rsidR="007D3770" w:rsidRDefault="007D3770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F26D35A" w14:textId="77777777" w:rsidR="007D3770" w:rsidRDefault="007D3770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A53AF9" w14:textId="77777777" w:rsidR="005A694C" w:rsidRDefault="005A694C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D4667B" w14:textId="0F8714B1" w:rsidR="005A694C" w:rsidRDefault="00AB31D2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120EBD19" w14:textId="71B4E60E" w:rsidR="007D3770" w:rsidRDefault="007D3770" w:rsidP="007D3770">
      <w:pPr>
        <w:pStyle w:val="NormalWeb"/>
        <w:jc w:val="both"/>
      </w:pPr>
      <w:r>
        <w:t>A realização deste trabalho permitiu compreender que o currículo escolar não se limita aos documentos oficiais e às propostas formais estabelecidas pelos sistemas de ensino. Ao longo da pesquisa, foi possível perceber que o currículo é construído diariamente nas práticas pedagógicas, nas relações estabelecidas em sala de aula e nas adaptações realizadas pelos professores diante das necessidades dos alunos.</w:t>
      </w:r>
    </w:p>
    <w:p w14:paraId="5A791C4E" w14:textId="77777777" w:rsidR="007D3770" w:rsidRDefault="007D3770" w:rsidP="007D3770">
      <w:pPr>
        <w:pStyle w:val="NormalWeb"/>
        <w:jc w:val="both"/>
      </w:pPr>
      <w:r>
        <w:t>Os estudos analisados demonstraram que o currículo possui intencionalidades sociais, culturais e políticas, não sendo, portanto, neutro. Nesse sentido, a atuação crítica do professor torna-se essencial para promover práticas educativas mais inclusivas e significativas, valorizando a realidade e as vivências dos estudantes.</w:t>
      </w:r>
    </w:p>
    <w:p w14:paraId="733FCD53" w14:textId="77777777" w:rsidR="007D3770" w:rsidRDefault="007D3770" w:rsidP="007D3770">
      <w:pPr>
        <w:pStyle w:val="NormalWeb"/>
        <w:jc w:val="both"/>
      </w:pPr>
      <w:r>
        <w:t>A experiência proporcionou importantes reflexões sobre o papel do educador na organização curricular e na mediação do conhecimento, contribuindo para a formação acadêmica e profissional no curso de Pedagogia. Dessa forma, conclui-se que pensar o currículo de maneira crítica é fundamental para a construção de uma educação mais democrática, humanizada e comprometida com a transformação social.</w:t>
      </w:r>
    </w:p>
    <w:p w14:paraId="7D90A0BA" w14:textId="5C316337" w:rsidR="005A694C" w:rsidRDefault="00AB31D2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23BA50FB" w14:textId="3A3D17EC" w:rsidR="007D3770" w:rsidRDefault="007D3770" w:rsidP="007D3770">
      <w:pPr>
        <w:pStyle w:val="NormalWeb"/>
      </w:pPr>
      <w:r>
        <w:rPr>
          <w:rStyle w:val="whitespace-normal"/>
        </w:rPr>
        <w:t>Paulo Freire</w:t>
      </w:r>
      <w:r>
        <w:t xml:space="preserve">. </w:t>
      </w:r>
      <w:r>
        <w:rPr>
          <w:rStyle w:val="nfase"/>
        </w:rPr>
        <w:t>Pedagogia da Autonomia: saberes necessários à prática educativa</w:t>
      </w:r>
      <w:r>
        <w:t>. São Paulo: Paz e Terra, 1996.</w:t>
      </w:r>
    </w:p>
    <w:p w14:paraId="3DC179FD" w14:textId="77777777" w:rsidR="007D3770" w:rsidRDefault="007D3770" w:rsidP="007D3770">
      <w:pPr>
        <w:pStyle w:val="NormalWeb"/>
      </w:pPr>
      <w:r>
        <w:rPr>
          <w:rStyle w:val="whitespace-normal"/>
        </w:rPr>
        <w:t xml:space="preserve">José </w:t>
      </w:r>
      <w:proofErr w:type="spellStart"/>
      <w:r>
        <w:rPr>
          <w:rStyle w:val="whitespace-normal"/>
        </w:rPr>
        <w:t>Gimeno</w:t>
      </w:r>
      <w:proofErr w:type="spellEnd"/>
      <w:r>
        <w:rPr>
          <w:rStyle w:val="whitespace-normal"/>
        </w:rPr>
        <w:t xml:space="preserve"> </w:t>
      </w:r>
      <w:proofErr w:type="spellStart"/>
      <w:r>
        <w:rPr>
          <w:rStyle w:val="whitespace-normal"/>
        </w:rPr>
        <w:t>Sacristán</w:t>
      </w:r>
      <w:proofErr w:type="spellEnd"/>
      <w:r>
        <w:t xml:space="preserve">. </w:t>
      </w:r>
      <w:r>
        <w:rPr>
          <w:rStyle w:val="nfase"/>
        </w:rPr>
        <w:t>O currículo: uma reflexão sobre a prática</w:t>
      </w:r>
      <w:r>
        <w:t xml:space="preserve">. Porto Alegre: </w:t>
      </w:r>
      <w:proofErr w:type="spellStart"/>
      <w:r>
        <w:t>ArtMed</w:t>
      </w:r>
      <w:proofErr w:type="spellEnd"/>
      <w:r>
        <w:t>, 2000.</w:t>
      </w:r>
    </w:p>
    <w:p w14:paraId="4271B05B" w14:textId="77777777" w:rsidR="007D3770" w:rsidRDefault="007D3770" w:rsidP="007D3770">
      <w:pPr>
        <w:pStyle w:val="NormalWeb"/>
      </w:pPr>
      <w:r>
        <w:rPr>
          <w:rStyle w:val="whitespace-normal"/>
        </w:rPr>
        <w:t>Ministério da Educação</w:t>
      </w:r>
      <w:r>
        <w:t xml:space="preserve">. </w:t>
      </w:r>
      <w:r>
        <w:rPr>
          <w:rStyle w:val="nfase"/>
        </w:rPr>
        <w:t>Base Nacional Comum Curricular (BNCC)</w:t>
      </w:r>
      <w:r>
        <w:t>. Brasília: MEC, 2018.</w:t>
      </w:r>
    </w:p>
    <w:p w14:paraId="1E877DE9" w14:textId="77777777" w:rsidR="007D3770" w:rsidRDefault="007D3770" w:rsidP="007D3770">
      <w:pPr>
        <w:pStyle w:val="NormalWeb"/>
      </w:pPr>
      <w:r>
        <w:rPr>
          <w:rStyle w:val="whitespace-normal"/>
        </w:rPr>
        <w:t>Tomaz Tadeu da Silva</w:t>
      </w:r>
      <w:r>
        <w:t xml:space="preserve">. </w:t>
      </w:r>
      <w:r>
        <w:rPr>
          <w:rStyle w:val="nfase"/>
        </w:rPr>
        <w:t>Documentos de identidade: uma introdução às teorias do currículo</w:t>
      </w:r>
      <w:r>
        <w:t>. Belo Horizonte: Autêntica, 2010.</w:t>
      </w:r>
    </w:p>
    <w:p w14:paraId="2BD4D59D" w14:textId="77777777" w:rsidR="007D3770" w:rsidRDefault="007D3770" w:rsidP="005F5F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72FF06" w14:textId="77777777" w:rsidR="005A694C" w:rsidRDefault="005A694C" w:rsidP="005F5F1B">
      <w:pPr>
        <w:spacing w:after="0" w:line="240" w:lineRule="auto"/>
        <w:jc w:val="both"/>
        <w:rPr>
          <w:sz w:val="24"/>
          <w:szCs w:val="24"/>
        </w:rPr>
      </w:pPr>
    </w:p>
    <w:p w14:paraId="46AE61F8" w14:textId="77777777" w:rsidR="005A694C" w:rsidRDefault="005A694C" w:rsidP="005F5F1B">
      <w:pPr>
        <w:spacing w:line="240" w:lineRule="auto"/>
        <w:jc w:val="both"/>
        <w:rPr>
          <w:sz w:val="24"/>
          <w:szCs w:val="24"/>
        </w:rPr>
      </w:pPr>
    </w:p>
    <w:sectPr w:rsidR="005A694C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531F6" w14:textId="77777777" w:rsidR="00AB31D2" w:rsidRDefault="00AB31D2">
      <w:pPr>
        <w:spacing w:line="240" w:lineRule="auto"/>
      </w:pPr>
      <w:r>
        <w:separator/>
      </w:r>
    </w:p>
  </w:endnote>
  <w:endnote w:type="continuationSeparator" w:id="0">
    <w:p w14:paraId="39FE769C" w14:textId="77777777" w:rsidR="00AB31D2" w:rsidRDefault="00AB3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45E5F" w14:textId="77777777" w:rsidR="00AB31D2" w:rsidRDefault="00AB31D2">
      <w:pPr>
        <w:spacing w:after="0"/>
      </w:pPr>
      <w:r>
        <w:separator/>
      </w:r>
    </w:p>
  </w:footnote>
  <w:footnote w:type="continuationSeparator" w:id="0">
    <w:p w14:paraId="149A93D5" w14:textId="77777777" w:rsidR="00AB31D2" w:rsidRDefault="00AB31D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382E6" w14:textId="77777777" w:rsidR="005A694C" w:rsidRDefault="00AB31D2">
    <w:pPr>
      <w:pStyle w:val="Cabealho"/>
    </w:pPr>
    <w:r>
      <w:rPr>
        <w:noProof/>
        <w:lang w:eastAsia="pt-BR"/>
      </w:rPr>
      <w:drawing>
        <wp:inline distT="0" distB="0" distL="114300" distR="114300" wp14:anchorId="6595C6FB" wp14:editId="3DFF8AA3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72A27"/>
    <w:rsid w:val="001C3C5A"/>
    <w:rsid w:val="001D78D1"/>
    <w:rsid w:val="00225E03"/>
    <w:rsid w:val="003B5E38"/>
    <w:rsid w:val="005A694C"/>
    <w:rsid w:val="005F5F1B"/>
    <w:rsid w:val="00677F30"/>
    <w:rsid w:val="006807EC"/>
    <w:rsid w:val="00741E2B"/>
    <w:rsid w:val="007D3770"/>
    <w:rsid w:val="009056C9"/>
    <w:rsid w:val="00AB31D2"/>
    <w:rsid w:val="00AF18E2"/>
    <w:rsid w:val="00B82A8F"/>
    <w:rsid w:val="00F61332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F1B2"/>
  <w15:docId w15:val="{6F8E44F6-CCB9-4EF9-B2F5-830753FD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0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hitespace-normal">
    <w:name w:val="whitespace-normal"/>
    <w:basedOn w:val="Fontepargpadro"/>
    <w:rsid w:val="007D3770"/>
  </w:style>
  <w:style w:type="character" w:styleId="nfase">
    <w:name w:val="Emphasis"/>
    <w:basedOn w:val="Fontepargpadro"/>
    <w:uiPriority w:val="20"/>
    <w:qFormat/>
    <w:rsid w:val="007D37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ssandracosta813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1464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Noeme</cp:lastModifiedBy>
  <cp:revision>2</cp:revision>
  <dcterms:created xsi:type="dcterms:W3CDTF">2026-05-14T02:05:00Z</dcterms:created>
  <dcterms:modified xsi:type="dcterms:W3CDTF">2026-05-14T02:05:00Z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