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1D0B" w14:textId="318671EC" w:rsidR="00767098" w:rsidRDefault="00FE75A0" w:rsidP="002B3663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 xml:space="preserve">MANEJO </w:t>
      </w:r>
      <w:r w:rsidR="00516AAF">
        <w:rPr>
          <w:b/>
          <w:sz w:val="24"/>
        </w:rPr>
        <w:t>EM CRISE HIPERTENSIVA: UMA REVISÃO DE LITERATURA.</w:t>
      </w:r>
    </w:p>
    <w:p w14:paraId="143D2A90" w14:textId="77777777" w:rsidR="002B3663" w:rsidRPr="002B3663" w:rsidRDefault="002B3663" w:rsidP="002B3663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</w:p>
    <w:p w14:paraId="31CFFA73" w14:textId="75516FBE" w:rsidR="00767098" w:rsidRPr="006D01D8" w:rsidRDefault="007102B0" w:rsidP="001939E4">
      <w:pPr>
        <w:pStyle w:val="Corpodetexto"/>
        <w:spacing w:line="254" w:lineRule="auto"/>
        <w:ind w:left="0" w:right="-10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FF1391">
        <w:t>Isadora Engel Marques</w:t>
      </w:r>
      <w:r w:rsidR="00FF1391" w:rsidRPr="00EB7C0C">
        <w:rPr>
          <w:vertAlign w:val="superscript"/>
        </w:rPr>
        <w:t>1</w:t>
      </w:r>
      <w:r w:rsidR="00FF1391">
        <w:t>,</w:t>
      </w:r>
      <w:r w:rsidR="0023667A">
        <w:t xml:space="preserve"> Marcela Gonçalves Borges</w:t>
      </w:r>
      <w:r w:rsidR="0023667A" w:rsidRPr="00EB7C0C">
        <w:rPr>
          <w:vertAlign w:val="superscript"/>
        </w:rPr>
        <w:t>1</w:t>
      </w:r>
      <w:r w:rsidR="0023667A">
        <w:t>, Eduardo Pereira Silva</w:t>
      </w:r>
      <w:r w:rsidR="0023667A" w:rsidRPr="00EB7C0C">
        <w:rPr>
          <w:vertAlign w:val="superscript"/>
        </w:rPr>
        <w:t>1</w:t>
      </w:r>
      <w:r w:rsidR="0023667A">
        <w:t>, Yasmim Lima Prado</w:t>
      </w:r>
      <w:r w:rsidR="0023667A" w:rsidRPr="00EB7C0C">
        <w:rPr>
          <w:vertAlign w:val="superscript"/>
        </w:rPr>
        <w:t>1</w:t>
      </w:r>
      <w:r w:rsidR="0023667A">
        <w:t>, Maria Jacilene de Araújo Gomes</w:t>
      </w:r>
      <w:r w:rsidR="0023667A" w:rsidRPr="00EB7C0C">
        <w:rPr>
          <w:vertAlign w:val="superscript"/>
        </w:rPr>
        <w:t>1</w:t>
      </w:r>
      <w:r w:rsidR="0023667A">
        <w:t>, Elisa Alves Corrêa Neiva</w:t>
      </w:r>
      <w:r w:rsidR="0023667A" w:rsidRPr="0023667A">
        <w:rPr>
          <w:vertAlign w:val="superscript"/>
        </w:rPr>
        <w:t>1</w:t>
      </w:r>
      <w:r w:rsidR="0023667A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2B04F360" w14:textId="7175356F" w:rsidR="00FE200F" w:rsidRDefault="00FE200F" w:rsidP="003C1BEC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 w:rsidR="00547BA4">
        <w:t>.</w:t>
      </w:r>
    </w:p>
    <w:p w14:paraId="2D4A70DA" w14:textId="35D2481C" w:rsidR="00767098" w:rsidRDefault="00516AAF" w:rsidP="001939E4">
      <w:pPr>
        <w:pStyle w:val="Corpodetexto"/>
        <w:spacing w:line="254" w:lineRule="auto"/>
        <w:ind w:left="0" w:right="1077"/>
      </w:pPr>
      <w:r>
        <w:t>(</w:t>
      </w:r>
      <w:r w:rsidR="00FE200F" w:rsidRPr="00FE200F">
        <w:t>julia.dourado@aluno.faculdadezarns.com.br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5E338360" w:rsidR="000D1436" w:rsidRPr="00547BA4" w:rsidRDefault="00E83E47" w:rsidP="008322E4">
      <w:pPr>
        <w:spacing w:line="360" w:lineRule="auto"/>
        <w:jc w:val="both"/>
        <w:rPr>
          <w:sz w:val="24"/>
          <w:szCs w:val="24"/>
        </w:rPr>
      </w:pPr>
      <w:r w:rsidRPr="00547BA4">
        <w:rPr>
          <w:b/>
          <w:bCs/>
          <w:sz w:val="24"/>
          <w:szCs w:val="24"/>
        </w:rPr>
        <w:t>Introdução:</w:t>
      </w:r>
      <w:r w:rsidRPr="00547BA4">
        <w:rPr>
          <w:sz w:val="24"/>
          <w:szCs w:val="24"/>
        </w:rPr>
        <w:t xml:space="preserve"> </w:t>
      </w:r>
      <w:r w:rsidR="00547BA4" w:rsidRPr="00547BA4">
        <w:rPr>
          <w:sz w:val="24"/>
          <w:szCs w:val="24"/>
        </w:rPr>
        <w:t xml:space="preserve">A crise hipertensiva, </w:t>
      </w:r>
      <w:r w:rsidR="007C48E5">
        <w:rPr>
          <w:sz w:val="24"/>
          <w:szCs w:val="24"/>
        </w:rPr>
        <w:t xml:space="preserve">é </w:t>
      </w:r>
      <w:r w:rsidR="00547BA4" w:rsidRPr="00547BA4">
        <w:rPr>
          <w:sz w:val="24"/>
          <w:szCs w:val="24"/>
        </w:rPr>
        <w:t xml:space="preserve">uma elevação abrupta da pressão arterial, é uma condição médica crítica que demanda análise minuciosa. </w:t>
      </w:r>
      <w:r w:rsidR="007C48E5">
        <w:rPr>
          <w:sz w:val="24"/>
          <w:szCs w:val="24"/>
        </w:rPr>
        <w:t xml:space="preserve">É </w:t>
      </w:r>
      <w:r w:rsidR="00435ABE">
        <w:rPr>
          <w:sz w:val="24"/>
          <w:szCs w:val="24"/>
        </w:rPr>
        <w:t xml:space="preserve">uma das principais complicações cardiovascular que </w:t>
      </w:r>
      <w:r w:rsidR="003E6BCC">
        <w:rPr>
          <w:sz w:val="24"/>
          <w:szCs w:val="24"/>
        </w:rPr>
        <w:t xml:space="preserve">levam os pacientes à procura pelos </w:t>
      </w:r>
      <w:r w:rsidR="00574B31">
        <w:rPr>
          <w:sz w:val="24"/>
          <w:szCs w:val="24"/>
        </w:rPr>
        <w:t xml:space="preserve">serviços de emergência. É </w:t>
      </w:r>
      <w:r w:rsidR="00755D7A">
        <w:rPr>
          <w:sz w:val="24"/>
          <w:szCs w:val="24"/>
        </w:rPr>
        <w:t>caracterizada como emerg</w:t>
      </w:r>
      <w:r w:rsidR="00CF418F">
        <w:rPr>
          <w:sz w:val="24"/>
          <w:szCs w:val="24"/>
        </w:rPr>
        <w:t xml:space="preserve">ência hipertensiva quando há risco de vida </w:t>
      </w:r>
      <w:r w:rsidR="00EB2BAA">
        <w:rPr>
          <w:sz w:val="24"/>
          <w:szCs w:val="24"/>
        </w:rPr>
        <w:t>evidenciado por lesão de órgão</w:t>
      </w:r>
      <w:r w:rsidR="00BE5765">
        <w:rPr>
          <w:sz w:val="24"/>
          <w:szCs w:val="24"/>
        </w:rPr>
        <w:t xml:space="preserve">-alvo, e urgência, quando não há lesões de órgãos-alvo. </w:t>
      </w:r>
      <w:r w:rsidR="00A22277" w:rsidRPr="00547BA4">
        <w:rPr>
          <w:b/>
          <w:bCs/>
          <w:sz w:val="24"/>
          <w:szCs w:val="24"/>
        </w:rPr>
        <w:t xml:space="preserve">Objetivo: </w:t>
      </w:r>
      <w:r w:rsidR="00F81990">
        <w:rPr>
          <w:sz w:val="24"/>
          <w:szCs w:val="24"/>
        </w:rPr>
        <w:t>Apresentar</w:t>
      </w:r>
      <w:r w:rsidR="00547BA4" w:rsidRPr="00547BA4">
        <w:rPr>
          <w:sz w:val="24"/>
          <w:szCs w:val="24"/>
        </w:rPr>
        <w:t xml:space="preserve"> embasamentos científicos que delineiam os mecanismos desencadeadores das crises hipertensivas e a eficácia de diferentes classes de medicamentos no controle imediato dessa condição. </w:t>
      </w:r>
      <w:r w:rsidRPr="00547BA4">
        <w:rPr>
          <w:b/>
          <w:color w:val="000000"/>
          <w:sz w:val="24"/>
          <w:szCs w:val="24"/>
        </w:rPr>
        <w:t xml:space="preserve">Metodologia: </w:t>
      </w:r>
      <w:r w:rsidR="00547BA4" w:rsidRPr="00547BA4">
        <w:rPr>
          <w:sz w:val="24"/>
          <w:szCs w:val="24"/>
        </w:rPr>
        <w:t>A metodologia empregada consistiu em uma revisã</w:t>
      </w:r>
      <w:r w:rsidR="00547BA4">
        <w:rPr>
          <w:sz w:val="24"/>
          <w:szCs w:val="24"/>
        </w:rPr>
        <w:t>o</w:t>
      </w:r>
      <w:r w:rsidR="00547BA4" w:rsidRPr="00547BA4">
        <w:rPr>
          <w:sz w:val="24"/>
          <w:szCs w:val="24"/>
        </w:rPr>
        <w:t xml:space="preserve"> da literatura médica, abrangendo estudos clínicos, revisões sistemáticas </w:t>
      </w:r>
      <w:r w:rsidR="00547BA4">
        <w:rPr>
          <w:sz w:val="24"/>
          <w:szCs w:val="24"/>
        </w:rPr>
        <w:t>das bases de dados mais utilizadas como a PubMed e o Google Acadêmico</w:t>
      </w:r>
      <w:r w:rsidR="00547BA4" w:rsidRPr="00547BA4">
        <w:rPr>
          <w:sz w:val="24"/>
          <w:szCs w:val="24"/>
        </w:rPr>
        <w:t>. Foram analisad</w:t>
      </w:r>
      <w:r w:rsidR="00547BA4">
        <w:rPr>
          <w:sz w:val="24"/>
          <w:szCs w:val="24"/>
        </w:rPr>
        <w:t>os artigos científicos</w:t>
      </w:r>
      <w:r w:rsidR="00547BA4" w:rsidRPr="00547BA4">
        <w:rPr>
          <w:sz w:val="24"/>
          <w:szCs w:val="24"/>
        </w:rPr>
        <w:t xml:space="preserve"> relacionadas aos mecanismos fisiopatológicos das crises hipertensivas e à eficácia de anti-hipertensivos específicos.</w:t>
      </w:r>
      <w:r w:rsidR="00547BA4">
        <w:rPr>
          <w:sz w:val="24"/>
          <w:szCs w:val="24"/>
        </w:rPr>
        <w:t xml:space="preserve"> Para refinar nossas buscas utilizamos os descritores “Hipertensão”, “Crise” e “Emergência” juntamente com o operador booleano “AND”. Foram selecionados 18 artigos, dos quais três foram utilizados em nossa pesquisa</w:t>
      </w:r>
      <w:r w:rsidR="009F0CEE">
        <w:rPr>
          <w:sz w:val="24"/>
          <w:szCs w:val="24"/>
        </w:rPr>
        <w:t>, sendo incluidos revisões sistemáticas e artigos originais</w:t>
      </w:r>
      <w:r w:rsidR="00547BA4">
        <w:rPr>
          <w:sz w:val="24"/>
          <w:szCs w:val="24"/>
        </w:rPr>
        <w:t>. Foram descartados os artigos que tivessem mais de 10  anos de publicaçã</w:t>
      </w:r>
      <w:r w:rsidR="00633D43">
        <w:rPr>
          <w:sz w:val="24"/>
          <w:szCs w:val="24"/>
        </w:rPr>
        <w:t>o, resumos, teses e editoriais</w:t>
      </w:r>
      <w:r w:rsidR="00547BA4">
        <w:rPr>
          <w:sz w:val="24"/>
          <w:szCs w:val="24"/>
        </w:rPr>
        <w:t>.</w:t>
      </w:r>
      <w:r w:rsidR="00547BA4" w:rsidRPr="00547BA4">
        <w:rPr>
          <w:sz w:val="24"/>
          <w:szCs w:val="24"/>
        </w:rPr>
        <w:t xml:space="preserve"> </w:t>
      </w:r>
      <w:r w:rsidR="00A22277" w:rsidRPr="00547BA4">
        <w:rPr>
          <w:b/>
          <w:bCs/>
          <w:color w:val="000000"/>
          <w:sz w:val="24"/>
          <w:szCs w:val="24"/>
        </w:rPr>
        <w:t xml:space="preserve">Resultados: </w:t>
      </w:r>
      <w:r w:rsidR="00547BA4" w:rsidRPr="00547BA4">
        <w:rPr>
          <w:color w:val="000000"/>
          <w:sz w:val="24"/>
          <w:szCs w:val="24"/>
        </w:rPr>
        <w:t>A revisão destacou que as crises hipertensivas muitas vezes resultam de desequilíbrios no sistema renina-angiotensina-aldosterona e da ativação do sistema nervoso simpático. Diversas classes de medicamentos, como bloqueadores de canais de cálcio, inibidores da enzima de conversão da angiotensina e agentes beta-bloqueadores, foram eficazes no controle imediato da pressão arterial elevada durante crises hipertensivas. A personalização do tratamento, considerando comorbidades e características individuais do paciente, demonstrou ser essencial para otimizar os resultados.</w:t>
      </w:r>
      <w:r w:rsidR="00547BA4">
        <w:rPr>
          <w:color w:val="000000"/>
          <w:sz w:val="24"/>
          <w:szCs w:val="24"/>
        </w:rPr>
        <w:t xml:space="preserve"> É possivel também perceber a importância em se diagnosticar uma crise hipertensiva e observar os seus sinais de alarme como confusão mental, cegueira transitória e hemiparesias</w:t>
      </w:r>
      <w:r w:rsidR="00516AAF">
        <w:rPr>
          <w:color w:val="000000"/>
          <w:sz w:val="24"/>
          <w:szCs w:val="24"/>
        </w:rPr>
        <w:t>, para que o tratamento ocorra de forma rápida e correta.</w:t>
      </w:r>
      <w:r w:rsidR="00B06191" w:rsidRPr="00547BA4">
        <w:rPr>
          <w:color w:val="000000"/>
          <w:sz w:val="24"/>
          <w:szCs w:val="24"/>
        </w:rPr>
        <w:t xml:space="preserve"> </w:t>
      </w:r>
      <w:r w:rsidR="00B06191" w:rsidRPr="00547BA4">
        <w:rPr>
          <w:b/>
          <w:bCs/>
          <w:color w:val="000000"/>
          <w:sz w:val="24"/>
          <w:szCs w:val="24"/>
        </w:rPr>
        <w:t xml:space="preserve">Conclusão: </w:t>
      </w:r>
      <w:r w:rsidR="00B06191" w:rsidRPr="00547BA4">
        <w:rPr>
          <w:color w:val="000000"/>
          <w:sz w:val="24"/>
          <w:szCs w:val="24"/>
        </w:rPr>
        <w:t xml:space="preserve"> </w:t>
      </w:r>
      <w:r w:rsidR="00547BA4" w:rsidRPr="00547BA4">
        <w:rPr>
          <w:color w:val="000000"/>
          <w:sz w:val="24"/>
          <w:szCs w:val="24"/>
        </w:rPr>
        <w:t>Em síntese, a compreensão aprofundada dos mecanismos fisiopatológicos subjacentes e a aplicação judiciosa de medicamentos específicos são cruciais no manejo das crises hipertensivas. Esta revisão destaca a importância de uma abordagem personalizada, fundamentada em evidências científicas, para garantir respostas eficazes e prevenir complicações decorrentes de picos pressóricos. O conhecimento contínuo e a adaptação às mais recentes descobertas científicas são essenciais para aprimorar constantemente a prática clínica nesse contexto desafiador.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79ABB91F" w:rsidR="000D1436" w:rsidRDefault="000D1436" w:rsidP="002B3663">
      <w:pPr>
        <w:pStyle w:val="Corpodetexto"/>
        <w:spacing w:before="51"/>
        <w:ind w:left="0"/>
        <w:jc w:val="both"/>
      </w:pPr>
      <w:r>
        <w:t xml:space="preserve">Palavras-chave: </w:t>
      </w:r>
      <w:r w:rsidR="00516AAF">
        <w:t>Crise Hipertensiva</w:t>
      </w:r>
      <w:r>
        <w:t xml:space="preserve">. </w:t>
      </w:r>
      <w:r w:rsidR="00516AAF">
        <w:t>Emergência</w:t>
      </w:r>
      <w:r>
        <w:t xml:space="preserve">. </w:t>
      </w:r>
      <w:r w:rsidR="00FE75A0">
        <w:t>Tratamento</w:t>
      </w:r>
      <w:r>
        <w:t>.</w:t>
      </w:r>
    </w:p>
    <w:p w14:paraId="4F406BFB" w14:textId="77777777" w:rsidR="000D1436" w:rsidRDefault="000D1436" w:rsidP="002B3663">
      <w:pPr>
        <w:pStyle w:val="Corpodetexto"/>
        <w:spacing w:before="51"/>
        <w:ind w:left="0"/>
        <w:jc w:val="both"/>
      </w:pPr>
    </w:p>
    <w:p w14:paraId="2C8DB9A8" w14:textId="77777777" w:rsidR="00767098" w:rsidRDefault="000D1436" w:rsidP="002B3663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142E6C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1003A"/>
    <w:rsid w:val="000D1436"/>
    <w:rsid w:val="000F1A8F"/>
    <w:rsid w:val="000F32B9"/>
    <w:rsid w:val="00142E6C"/>
    <w:rsid w:val="001939E4"/>
    <w:rsid w:val="001C3635"/>
    <w:rsid w:val="0021236E"/>
    <w:rsid w:val="00230A11"/>
    <w:rsid w:val="0023667A"/>
    <w:rsid w:val="00277E06"/>
    <w:rsid w:val="002B2BF0"/>
    <w:rsid w:val="002B3663"/>
    <w:rsid w:val="002D77F8"/>
    <w:rsid w:val="00301356"/>
    <w:rsid w:val="00303C8B"/>
    <w:rsid w:val="003179C6"/>
    <w:rsid w:val="003C1BEC"/>
    <w:rsid w:val="003D2B4E"/>
    <w:rsid w:val="003E6BCC"/>
    <w:rsid w:val="00435ABE"/>
    <w:rsid w:val="00490D62"/>
    <w:rsid w:val="00516AAF"/>
    <w:rsid w:val="00547BA4"/>
    <w:rsid w:val="00574B31"/>
    <w:rsid w:val="005C7C35"/>
    <w:rsid w:val="00633D43"/>
    <w:rsid w:val="006D01D8"/>
    <w:rsid w:val="007102B0"/>
    <w:rsid w:val="00755D7A"/>
    <w:rsid w:val="00767098"/>
    <w:rsid w:val="007C26F0"/>
    <w:rsid w:val="007C48E5"/>
    <w:rsid w:val="008322E4"/>
    <w:rsid w:val="00834136"/>
    <w:rsid w:val="00845F1C"/>
    <w:rsid w:val="00877823"/>
    <w:rsid w:val="008E4245"/>
    <w:rsid w:val="00982451"/>
    <w:rsid w:val="009F0CEE"/>
    <w:rsid w:val="00A22277"/>
    <w:rsid w:val="00A73B9E"/>
    <w:rsid w:val="00AD189D"/>
    <w:rsid w:val="00B06191"/>
    <w:rsid w:val="00BA1ECA"/>
    <w:rsid w:val="00BE36FD"/>
    <w:rsid w:val="00BE5765"/>
    <w:rsid w:val="00CF418F"/>
    <w:rsid w:val="00E143C9"/>
    <w:rsid w:val="00E766CE"/>
    <w:rsid w:val="00E83E47"/>
    <w:rsid w:val="00EB2BAA"/>
    <w:rsid w:val="00EB7C0C"/>
    <w:rsid w:val="00EF7D9D"/>
    <w:rsid w:val="00F81990"/>
    <w:rsid w:val="00FB1EF9"/>
    <w:rsid w:val="00FE200F"/>
    <w:rsid w:val="00FE75A0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420D"/>
  <w15:docId w15:val="{78634A4D-E4C5-4016-B69E-12247947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230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subject/>
  <dc:creator>Vinícius de Paula</dc:creator>
  <cp:keywords/>
  <cp:lastModifiedBy>Júlia Dourado</cp:lastModifiedBy>
  <cp:revision>27</cp:revision>
  <dcterms:created xsi:type="dcterms:W3CDTF">2023-12-16T20:57:00Z</dcterms:created>
  <dcterms:modified xsi:type="dcterms:W3CDTF">2023-12-20T14:57:00Z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