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8D0E" w14:textId="77777777" w:rsidR="00585BA0" w:rsidRDefault="00585B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6AA62EFF" w14:textId="77777777" w:rsidR="00585BA0" w:rsidRDefault="00585B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465CF79" w14:textId="17D12FBB" w:rsidR="00585BA0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MARIPOSAS FRUGÍVORAS DO BRASIL: DIVERSIDADE E RESPOSTA ECOLÓGICA</w:t>
      </w:r>
      <w:r w:rsidR="00F479BC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="00F479BC" w:rsidRPr="00F479BC">
        <w:rPr>
          <w:rFonts w:ascii="Times New Roman" w:hAnsi="Times New Roman"/>
          <w:b/>
          <w:sz w:val="24"/>
          <w:szCs w:val="24"/>
          <w:lang w:val="pt"/>
        </w:rPr>
        <w:t xml:space="preserve">DAS COMUNIDADES À ESTRATIFICAÇÃO </w:t>
      </w:r>
      <w:r w:rsidR="00F479BC">
        <w:rPr>
          <w:rFonts w:ascii="Times New Roman" w:hAnsi="Times New Roman"/>
          <w:b/>
          <w:sz w:val="24"/>
          <w:szCs w:val="24"/>
          <w:lang w:val="pt"/>
        </w:rPr>
        <w:t>VEG</w:t>
      </w:r>
      <w:r w:rsidR="00F479BC" w:rsidRPr="00F479BC">
        <w:rPr>
          <w:rFonts w:ascii="Times New Roman" w:hAnsi="Times New Roman"/>
          <w:b/>
          <w:sz w:val="24"/>
          <w:szCs w:val="24"/>
          <w:lang w:val="pt"/>
        </w:rPr>
        <w:t>E</w:t>
      </w:r>
      <w:r w:rsidR="00F479BC">
        <w:rPr>
          <w:rFonts w:ascii="Times New Roman" w:hAnsi="Times New Roman"/>
          <w:b/>
          <w:sz w:val="24"/>
          <w:szCs w:val="24"/>
          <w:lang w:val="pt"/>
        </w:rPr>
        <w:t>TAL E</w:t>
      </w:r>
      <w:r w:rsidR="00F479BC" w:rsidRPr="00F479BC">
        <w:rPr>
          <w:rFonts w:ascii="Times New Roman" w:hAnsi="Times New Roman"/>
          <w:b/>
          <w:sz w:val="24"/>
          <w:szCs w:val="24"/>
          <w:lang w:val="pt"/>
        </w:rPr>
        <w:t xml:space="preserve"> FRAGMENTAÇÃO DE H</w:t>
      </w:r>
      <w:r w:rsidR="00F479BC">
        <w:rPr>
          <w:rFonts w:ascii="Times New Roman" w:hAnsi="Times New Roman"/>
          <w:b/>
          <w:sz w:val="24"/>
          <w:szCs w:val="24"/>
          <w:lang w:val="pt"/>
        </w:rPr>
        <w:t>A</w:t>
      </w:r>
      <w:r w:rsidR="00F479BC" w:rsidRPr="00F479BC">
        <w:rPr>
          <w:rFonts w:ascii="Times New Roman" w:hAnsi="Times New Roman"/>
          <w:b/>
          <w:sz w:val="24"/>
          <w:szCs w:val="24"/>
          <w:lang w:val="pt"/>
        </w:rPr>
        <w:t>BITAT</w:t>
      </w:r>
    </w:p>
    <w:p w14:paraId="5800E333" w14:textId="77777777" w:rsidR="00F479BC" w:rsidRDefault="00F479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68AD712F" w14:textId="77777777" w:rsidR="00F479BC" w:rsidRDefault="00F479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479BC">
        <w:rPr>
          <w:rFonts w:ascii="Times New Roman" w:hAnsi="Times New Roman"/>
          <w:b/>
          <w:sz w:val="24"/>
          <w:szCs w:val="24"/>
          <w:lang w:val="en-US"/>
        </w:rPr>
        <w:t>The Frugivorous Moths of Brazil: Diversity and Ecological Response of Communities to Forest Stratification and Habitat Fragmentation</w:t>
      </w:r>
    </w:p>
    <w:p w14:paraId="7368F252" w14:textId="77777777" w:rsidR="00F479BC" w:rsidRDefault="00F479B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54D178C" w14:textId="60DC02EC" w:rsidR="00585BA0" w:rsidRPr="00F479BC" w:rsidRDefault="0000000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  <w:lang w:val="en-US"/>
        </w:rPr>
      </w:pPr>
      <w:r w:rsidRPr="00F479BC">
        <w:rPr>
          <w:rFonts w:ascii="Times New Roman" w:hAnsi="Times New Roman"/>
          <w:sz w:val="24"/>
          <w:szCs w:val="28"/>
          <w:lang w:val="en-US"/>
        </w:rPr>
        <w:t>Claudiele Carus</w:t>
      </w:r>
      <w:r w:rsidRPr="00F479BC">
        <w:rPr>
          <w:rFonts w:ascii="Times New Roman" w:hAnsi="Times New Roman"/>
          <w:sz w:val="24"/>
          <w:szCs w:val="28"/>
          <w:vertAlign w:val="superscript"/>
          <w:lang w:val="en-US"/>
        </w:rPr>
        <w:t>1,2</w:t>
      </w:r>
      <w:r w:rsidRPr="00F479BC">
        <w:rPr>
          <w:rFonts w:ascii="Times New Roman" w:hAnsi="Times New Roman"/>
          <w:sz w:val="24"/>
          <w:szCs w:val="28"/>
          <w:lang w:val="en-US"/>
        </w:rPr>
        <w:t>, Eduardo Carneiro</w:t>
      </w:r>
      <w:r w:rsidRPr="00F479BC">
        <w:rPr>
          <w:rFonts w:ascii="Times New Roman" w:hAnsi="Times New Roman"/>
          <w:sz w:val="24"/>
          <w:szCs w:val="28"/>
          <w:vertAlign w:val="superscript"/>
          <w:lang w:val="en-US"/>
        </w:rPr>
        <w:t>1,2</w:t>
      </w:r>
    </w:p>
    <w:p w14:paraId="498D0451" w14:textId="77777777" w:rsidR="00585BA0" w:rsidRPr="00F479BC" w:rsidRDefault="00585BA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lang w:val="en-US"/>
        </w:rPr>
      </w:pPr>
    </w:p>
    <w:p w14:paraId="41EB6294" w14:textId="77777777" w:rsidR="00585BA0" w:rsidRDefault="00000000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7E31A8B8" w14:textId="77777777" w:rsidR="00585BA0" w:rsidRDefault="00000000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2 </w:t>
      </w:r>
      <w:r>
        <w:rPr>
          <w:rFonts w:ascii="Times New Roman" w:hAnsi="Times New Roman"/>
          <w:szCs w:val="28"/>
        </w:rPr>
        <w:t xml:space="preserve">Laboratório de Estudos de Lepidoptera Neotropical. </w:t>
      </w:r>
    </w:p>
    <w:p w14:paraId="52229CB2" w14:textId="77777777" w:rsidR="00585BA0" w:rsidRDefault="00000000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claudielecarus@ufpr.br</w:t>
      </w:r>
    </w:p>
    <w:p w14:paraId="14E22A44" w14:textId="77777777" w:rsidR="00585BA0" w:rsidRDefault="00585BA0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437C1EC3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BB4F131" w14:textId="7BEF3D79" w:rsidR="00585BA0" w:rsidRDefault="00000000" w:rsidP="00C446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sz w:val="24"/>
          <w:szCs w:val="24"/>
          <w:lang w:val="pt"/>
        </w:rPr>
        <w:t>Estudos de metacomunidades e monitoramento de fauna de borboletas frugívoras já são muito comuns no Brasil, oferecendo suporte a diferentes planos de conservação. Em contraste, a</w:t>
      </w:r>
      <w:r>
        <w:rPr>
          <w:rFonts w:ascii="Times New Roman" w:hAnsi="Times New Roman"/>
          <w:sz w:val="24"/>
          <w:szCs w:val="24"/>
          <w:lang w:val="pt"/>
        </w:rPr>
        <w:t>s mariposas frugívoras</w:t>
      </w:r>
      <w:r w:rsidR="00812D87"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>(</w:t>
      </w:r>
      <w:r>
        <w:rPr>
          <w:rFonts w:ascii="Times New Roman" w:hAnsi="Times New Roman"/>
          <w:sz w:val="24"/>
          <w:szCs w:val="24"/>
          <w:lang w:val="pt"/>
        </w:rPr>
        <w:t>Lepidoptera</w:t>
      </w:r>
      <w:r>
        <w:rPr>
          <w:rFonts w:ascii="Times New Roman" w:hAnsi="Times New Roman"/>
          <w:sz w:val="24"/>
          <w:szCs w:val="24"/>
          <w:lang w:val="pt"/>
        </w:rPr>
        <w:t>,</w:t>
      </w:r>
      <w:r>
        <w:rPr>
          <w:rFonts w:ascii="Times New Roman" w:hAnsi="Times New Roman"/>
          <w:sz w:val="24"/>
          <w:szCs w:val="24"/>
          <w:lang w:val="pt"/>
        </w:rPr>
        <w:t xml:space="preserve"> Noctuoidea</w:t>
      </w:r>
      <w:r>
        <w:rPr>
          <w:rFonts w:ascii="Times New Roman" w:hAnsi="Times New Roman"/>
          <w:sz w:val="24"/>
          <w:szCs w:val="24"/>
          <w:lang w:val="pt"/>
        </w:rPr>
        <w:t>)</w:t>
      </w:r>
      <w:r>
        <w:rPr>
          <w:rFonts w:ascii="Times New Roman" w:hAnsi="Times New Roman"/>
          <w:sz w:val="24"/>
          <w:szCs w:val="24"/>
          <w:lang w:val="pt"/>
        </w:rPr>
        <w:t xml:space="preserve"> têm sido </w:t>
      </w:r>
      <w:r>
        <w:rPr>
          <w:rFonts w:ascii="Times New Roman" w:hAnsi="Times New Roman"/>
          <w:sz w:val="24"/>
          <w:szCs w:val="24"/>
          <w:lang w:val="pt"/>
        </w:rPr>
        <w:t xml:space="preserve">amplamente </w:t>
      </w:r>
      <w:r>
        <w:rPr>
          <w:rFonts w:ascii="Times New Roman" w:hAnsi="Times New Roman"/>
          <w:sz w:val="24"/>
          <w:szCs w:val="24"/>
          <w:lang w:val="pt"/>
        </w:rPr>
        <w:t>negligenciadas</w:t>
      </w:r>
      <w:r>
        <w:rPr>
          <w:rFonts w:ascii="Times New Roman" w:hAnsi="Times New Roman"/>
          <w:sz w:val="24"/>
          <w:szCs w:val="24"/>
          <w:lang w:val="pt"/>
        </w:rPr>
        <w:t>,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>embora</w:t>
      </w:r>
      <w:r>
        <w:rPr>
          <w:rFonts w:ascii="Times New Roman" w:hAnsi="Times New Roman"/>
          <w:sz w:val="24"/>
          <w:szCs w:val="24"/>
          <w:lang w:val="pt"/>
        </w:rPr>
        <w:t xml:space="preserve"> um </w:t>
      </w:r>
      <w:r>
        <w:rPr>
          <w:rFonts w:ascii="Times New Roman" w:hAnsi="Times New Roman"/>
          <w:sz w:val="24"/>
          <w:szCs w:val="24"/>
          <w:lang w:val="pt"/>
        </w:rPr>
        <w:t xml:space="preserve">recente </w:t>
      </w:r>
      <w:r>
        <w:rPr>
          <w:rFonts w:ascii="Times New Roman" w:hAnsi="Times New Roman"/>
          <w:sz w:val="24"/>
          <w:szCs w:val="24"/>
          <w:lang w:val="pt"/>
        </w:rPr>
        <w:t xml:space="preserve">estudo </w:t>
      </w:r>
      <w:r>
        <w:rPr>
          <w:rFonts w:ascii="Times New Roman" w:hAnsi="Times New Roman"/>
          <w:sz w:val="24"/>
          <w:szCs w:val="24"/>
          <w:lang w:val="pt"/>
        </w:rPr>
        <w:t>tenha</w:t>
      </w:r>
      <w:r>
        <w:rPr>
          <w:rFonts w:ascii="Times New Roman" w:hAnsi="Times New Roman"/>
          <w:sz w:val="24"/>
          <w:szCs w:val="24"/>
          <w:lang w:val="pt"/>
        </w:rPr>
        <w:t xml:space="preserve"> encontrando diferenças marcantes na </w:t>
      </w:r>
      <w:r w:rsidR="00F479BC">
        <w:rPr>
          <w:rFonts w:ascii="Times New Roman" w:hAnsi="Times New Roman"/>
          <w:sz w:val="24"/>
          <w:szCs w:val="24"/>
          <w:lang w:val="pt"/>
        </w:rPr>
        <w:t>comunidade</w:t>
      </w:r>
      <w:r>
        <w:rPr>
          <w:rFonts w:ascii="Times New Roman" w:hAnsi="Times New Roman"/>
          <w:sz w:val="24"/>
          <w:szCs w:val="24"/>
          <w:lang w:val="pt"/>
        </w:rPr>
        <w:t xml:space="preserve"> d</w:t>
      </w:r>
      <w:r w:rsidR="00F479BC">
        <w:rPr>
          <w:rFonts w:ascii="Times New Roman" w:hAnsi="Times New Roman"/>
          <w:sz w:val="24"/>
          <w:szCs w:val="24"/>
          <w:lang w:val="pt"/>
        </w:rPr>
        <w:t>e</w:t>
      </w:r>
      <w:r>
        <w:rPr>
          <w:rFonts w:ascii="Times New Roman" w:hAnsi="Times New Roman"/>
          <w:sz w:val="24"/>
          <w:szCs w:val="24"/>
          <w:lang w:val="pt"/>
        </w:rPr>
        <w:t xml:space="preserve"> mariposas com relação </w:t>
      </w:r>
      <w:r w:rsidR="00F479BC">
        <w:rPr>
          <w:rFonts w:ascii="Times New Roman" w:hAnsi="Times New Roman"/>
          <w:sz w:val="24"/>
          <w:szCs w:val="24"/>
          <w:lang w:val="pt"/>
        </w:rPr>
        <w:t xml:space="preserve">à estratificação vegetal, quando comparadas </w:t>
      </w:r>
      <w:r>
        <w:rPr>
          <w:rFonts w:ascii="Times New Roman" w:hAnsi="Times New Roman"/>
          <w:sz w:val="24"/>
          <w:szCs w:val="24"/>
          <w:lang w:val="pt"/>
        </w:rPr>
        <w:t xml:space="preserve">às já bem estudadas borboletas frugívoras. Dessa forma, o presente estudo visou: I) realizar revisão da literatura já publicada para elaboração do primeiro </w:t>
      </w:r>
      <w:r w:rsidRPr="00F479BC">
        <w:rPr>
          <w:rFonts w:ascii="Times New Roman" w:hAnsi="Times New Roman"/>
          <w:i/>
          <w:iCs/>
          <w:sz w:val="24"/>
          <w:szCs w:val="24"/>
          <w:lang w:val="pt"/>
        </w:rPr>
        <w:t>checklist</w:t>
      </w:r>
      <w:r>
        <w:rPr>
          <w:rFonts w:ascii="Times New Roman" w:hAnsi="Times New Roman"/>
          <w:sz w:val="24"/>
          <w:szCs w:val="24"/>
          <w:lang w:val="pt"/>
        </w:rPr>
        <w:t xml:space="preserve"> de espécies de mariposas frugívoras do Brasil, fomentando a inclusão destas em estudos de conservação e monitoramento de fauna, </w:t>
      </w:r>
      <w:r>
        <w:rPr>
          <w:rFonts w:ascii="Times New Roman" w:hAnsi="Times New Roman"/>
          <w:sz w:val="24"/>
          <w:szCs w:val="24"/>
        </w:rPr>
        <w:t>em especial em áreas prioritárias para a conservação, como a Mata Atlântica e a Amazônia</w:t>
      </w:r>
      <w:r>
        <w:rPr>
          <w:rFonts w:ascii="Times New Roman" w:hAnsi="Times New Roman"/>
          <w:sz w:val="24"/>
          <w:szCs w:val="24"/>
          <w:lang w:val="pt"/>
        </w:rPr>
        <w:t xml:space="preserve">; II) identificar as espécies e conhecer a composição das comunidades de mariposas frugívoras que ocorrem em oito Unidades de Conservação </w:t>
      </w:r>
      <w:r w:rsidR="009247DD">
        <w:rPr>
          <w:rFonts w:ascii="Times New Roman" w:hAnsi="Times New Roman"/>
          <w:sz w:val="24"/>
          <w:szCs w:val="28"/>
          <w:lang w:val="pt-PT"/>
        </w:rPr>
        <w:t xml:space="preserve">(UCs) </w:t>
      </w:r>
      <w:r>
        <w:rPr>
          <w:rFonts w:ascii="Times New Roman" w:hAnsi="Times New Roman"/>
          <w:sz w:val="24"/>
          <w:szCs w:val="24"/>
          <w:lang w:val="pt"/>
        </w:rPr>
        <w:t>da Amazônia brasileira bem como em três áreas distintas</w:t>
      </w:r>
      <w:r w:rsidR="009247DD">
        <w:rPr>
          <w:rFonts w:ascii="Times New Roman" w:hAnsi="Times New Roman"/>
          <w:sz w:val="24"/>
          <w:szCs w:val="24"/>
          <w:lang w:val="pt"/>
        </w:rPr>
        <w:t xml:space="preserve"> (duas UCs e uma área rural)</w:t>
      </w:r>
      <w:r>
        <w:rPr>
          <w:rFonts w:ascii="Times New Roman" w:hAnsi="Times New Roman"/>
          <w:sz w:val="24"/>
          <w:szCs w:val="24"/>
          <w:lang w:val="pt"/>
        </w:rPr>
        <w:t xml:space="preserve"> do bioma Mata Atlântica;</w:t>
      </w:r>
      <w:r w:rsidR="009247DD"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>I</w:t>
      </w:r>
      <w:r w:rsidR="00F479BC">
        <w:rPr>
          <w:rFonts w:ascii="Times New Roman" w:hAnsi="Times New Roman"/>
          <w:sz w:val="24"/>
          <w:szCs w:val="24"/>
          <w:lang w:val="pt"/>
        </w:rPr>
        <w:t>II</w:t>
      </w:r>
      <w:r>
        <w:rPr>
          <w:rFonts w:ascii="Times New Roman" w:hAnsi="Times New Roman"/>
          <w:sz w:val="24"/>
          <w:szCs w:val="24"/>
          <w:lang w:val="pt"/>
        </w:rPr>
        <w:t xml:space="preserve">) comparar as comunidades quanto aos diferentes estratos verticais (dossel e sub-bosque) e quanto aos diferentes tipos de fragmentação de habitat (borda, mata nativa, plantio); </w:t>
      </w:r>
      <w:r w:rsidR="00F479BC">
        <w:rPr>
          <w:rFonts w:ascii="Times New Roman" w:hAnsi="Times New Roman"/>
          <w:sz w:val="24"/>
          <w:szCs w:val="24"/>
          <w:lang w:val="pt"/>
        </w:rPr>
        <w:t>I</w:t>
      </w:r>
      <w:r>
        <w:rPr>
          <w:rFonts w:ascii="Times New Roman" w:hAnsi="Times New Roman"/>
          <w:sz w:val="24"/>
          <w:szCs w:val="24"/>
          <w:lang w:val="pt"/>
        </w:rPr>
        <w:t xml:space="preserve">V) propor um guia de identificação para as espécies mais representativas amostradas nos dois biomas. </w:t>
      </w:r>
      <w:r>
        <w:rPr>
          <w:rFonts w:ascii="Times New Roman" w:hAnsi="Times New Roman"/>
          <w:sz w:val="24"/>
          <w:szCs w:val="28"/>
          <w:lang w:val="pt-PT"/>
        </w:rPr>
        <w:t xml:space="preserve">As mariposas utilizadas neste estudo foram coletadas por pesquisadores colaboradores, em </w:t>
      </w:r>
      <w:r>
        <w:rPr>
          <w:rFonts w:ascii="Times New Roman" w:hAnsi="Times New Roman"/>
          <w:sz w:val="24"/>
          <w:szCs w:val="28"/>
          <w:lang w:val="pt-PT"/>
        </w:rPr>
        <w:t xml:space="preserve">11 localidades distintas: </w:t>
      </w:r>
      <w:r>
        <w:rPr>
          <w:rFonts w:ascii="Times New Roman" w:hAnsi="Times New Roman"/>
          <w:sz w:val="24"/>
          <w:szCs w:val="28"/>
          <w:lang w:val="pt-PT"/>
        </w:rPr>
        <w:t>oito Unidades de Conservação da Amazônia brasileira</w:t>
      </w:r>
      <w:r w:rsidR="009247DD">
        <w:rPr>
          <w:rFonts w:ascii="Times New Roman" w:hAnsi="Times New Roman"/>
          <w:sz w:val="24"/>
          <w:szCs w:val="28"/>
          <w:lang w:val="pt-PT"/>
        </w:rPr>
        <w:t xml:space="preserve"> </w:t>
      </w:r>
      <w:r>
        <w:rPr>
          <w:rFonts w:ascii="Times New Roman" w:hAnsi="Times New Roman"/>
          <w:sz w:val="24"/>
          <w:szCs w:val="28"/>
          <w:lang w:val="pt-PT"/>
        </w:rPr>
        <w:t>durante expedições de coleta do "Programa Monitora" do ICMBio</w:t>
      </w:r>
      <w:r>
        <w:rPr>
          <w:rFonts w:ascii="Times New Roman" w:hAnsi="Times New Roman"/>
          <w:sz w:val="24"/>
          <w:szCs w:val="28"/>
          <w:lang w:val="pt-PT"/>
        </w:rPr>
        <w:t xml:space="preserve">; </w:t>
      </w:r>
      <w:r w:rsidR="009247DD">
        <w:rPr>
          <w:rFonts w:ascii="Times New Roman" w:hAnsi="Times New Roman"/>
          <w:sz w:val="24"/>
          <w:szCs w:val="28"/>
          <w:lang w:val="pt-PT"/>
        </w:rPr>
        <w:t>duas</w:t>
      </w:r>
      <w:r>
        <w:rPr>
          <w:rFonts w:ascii="Times New Roman" w:hAnsi="Times New Roman"/>
          <w:sz w:val="24"/>
          <w:szCs w:val="28"/>
          <w:lang w:val="pt-PT"/>
        </w:rPr>
        <w:t xml:space="preserve"> UCs e uma área rural no bioma Mata Atlântica. Todas as amostragens foram realizadas utilizando armadilhas (</w:t>
      </w:r>
      <w:r w:rsidRPr="009247DD">
        <w:rPr>
          <w:rFonts w:ascii="Times New Roman" w:hAnsi="Times New Roman"/>
          <w:i/>
          <w:iCs/>
          <w:sz w:val="24"/>
          <w:szCs w:val="28"/>
          <w:lang w:val="pt-PT"/>
        </w:rPr>
        <w:t>Van Someren-Rydon</w:t>
      </w:r>
      <w:r>
        <w:rPr>
          <w:rFonts w:ascii="Times New Roman" w:hAnsi="Times New Roman"/>
          <w:sz w:val="24"/>
          <w:szCs w:val="28"/>
          <w:lang w:val="pt-PT"/>
        </w:rPr>
        <w:t>) e protocolos padronizados, embora com esforços amostrais diferenciados (</w:t>
      </w:r>
      <w:r w:rsidRPr="009247DD">
        <w:rPr>
          <w:rFonts w:ascii="Times New Roman" w:hAnsi="Times New Roman"/>
          <w:i/>
          <w:iCs/>
          <w:sz w:val="24"/>
          <w:szCs w:val="28"/>
          <w:lang w:val="pt-PT"/>
        </w:rPr>
        <w:t>e.g</w:t>
      </w:r>
      <w:r>
        <w:rPr>
          <w:rFonts w:ascii="Times New Roman" w:hAnsi="Times New Roman"/>
          <w:sz w:val="24"/>
          <w:szCs w:val="28"/>
          <w:lang w:val="pt-PT"/>
        </w:rPr>
        <w:t>. amostras na Mata Atlântica com mais réplicas mensais)</w:t>
      </w:r>
      <w:r w:rsidR="009247DD">
        <w:rPr>
          <w:rFonts w:ascii="Times New Roman" w:hAnsi="Times New Roman"/>
          <w:sz w:val="24"/>
          <w:szCs w:val="28"/>
          <w:lang w:val="pt-PT"/>
        </w:rPr>
        <w:t xml:space="preserve">. </w:t>
      </w:r>
      <w:r>
        <w:rPr>
          <w:rFonts w:ascii="Times New Roman" w:hAnsi="Times New Roman"/>
          <w:sz w:val="24"/>
          <w:szCs w:val="28"/>
          <w:lang w:val="pt-PT"/>
        </w:rPr>
        <w:t>A</w:t>
      </w:r>
      <w:r>
        <w:rPr>
          <w:rFonts w:ascii="Times New Roman" w:hAnsi="Times New Roman"/>
          <w:sz w:val="24"/>
          <w:szCs w:val="28"/>
          <w:lang w:val="pt-PT"/>
        </w:rPr>
        <w:t xml:space="preserve">s amostras foram enviadas ao Departamento de Zoologia da Universidade Federal do Paraná, onde foram preparadas, identificadas, fotografadas e depositadas na coleção DZUP da UFPR. </w:t>
      </w:r>
      <w:r w:rsidR="00C44692">
        <w:rPr>
          <w:rFonts w:ascii="Times New Roman" w:hAnsi="Times New Roman"/>
          <w:sz w:val="24"/>
          <w:szCs w:val="28"/>
          <w:lang w:val="pt-PT"/>
        </w:rPr>
        <w:t xml:space="preserve">Análises de </w:t>
      </w:r>
      <w:r w:rsidR="00C44692" w:rsidRPr="00C44692">
        <w:rPr>
          <w:rFonts w:ascii="Times New Roman" w:hAnsi="Times New Roman"/>
          <w:sz w:val="24"/>
          <w:szCs w:val="28"/>
          <w:lang w:val="pt-PT"/>
        </w:rPr>
        <w:t xml:space="preserve">riqueza e diversidade foram comparadas entre </w:t>
      </w:r>
      <w:r w:rsidR="00C44692">
        <w:rPr>
          <w:rFonts w:ascii="Times New Roman" w:hAnsi="Times New Roman"/>
          <w:sz w:val="24"/>
          <w:szCs w:val="28"/>
          <w:lang w:val="pt-PT"/>
        </w:rPr>
        <w:t xml:space="preserve">as amostras dos diferentes </w:t>
      </w:r>
      <w:r w:rsidR="00C44692" w:rsidRPr="00C44692">
        <w:rPr>
          <w:rFonts w:ascii="Times New Roman" w:hAnsi="Times New Roman"/>
          <w:sz w:val="24"/>
          <w:szCs w:val="28"/>
          <w:lang w:val="pt-PT"/>
        </w:rPr>
        <w:t xml:space="preserve">estratos </w:t>
      </w:r>
      <w:r w:rsidR="00C44692">
        <w:rPr>
          <w:rFonts w:ascii="Times New Roman" w:hAnsi="Times New Roman"/>
          <w:sz w:val="24"/>
          <w:szCs w:val="28"/>
          <w:lang w:val="pt-PT"/>
        </w:rPr>
        <w:t xml:space="preserve">florestais </w:t>
      </w:r>
      <w:r w:rsidR="00C44692" w:rsidRPr="00C44692">
        <w:rPr>
          <w:rFonts w:ascii="Times New Roman" w:hAnsi="Times New Roman"/>
          <w:sz w:val="24"/>
          <w:szCs w:val="28"/>
          <w:lang w:val="pt-PT"/>
        </w:rPr>
        <w:t>e entre tipos de habitat (fragmento</w:t>
      </w:r>
      <w:r w:rsidR="00C44692">
        <w:rPr>
          <w:rFonts w:ascii="Times New Roman" w:hAnsi="Times New Roman"/>
          <w:sz w:val="24"/>
          <w:szCs w:val="28"/>
          <w:lang w:val="pt-PT"/>
        </w:rPr>
        <w:t xml:space="preserve"> x </w:t>
      </w:r>
      <w:r w:rsidR="00C44692" w:rsidRPr="00C44692">
        <w:rPr>
          <w:rFonts w:ascii="Times New Roman" w:hAnsi="Times New Roman"/>
          <w:sz w:val="24"/>
          <w:szCs w:val="28"/>
          <w:lang w:val="pt-PT"/>
        </w:rPr>
        <w:t>borda), a fim de verificar se as mariposas frugívoras respondem a estes fatores ecológicos, similarmente às borboletas.</w:t>
      </w:r>
      <w:r w:rsidR="00C44692">
        <w:rPr>
          <w:rFonts w:ascii="Times New Roman" w:hAnsi="Times New Roman"/>
          <w:sz w:val="24"/>
          <w:szCs w:val="28"/>
          <w:lang w:val="pt-PT"/>
        </w:rPr>
        <w:t xml:space="preserve"> A</w:t>
      </w:r>
      <w:r>
        <w:rPr>
          <w:rFonts w:ascii="Times New Roman" w:hAnsi="Times New Roman"/>
          <w:sz w:val="24"/>
          <w:szCs w:val="28"/>
          <w:lang w:val="pt-PT"/>
        </w:rPr>
        <w:t xml:space="preserve">lém disso, também foram calculados os índices de frequência de ocorrência para as unidades amostrais para verificação da distribuição espacial das espécies e efetividade da amostragem em capturá-las. </w:t>
      </w:r>
      <w:r>
        <w:rPr>
          <w:rFonts w:ascii="Times New Roman" w:hAnsi="Times New Roman"/>
          <w:sz w:val="24"/>
          <w:szCs w:val="28"/>
          <w:lang w:val="pt-PT"/>
        </w:rPr>
        <w:t xml:space="preserve">No Brasil, </w:t>
      </w:r>
      <w:r>
        <w:rPr>
          <w:rFonts w:ascii="Times New Roman" w:hAnsi="Times New Roman"/>
          <w:sz w:val="24"/>
          <w:szCs w:val="28"/>
          <w:lang w:val="pt-PT"/>
        </w:rPr>
        <w:t xml:space="preserve">a família de mariposas frugívoras mais </w:t>
      </w:r>
      <w:r>
        <w:rPr>
          <w:rFonts w:ascii="Times New Roman" w:hAnsi="Times New Roman"/>
          <w:sz w:val="24"/>
          <w:szCs w:val="28"/>
          <w:lang w:val="pt-PT"/>
        </w:rPr>
        <w:t>capturada</w:t>
      </w:r>
      <w:r w:rsidR="00FC7260">
        <w:rPr>
          <w:rFonts w:ascii="Times New Roman" w:hAnsi="Times New Roman"/>
          <w:sz w:val="24"/>
          <w:szCs w:val="28"/>
          <w:lang w:val="pt-PT"/>
        </w:rPr>
        <w:t xml:space="preserve"> </w:t>
      </w:r>
      <w:r>
        <w:rPr>
          <w:rFonts w:ascii="Times New Roman" w:hAnsi="Times New Roman"/>
          <w:sz w:val="24"/>
          <w:szCs w:val="28"/>
          <w:lang w:val="pt-PT"/>
        </w:rPr>
        <w:t>em</w:t>
      </w:r>
      <w:r w:rsidR="00FC7260">
        <w:rPr>
          <w:rFonts w:ascii="Times New Roman" w:hAnsi="Times New Roman"/>
          <w:sz w:val="24"/>
          <w:szCs w:val="28"/>
          <w:lang w:val="pt-PT"/>
        </w:rPr>
        <w:t xml:space="preserve"> </w:t>
      </w:r>
      <w:r>
        <w:rPr>
          <w:rFonts w:ascii="Times New Roman" w:hAnsi="Times New Roman"/>
          <w:sz w:val="24"/>
          <w:szCs w:val="28"/>
          <w:lang w:val="pt-PT"/>
        </w:rPr>
        <w:t>armadilhas</w:t>
      </w:r>
      <w:r w:rsidR="00FC7260">
        <w:rPr>
          <w:rFonts w:ascii="Times New Roman" w:hAnsi="Times New Roman"/>
          <w:sz w:val="24"/>
          <w:szCs w:val="28"/>
          <w:lang w:val="pt-PT"/>
        </w:rPr>
        <w:t xml:space="preserve"> </w:t>
      </w:r>
      <w:r>
        <w:rPr>
          <w:rFonts w:ascii="Times New Roman" w:hAnsi="Times New Roman"/>
          <w:sz w:val="24"/>
          <w:szCs w:val="28"/>
          <w:lang w:val="pt-PT"/>
        </w:rPr>
        <w:t>frugívoras</w:t>
      </w:r>
      <w:r w:rsidR="00FC7260">
        <w:rPr>
          <w:rFonts w:ascii="Times New Roman" w:hAnsi="Times New Roman"/>
          <w:sz w:val="24"/>
          <w:szCs w:val="28"/>
          <w:lang w:val="pt-PT"/>
        </w:rPr>
        <w:t xml:space="preserve"> </w:t>
      </w:r>
      <w:r>
        <w:rPr>
          <w:rFonts w:ascii="Times New Roman" w:hAnsi="Times New Roman"/>
          <w:sz w:val="24"/>
          <w:szCs w:val="28"/>
          <w:lang w:val="pt-PT"/>
        </w:rPr>
        <w:t>é</w:t>
      </w:r>
      <w:r w:rsidR="00FC7260">
        <w:rPr>
          <w:rFonts w:ascii="Times New Roman" w:hAnsi="Times New Roman"/>
          <w:sz w:val="24"/>
          <w:szCs w:val="28"/>
          <w:lang w:val="pt-PT"/>
        </w:rPr>
        <w:t xml:space="preserve"> </w:t>
      </w:r>
      <w:r>
        <w:rPr>
          <w:rFonts w:ascii="Times New Roman" w:hAnsi="Times New Roman"/>
          <w:sz w:val="24"/>
          <w:szCs w:val="28"/>
          <w:lang w:val="pt-PT"/>
        </w:rPr>
        <w:t>Erebidae,</w:t>
      </w:r>
      <w:r w:rsidR="00FC7260">
        <w:rPr>
          <w:rFonts w:ascii="Times New Roman" w:hAnsi="Times New Roman"/>
          <w:sz w:val="24"/>
          <w:szCs w:val="28"/>
          <w:lang w:val="pt-PT"/>
        </w:rPr>
        <w:t xml:space="preserve"> </w:t>
      </w:r>
      <w:r w:rsidR="00BF4881">
        <w:rPr>
          <w:rFonts w:ascii="Times New Roman" w:hAnsi="Times New Roman"/>
          <w:sz w:val="24"/>
          <w:szCs w:val="28"/>
          <w:lang w:val="pt-PT"/>
        </w:rPr>
        <w:t>sobretudo exemplares</w:t>
      </w:r>
      <w:r w:rsidR="00BF4881">
        <w:rPr>
          <w:rFonts w:ascii="Times New Roman" w:hAnsi="Times New Roman"/>
          <w:sz w:val="24"/>
          <w:szCs w:val="28"/>
          <w:lang w:val="pt-PT"/>
        </w:rPr>
        <w:t xml:space="preserve"> d</w:t>
      </w:r>
      <w:r>
        <w:rPr>
          <w:rFonts w:ascii="Times New Roman" w:hAnsi="Times New Roman"/>
          <w:sz w:val="24"/>
          <w:szCs w:val="28"/>
          <w:lang w:val="pt-PT"/>
        </w:rPr>
        <w:t xml:space="preserve">as subfamílias Erebinae e Eulepidotinae. </w:t>
      </w:r>
      <w:r>
        <w:rPr>
          <w:rFonts w:ascii="Times New Roman" w:hAnsi="Times New Roman"/>
          <w:sz w:val="24"/>
          <w:szCs w:val="28"/>
          <w:lang w:val="pt-PT"/>
        </w:rPr>
        <w:t>Entretanto,</w:t>
      </w:r>
      <w:r w:rsidR="00FC7260">
        <w:rPr>
          <w:rFonts w:ascii="Times New Roman" w:hAnsi="Times New Roman"/>
          <w:sz w:val="24"/>
          <w:szCs w:val="28"/>
          <w:lang w:val="pt-PT"/>
        </w:rPr>
        <w:t xml:space="preserve"> </w:t>
      </w:r>
      <w:r>
        <w:rPr>
          <w:rFonts w:ascii="Times New Roman" w:hAnsi="Times New Roman"/>
          <w:sz w:val="24"/>
          <w:szCs w:val="28"/>
          <w:lang w:val="pt-PT"/>
        </w:rPr>
        <w:t>Calpinae,</w:t>
      </w:r>
      <w:r w:rsidR="00FC7260">
        <w:rPr>
          <w:rFonts w:ascii="Times New Roman" w:hAnsi="Times New Roman"/>
          <w:sz w:val="24"/>
          <w:szCs w:val="28"/>
          <w:lang w:val="pt-PT"/>
        </w:rPr>
        <w:t xml:space="preserve"> </w:t>
      </w:r>
      <w:r>
        <w:rPr>
          <w:rFonts w:ascii="Times New Roman" w:hAnsi="Times New Roman"/>
          <w:sz w:val="24"/>
          <w:szCs w:val="28"/>
          <w:lang w:val="pt-PT"/>
        </w:rPr>
        <w:t>Arctiinae, Herminiinae e Boletobiinae</w:t>
      </w:r>
      <w:r>
        <w:rPr>
          <w:rFonts w:ascii="Times New Roman" w:hAnsi="Times New Roman"/>
          <w:sz w:val="24"/>
          <w:szCs w:val="28"/>
          <w:lang w:val="pt-PT"/>
        </w:rPr>
        <w:t xml:space="preserve"> também são amostradas, mas menos </w:t>
      </w:r>
      <w:r>
        <w:rPr>
          <w:rFonts w:ascii="Times New Roman" w:hAnsi="Times New Roman"/>
          <w:sz w:val="24"/>
          <w:szCs w:val="28"/>
          <w:lang w:val="pt-PT"/>
        </w:rPr>
        <w:lastRenderedPageBreak/>
        <w:t>frequentemente e de forma menos representativa</w:t>
      </w:r>
      <w:r>
        <w:rPr>
          <w:rFonts w:ascii="Times New Roman" w:hAnsi="Times New Roman"/>
          <w:sz w:val="24"/>
          <w:szCs w:val="28"/>
          <w:lang w:val="pt-PT"/>
        </w:rPr>
        <w:t xml:space="preserve">. Dentre as tribos, destacaram-se Thermesiini e Omopterini. Ainda estão sendo analisados os dados comparativos entre biomas, estratificação vegetal e fragmentação de habitat. </w:t>
      </w:r>
      <w:r>
        <w:rPr>
          <w:rFonts w:ascii="Times New Roman" w:hAnsi="Times New Roman"/>
          <w:sz w:val="24"/>
          <w:szCs w:val="28"/>
          <w:lang w:val="pt-PT"/>
        </w:rPr>
        <w:t>Preliminarmente, é possível sugerir</w:t>
      </w:r>
      <w:r w:rsidR="00FC7260">
        <w:rPr>
          <w:rFonts w:ascii="Times New Roman" w:hAnsi="Times New Roman"/>
          <w:sz w:val="24"/>
          <w:szCs w:val="28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</w:rPr>
        <w:t>a inclusão</w:t>
      </w:r>
      <w:r w:rsidR="00FC7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destes organismos em estudos de biomonitoramento e conservação, </w:t>
      </w:r>
      <w:r>
        <w:rPr>
          <w:rFonts w:ascii="Times New Roman" w:hAnsi="Times New Roman"/>
          <w:sz w:val="24"/>
          <w:szCs w:val="24"/>
        </w:rPr>
        <w:t xml:space="preserve">uma vez que eles podem ser utilizados para complementar e detalhar informações sobre mudanças ambientais, nem sempre bem amostradas com borboletas. O </w:t>
      </w:r>
      <w:r>
        <w:rPr>
          <w:rFonts w:ascii="Times New Roman" w:hAnsi="Times New Roman"/>
          <w:sz w:val="24"/>
          <w:szCs w:val="24"/>
        </w:rPr>
        <w:t xml:space="preserve">guia de identificação </w:t>
      </w:r>
      <w:r>
        <w:rPr>
          <w:rFonts w:ascii="Times New Roman" w:hAnsi="Times New Roman"/>
          <w:sz w:val="24"/>
          <w:szCs w:val="24"/>
        </w:rPr>
        <w:t>de espécies já possui ilustrações de</w:t>
      </w:r>
      <w:r>
        <w:rPr>
          <w:rFonts w:ascii="Times New Roman" w:hAnsi="Times New Roman"/>
          <w:sz w:val="24"/>
          <w:szCs w:val="24"/>
        </w:rPr>
        <w:t xml:space="preserve"> </w:t>
      </w:r>
      <w:r w:rsidR="00C44692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espécies</w:t>
      </w:r>
      <w:r>
        <w:rPr>
          <w:rFonts w:ascii="Times New Roman" w:hAnsi="Times New Roman"/>
          <w:sz w:val="24"/>
          <w:szCs w:val="24"/>
        </w:rPr>
        <w:t xml:space="preserve"> de Thermesiini do Brasil</w:t>
      </w:r>
      <w:r w:rsidR="00C44692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está em fase de diagramação</w:t>
      </w:r>
      <w:r>
        <w:rPr>
          <w:rFonts w:ascii="Times New Roman" w:hAnsi="Times New Roman"/>
          <w:sz w:val="24"/>
          <w:szCs w:val="24"/>
        </w:rPr>
        <w:t>.</w:t>
      </w:r>
    </w:p>
    <w:p w14:paraId="06D7D373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0D7A1CB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B66B95F" w14:textId="3AF3CA8E" w:rsidR="00585BA0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 w:rsidR="00C44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Lepidoptera;</w:t>
      </w:r>
      <w:r w:rsidR="00C44692"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</w:rPr>
        <w:t>Mariposas</w:t>
      </w:r>
      <w:r w:rsidR="00C44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perfuradoras</w:t>
      </w:r>
      <w:r w:rsidR="00C44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frutos;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</w:rPr>
        <w:t>Erebidae;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</w:rPr>
        <w:t>Monitoramento de fauna; Conservação da biodiversidade.</w:t>
      </w:r>
    </w:p>
    <w:p w14:paraId="7EE23611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413218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2BAFBE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601CA83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DC2F029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A84364D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D2406E8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29D170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154A9C1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011287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C308E78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DD69218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BAF9056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941298D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3E3FF28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CC081F6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046B1CE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1FF3FE" w14:textId="77777777" w:rsidR="00585BA0" w:rsidRDefault="00585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585BA0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46B5D" w14:textId="77777777" w:rsidR="00C8797E" w:rsidRDefault="00C8797E">
      <w:pPr>
        <w:spacing w:after="0" w:line="240" w:lineRule="auto"/>
      </w:pPr>
      <w:r>
        <w:separator/>
      </w:r>
    </w:p>
  </w:endnote>
  <w:endnote w:type="continuationSeparator" w:id="0">
    <w:p w14:paraId="61C98E40" w14:textId="77777777" w:rsidR="00C8797E" w:rsidRDefault="00C8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3D69" w14:textId="77777777" w:rsidR="00585BA0" w:rsidRDefault="00000000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V Simpósio Paranaense de Zoologia - 26 a 30 de agosto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E0BB3" w14:textId="77777777" w:rsidR="00C8797E" w:rsidRDefault="00C8797E">
      <w:pPr>
        <w:spacing w:after="0" w:line="240" w:lineRule="auto"/>
      </w:pPr>
      <w:r>
        <w:separator/>
      </w:r>
    </w:p>
  </w:footnote>
  <w:footnote w:type="continuationSeparator" w:id="0">
    <w:p w14:paraId="289E46E9" w14:textId="77777777" w:rsidR="00C8797E" w:rsidRDefault="00C8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585BA0" w14:paraId="79A80EDD" w14:textId="77777777">
      <w:trPr>
        <w:trHeight w:val="1136"/>
        <w:jc w:val="center"/>
      </w:trPr>
      <w:tc>
        <w:tcPr>
          <w:tcW w:w="2268" w:type="dxa"/>
          <w:vAlign w:val="center"/>
        </w:tcPr>
        <w:p w14:paraId="40E2452B" w14:textId="77777777" w:rsidR="00585BA0" w:rsidRDefault="00000000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3DB47CF0" wp14:editId="5029CDBE">
                    <wp:simplePos x="0" y="0"/>
                    <wp:positionH relativeFrom="column">
                      <wp:posOffset>254000</wp:posOffset>
                    </wp:positionH>
                    <wp:positionV relativeFrom="paragraph">
                      <wp:posOffset>-18415</wp:posOffset>
                    </wp:positionV>
                    <wp:extent cx="1162050" cy="1162050"/>
                    <wp:effectExtent l="0" t="0" r="0" b="0"/>
                    <wp:wrapNone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64607691" name="Imagem 13646076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rcRect l="3655" t="3655"/>
                            <a:stretch/>
                          </pic:blipFill>
                          <pic:spPr bwMode="auto">
                            <a:xfrm>
                              <a:off x="0" y="0"/>
                              <a:ext cx="1162050" cy="11620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position:absolute;z-index:-251658240;o:allowoverlap:true;o:allowincell:true;mso-position-horizontal-relative:text;margin-left:20.00pt;mso-position-horizontal:absolute;mso-position-vertical-relative:text;margin-top:-1.45pt;mso-position-vertical:absolute;width:91.50pt;height:91.50pt;mso-wrap-distance-left:9.00pt;mso-wrap-distance-top:0.00pt;mso-wrap-distance-right:9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6379" w:type="dxa"/>
          <w:vAlign w:val="center"/>
        </w:tcPr>
        <w:p w14:paraId="43846BAC" w14:textId="77777777" w:rsidR="00585BA0" w:rsidRDefault="00585BA0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4A237249" w14:textId="77777777" w:rsidR="00585BA0" w:rsidRDefault="00000000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4CE43B54" w14:textId="77777777" w:rsidR="00585BA0" w:rsidRDefault="00000000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6AC4D310" w14:textId="77777777" w:rsidR="00585BA0" w:rsidRDefault="00000000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 Simpósio Paranaense de Zoologia – UFPR</w:t>
          </w:r>
        </w:p>
        <w:p w14:paraId="1BE20CF1" w14:textId="77777777" w:rsidR="00585BA0" w:rsidRDefault="00585BA0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4A174467" w14:textId="77777777" w:rsidR="00585BA0" w:rsidRDefault="00000000">
          <w:pPr>
            <w:pStyle w:val="Cabealho"/>
            <w:contextualSpacing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EC6C198" wp14:editId="59FDE0AC">
                    <wp:extent cx="1433779" cy="930964"/>
                    <wp:effectExtent l="0" t="0" r="0" b="2540"/>
                    <wp:docPr id="2" name="Imagem 1" descr="Zoologia UFPR (@zooufpr) / X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Zoologia UFPR (@zooufpr) / X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rcRect t="15963" b="19105"/>
                            <a:stretch/>
                          </pic:blipFill>
                          <pic:spPr bwMode="auto">
                            <a:xfrm>
                              <a:off x="0" y="0"/>
                              <a:ext cx="1471816" cy="955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112.90pt;height:73.30pt;mso-wrap-distance-left:0.00pt;mso-wrap-distance-top:0.00pt;mso-wrap-distance-right:0.00pt;mso-wrap-distance-bottom:0.00pt;z-index:1;" stroked="f">
                    <v:imagedata r:id="rId4" o:title=""/>
                    <o:lock v:ext="edit" rotation="t"/>
                  </v:shape>
                </w:pict>
              </mc:Fallback>
            </mc:AlternateContent>
          </w:r>
        </w:p>
      </w:tc>
    </w:tr>
  </w:tbl>
  <w:p w14:paraId="3F4F2042" w14:textId="77777777" w:rsidR="00585BA0" w:rsidRDefault="00585B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895"/>
    <w:multiLevelType w:val="multilevel"/>
    <w:tmpl w:val="5060D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D16"/>
    <w:multiLevelType w:val="multilevel"/>
    <w:tmpl w:val="00308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74B2"/>
    <w:multiLevelType w:val="multilevel"/>
    <w:tmpl w:val="263E7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64798"/>
    <w:multiLevelType w:val="multilevel"/>
    <w:tmpl w:val="99723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7AF1"/>
    <w:multiLevelType w:val="multilevel"/>
    <w:tmpl w:val="65887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1352"/>
    <w:multiLevelType w:val="multilevel"/>
    <w:tmpl w:val="B69E5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A55B5"/>
    <w:multiLevelType w:val="multilevel"/>
    <w:tmpl w:val="7CEAA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518803">
    <w:abstractNumId w:val="0"/>
  </w:num>
  <w:num w:numId="2" w16cid:durableId="1116367839">
    <w:abstractNumId w:val="2"/>
  </w:num>
  <w:num w:numId="3" w16cid:durableId="276106000">
    <w:abstractNumId w:val="1"/>
  </w:num>
  <w:num w:numId="4" w16cid:durableId="489295130">
    <w:abstractNumId w:val="3"/>
  </w:num>
  <w:num w:numId="5" w16cid:durableId="642546954">
    <w:abstractNumId w:val="5"/>
  </w:num>
  <w:num w:numId="6" w16cid:durableId="1480197218">
    <w:abstractNumId w:val="6"/>
  </w:num>
  <w:num w:numId="7" w16cid:durableId="1697928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A0"/>
    <w:rsid w:val="00585BA0"/>
    <w:rsid w:val="00812D87"/>
    <w:rsid w:val="009247DD"/>
    <w:rsid w:val="00BF4881"/>
    <w:rsid w:val="00C44692"/>
    <w:rsid w:val="00C8797E"/>
    <w:rsid w:val="00F479BC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6A4E"/>
  <w15:docId w15:val="{BAEF08D8-5104-415D-93DE-46F74F60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Claudiele Carus</dc:creator>
  <cp:keywords/>
  <cp:lastModifiedBy>Claudiele Carus</cp:lastModifiedBy>
  <cp:revision>8</cp:revision>
  <dcterms:created xsi:type="dcterms:W3CDTF">2024-08-21T17:12:00Z</dcterms:created>
  <dcterms:modified xsi:type="dcterms:W3CDTF">2024-08-22T13:58:00Z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