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27FB4CC4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325300">
        <w:rPr>
          <w:rFonts w:ascii="Arial" w:hAnsi="Arial" w:cs="Arial"/>
          <w:sz w:val="24"/>
          <w:szCs w:val="24"/>
        </w:rPr>
        <w:t>3</w:t>
      </w:r>
      <w:r w:rsidRPr="001F6136">
        <w:rPr>
          <w:rFonts w:ascii="Arial" w:hAnsi="Arial" w:cs="Arial"/>
          <w:sz w:val="24"/>
          <w:szCs w:val="24"/>
        </w:rPr>
        <w:t xml:space="preserve">): </w:t>
      </w:r>
      <w:r w:rsidR="00325300">
        <w:rPr>
          <w:rFonts w:ascii="Arial" w:hAnsi="Arial" w:cs="Arial"/>
          <w:sz w:val="24"/>
          <w:szCs w:val="24"/>
        </w:rPr>
        <w:t>Mudanças climáticas: educação ambiental, saúde e produção de alimentos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2C450DA2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325300">
        <w:rPr>
          <w:rFonts w:ascii="Arial" w:hAnsi="Arial" w:cs="Arial"/>
          <w:sz w:val="24"/>
          <w:szCs w:val="24"/>
        </w:rPr>
        <w:t>B</w:t>
      </w:r>
      <w:r w:rsidR="7E56827D" w:rsidRPr="001F6136">
        <w:rPr>
          <w:rFonts w:ascii="Arial" w:hAnsi="Arial" w:cs="Arial"/>
          <w:sz w:val="24"/>
          <w:szCs w:val="24"/>
        </w:rPr>
        <w:t>anner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23D8A950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325300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 xml:space="preserve">resencial </w:t>
      </w:r>
    </w:p>
    <w:p w14:paraId="5191CADF" w14:textId="5F803C52" w:rsidR="0491D5EE" w:rsidRDefault="0491D5EE" w:rsidP="00E73320">
      <w:pPr>
        <w:pStyle w:val="Texto"/>
      </w:pPr>
    </w:p>
    <w:p w14:paraId="337B0C76" w14:textId="77777777" w:rsidR="00325300" w:rsidRDefault="00325300" w:rsidP="00325300">
      <w:pPr>
        <w:pStyle w:val="Ttulo"/>
      </w:pPr>
      <w:r>
        <w:t>CALÇADAS ECOLÓGICAS COMO ESPAÇOS EDUCATIVOS, SUSTENTABILIDADE E CONVIVÊNCIA URBANA NA FORMAÇÃO CIDADÃ</w:t>
      </w:r>
    </w:p>
    <w:p w14:paraId="1299DE91" w14:textId="77777777" w:rsidR="00325300" w:rsidRPr="00DA1797" w:rsidRDefault="00325300" w:rsidP="00325300">
      <w:pPr>
        <w:pStyle w:val="Texto"/>
      </w:pPr>
    </w:p>
    <w:p w14:paraId="33FC1008" w14:textId="77777777" w:rsidR="00325300" w:rsidRPr="00A07B01" w:rsidRDefault="00325300" w:rsidP="00325300">
      <w:pPr>
        <w:pStyle w:val="Autoria"/>
        <w:rPr>
          <w:sz w:val="24"/>
        </w:rPr>
      </w:pPr>
      <w:r w:rsidRPr="00A07B01">
        <w:rPr>
          <w:sz w:val="24"/>
        </w:rPr>
        <w:t>Rosely Yavorski¹</w:t>
      </w:r>
    </w:p>
    <w:p w14:paraId="67FFD4F3" w14:textId="29E4ECC0" w:rsidR="00325300" w:rsidRPr="00A07B01" w:rsidRDefault="00325300" w:rsidP="00325300">
      <w:pPr>
        <w:pStyle w:val="Texto"/>
        <w:tabs>
          <w:tab w:val="clear" w:pos="4819"/>
          <w:tab w:val="left" w:pos="5760"/>
        </w:tabs>
        <w:jc w:val="right"/>
      </w:pPr>
      <w:r w:rsidRPr="00A07B01">
        <w:t xml:space="preserve">                                                                              </w:t>
      </w:r>
      <w:r w:rsidRPr="00A07B01">
        <w:tab/>
      </w:r>
    </w:p>
    <w:p w14:paraId="5C996A82" w14:textId="77777777" w:rsidR="00325300" w:rsidRPr="00A07B01" w:rsidRDefault="00325300" w:rsidP="00325300">
      <w:pPr>
        <w:pStyle w:val="Resumo"/>
      </w:pPr>
      <w:r w:rsidRPr="001A1913">
        <w:rPr>
          <w:b/>
          <w:bCs/>
        </w:rPr>
        <w:t xml:space="preserve">PALAVRAS-CHAVE: </w:t>
      </w:r>
      <w:r>
        <w:t>Sustentabilidade, calçadas ecológicas, mudanças climáticas, educação ambiental, bem-estar social.</w:t>
      </w:r>
    </w:p>
    <w:p w14:paraId="0497DD37" w14:textId="77777777" w:rsidR="00325300" w:rsidRDefault="00325300" w:rsidP="00325300">
      <w:pPr>
        <w:pStyle w:val="Texto"/>
      </w:pPr>
    </w:p>
    <w:p w14:paraId="510E2E3E" w14:textId="77777777" w:rsidR="00325300" w:rsidRDefault="00325300" w:rsidP="00325300">
      <w:pPr>
        <w:pStyle w:val="Ttulo1"/>
      </w:pPr>
      <w:r>
        <w:t xml:space="preserve">1 </w:t>
      </w:r>
      <w:r w:rsidRPr="00707214">
        <w:t>INTRODUÇÃO</w:t>
      </w:r>
    </w:p>
    <w:p w14:paraId="2810E142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 últimas décadas, as mudanças climáticas têm se intensificado provocando impactos significativos nos ecossistemas, na saúde humana e na qualidade de vida. Diante deste cenário é fundamental repensar as formas de ocupar e usar os espaços urbanos, buscando alternativas que possam promover a sustentabilidade e tornar a convivência, entre sociedade e meio ambiente, harmônica. Neste contexto, as calçadas ecológicas são uma solução inovadora e acessível, capaz de contribuir para diminuir os efeitos das mudanças climáticas. As calçadas ecológicas podem favorecer diminuindo o calor, enchentes, melhorando a mobilidade urbana e o bem-estar da comunidade.</w:t>
      </w:r>
    </w:p>
    <w:p w14:paraId="2A9E6790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contexto educacional, as calçadas ecológicas podem auxiliar, como espaço pedagógico, estimulando a reflexão crítica do papel do cidadão na construção de </w:t>
      </w:r>
    </w:p>
    <w:p w14:paraId="19F7B6D6" w14:textId="77777777" w:rsidR="00325300" w:rsidRDefault="00325300" w:rsidP="00325300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</w:t>
      </w:r>
    </w:p>
    <w:p w14:paraId="4F2DFA12" w14:textId="072E260B" w:rsidR="00325300" w:rsidRDefault="00325300" w:rsidP="00325300">
      <w:pPr>
        <w:spacing w:line="24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¹ </w:t>
      </w:r>
      <w:proofErr w:type="spellStart"/>
      <w:r w:rsidRPr="00A07B01">
        <w:rPr>
          <w:rFonts w:ascii="Arial" w:hAnsi="Arial" w:cs="Arial"/>
          <w:sz w:val="20"/>
          <w:szCs w:val="20"/>
        </w:rPr>
        <w:t>Pós-doutora</w:t>
      </w:r>
      <w:proofErr w:type="spellEnd"/>
      <w:r w:rsidRPr="00A07B01">
        <w:rPr>
          <w:rFonts w:ascii="Arial" w:hAnsi="Arial" w:cs="Arial"/>
          <w:sz w:val="20"/>
          <w:szCs w:val="20"/>
        </w:rPr>
        <w:t xml:space="preserve"> em Psicologia, Doutora em Educação, </w:t>
      </w:r>
      <w:proofErr w:type="spellStart"/>
      <w:r w:rsidRPr="00A07B01">
        <w:rPr>
          <w:rFonts w:ascii="Arial" w:hAnsi="Arial" w:cs="Arial"/>
          <w:sz w:val="20"/>
          <w:szCs w:val="20"/>
        </w:rPr>
        <w:t>Universidad</w:t>
      </w:r>
      <w:proofErr w:type="spellEnd"/>
      <w:r w:rsidRPr="00A07B01">
        <w:rPr>
          <w:rFonts w:ascii="Arial" w:hAnsi="Arial" w:cs="Arial"/>
          <w:sz w:val="20"/>
          <w:szCs w:val="20"/>
        </w:rPr>
        <w:t xml:space="preserve"> de Flores</w:t>
      </w:r>
      <w:r>
        <w:rPr>
          <w:rFonts w:ascii="Arial" w:hAnsi="Arial" w:cs="Arial"/>
          <w:sz w:val="20"/>
          <w:szCs w:val="20"/>
        </w:rPr>
        <w:t xml:space="preserve">, Buenos Aires, Argentina, </w:t>
      </w:r>
      <w:r w:rsidR="00042AD1">
        <w:rPr>
          <w:rFonts w:ascii="Arial" w:hAnsi="Arial" w:cs="Arial"/>
          <w:sz w:val="20"/>
          <w:szCs w:val="20"/>
        </w:rPr>
        <w:t xml:space="preserve">ORCID: </w:t>
      </w:r>
      <w:hyperlink r:id="rId8" w:history="1">
        <w:r w:rsidR="00042AD1" w:rsidRPr="002E5F32">
          <w:rPr>
            <w:rStyle w:val="Hyperlink"/>
            <w:rFonts w:ascii="Arial" w:hAnsi="Arial" w:cs="Arial"/>
            <w:sz w:val="20"/>
            <w:szCs w:val="20"/>
          </w:rPr>
          <w:t>https://orcid.org/0000-0001-9131-597X</w:t>
        </w:r>
      </w:hyperlink>
      <w:r w:rsidR="00042AD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e-mail </w:t>
      </w:r>
      <w:hyperlink r:id="rId9" w:history="1">
        <w:r w:rsidRPr="00A04AFB">
          <w:rPr>
            <w:rStyle w:val="Hyperlink"/>
            <w:rFonts w:ascii="Arial" w:hAnsi="Arial" w:cs="Arial"/>
            <w:sz w:val="20"/>
            <w:szCs w:val="20"/>
          </w:rPr>
          <w:t>rose2013yavorski@gmail.com</w:t>
        </w:r>
      </w:hyperlink>
    </w:p>
    <w:p w14:paraId="31DF6593" w14:textId="0DACA3AB" w:rsidR="00325300" w:rsidRDefault="00325300" w:rsidP="00325300">
      <w:pPr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14:paraId="79587DD1" w14:textId="77777777" w:rsidR="00775278" w:rsidRDefault="00775278" w:rsidP="0032530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6248747E" w14:textId="77777777" w:rsidR="00325300" w:rsidRDefault="00325300" w:rsidP="00325300">
      <w:pPr>
        <w:rPr>
          <w:rFonts w:ascii="Arial" w:hAnsi="Arial" w:cs="Arial"/>
          <w:sz w:val="24"/>
          <w:szCs w:val="24"/>
        </w:rPr>
      </w:pPr>
    </w:p>
    <w:p w14:paraId="10A9F98A" w14:textId="77777777" w:rsidR="00325300" w:rsidRDefault="00325300" w:rsidP="00325300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cidades mais adequadas a vida humana, e a educação ambiental, neste sentido, tem a intensão de promover o engajamento de estudantes e comunidade em práticas sustentáveis e fortalecendo valores (responsabilidade, solidariedade e respeito à diversidade ambiental) importantes para a convivência em comunidade.</w:t>
      </w:r>
    </w:p>
    <w:p w14:paraId="63D6EEF5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artigo tem como objetivo analisar o importante papel das calçadas ecológicas como instrumento pedagógico da educação ambiental e convivência urbana, destacando suas contribuições para ajudar a diminuir os efeitos das mudanças climáticas e para a formação cidadã nos diversos contextos. </w:t>
      </w:r>
    </w:p>
    <w:p w14:paraId="479A2650" w14:textId="77777777" w:rsidR="00325300" w:rsidRPr="00376BA5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escolha da temática se justifica pela necessidade de ampliar o debate sobre soluções sustentáveis para os espaços urbanos e que possam ser integradas aos processos educativos. As calçadas ecológicas como espaço de aprendizagem e convivência evidência a relevância em construir uma cultura ambiental crítica e participativa estruturada dentro dos Objetivos de Desenvolvimento Sustentável (ODS) e das diretrizes da Educação Ambiental (EA). A pesquisa busca contribuir com prática pedagógicas que valorizem o território como campo de conhecimento e transformação social.</w:t>
      </w:r>
    </w:p>
    <w:p w14:paraId="7FBCA7D2" w14:textId="77777777" w:rsidR="00325300" w:rsidRPr="009A33DE" w:rsidRDefault="00325300" w:rsidP="00325300">
      <w:pPr>
        <w:pStyle w:val="Texto"/>
      </w:pPr>
    </w:p>
    <w:p w14:paraId="037F1E8D" w14:textId="77777777" w:rsidR="00325300" w:rsidRDefault="00325300" w:rsidP="00325300">
      <w:pPr>
        <w:pStyle w:val="Ttulo1"/>
      </w:pPr>
      <w:r>
        <w:t>2 REFERENCIAL TEÓRICO</w:t>
      </w:r>
    </w:p>
    <w:p w14:paraId="3EC3B30E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calçadas ecológicas são alternativas para diminuir os impactos do desenvolvimento urbano na vida das pessoas e no meio ambiente, assim, as infraestruturas das calçadas ecológicas emergem como espaço verde, ecológico e sustentável buscando promover desenvolvimento urbano alinhado as questões ambientais e socioculturais do entorno (SCHUH e BARBOSA, 2025).</w:t>
      </w:r>
    </w:p>
    <w:p w14:paraId="74B903E3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Schuh</w:t>
      </w:r>
      <w:proofErr w:type="spellEnd"/>
      <w:r>
        <w:rPr>
          <w:rFonts w:ascii="Arial" w:hAnsi="Arial" w:cs="Arial"/>
          <w:sz w:val="24"/>
          <w:szCs w:val="24"/>
        </w:rPr>
        <w:t xml:space="preserve"> e Barbosa (2025) destacam que espaços verdes como as calçadas ecológicas trazem benefícios para as cidades melhorando o clima e ajudando a diminuir os efeitos das ilhas de calor, reduzindo os níveis de carbono, aumentando a absorção das águas e reduzindo o risco de enchentes, proteção e conservação da biodiversidade da fauna e flora, e ainda, melhorando a qualidade de vida dos indivíduos do entorno.</w:t>
      </w:r>
    </w:p>
    <w:p w14:paraId="78D71991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adoção de calçadas ecológicas está alinhada com os princípios da infraestrutura verde que procura interconectar estrategicamente áreas naturais, rurais e outras áreas aos valores e funções dos ecossistemas gerando um leque de benefícios para o homem e para a vida silvestre. Essa abordagem corrobora com a </w:t>
      </w:r>
      <w:r>
        <w:rPr>
          <w:rFonts w:ascii="Arial" w:hAnsi="Arial" w:cs="Arial"/>
          <w:sz w:val="24"/>
          <w:szCs w:val="24"/>
        </w:rPr>
        <w:lastRenderedPageBreak/>
        <w:t>ideia de que o espaço público planejado atende as necessidades humanas e ecológicas equilibrando a convivência entre sociedade e natureza (JESUS, 2021).</w:t>
      </w:r>
    </w:p>
    <w:p w14:paraId="6EFCC47D" w14:textId="77777777" w:rsidR="00325300" w:rsidRPr="00243322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implantação de calçadas ecológicas colabora com a prática de atividades como caminhada e ciclismo valorizando a saúde e a qualidade de vida do pedestre e tornando a mesma acessível e segura, neste sentido, os benefícios proporcionados pelas calçadas ecológicas são inúmeros além de minimizar os impactos da industrialização proporcionam conforto e lazer para a população (SOARES; PELLIZZARO, 2019).</w:t>
      </w:r>
    </w:p>
    <w:p w14:paraId="720AD024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outro lado, as calçadas ecológicas podem ser um recurso pedagógico utilizado pela Educação ambiental para entender as interrelações da sociedade com o território demonstrando o importante papel que o território exerce sobre a vida do indivíduo, e uma ferramenta eficaz na promoção da cidadania, autonomia, senso crítico, capacidade de tomar decisões levando o sujeito a olhar para a preservação da vida e compreender a realidade do entorno (</w:t>
      </w:r>
      <w:r w:rsidRPr="00A249C4">
        <w:rPr>
          <w:rFonts w:ascii="Arial" w:hAnsi="Arial" w:cs="Arial"/>
          <w:sz w:val="24"/>
          <w:szCs w:val="24"/>
        </w:rPr>
        <w:t xml:space="preserve">Santos, et al., </w:t>
      </w:r>
      <w:proofErr w:type="spellStart"/>
      <w:r w:rsidRPr="00A249C4"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z w:val="24"/>
          <w:szCs w:val="24"/>
        </w:rPr>
        <w:t>d</w:t>
      </w:r>
      <w:proofErr w:type="spellEnd"/>
      <w:r>
        <w:rPr>
          <w:rFonts w:ascii="Arial" w:hAnsi="Arial" w:cs="Arial"/>
          <w:sz w:val="24"/>
          <w:szCs w:val="24"/>
        </w:rPr>
        <w:t>). Ao observar, estudar e participar da construção de espaços ecológicos, o aluno desenvolve consciência ambiental e responsabilidade cidadã. A EA abordada de forma interdisciplinar, envolvendo todas as disciplinas escolares pode proporcionar uma compreensão holística das interações entre os seres humanos e o meio ambiente contribuindo, portanto, para mudanças de valores e cuidados com o meio ambiente (</w:t>
      </w:r>
      <w:proofErr w:type="spellStart"/>
      <w:r>
        <w:rPr>
          <w:rFonts w:ascii="Arial" w:hAnsi="Arial" w:cs="Arial"/>
          <w:sz w:val="24"/>
          <w:szCs w:val="24"/>
        </w:rPr>
        <w:t>Vestena</w:t>
      </w:r>
      <w:proofErr w:type="spellEnd"/>
      <w:r>
        <w:rPr>
          <w:rFonts w:ascii="Arial" w:hAnsi="Arial" w:cs="Arial"/>
          <w:sz w:val="24"/>
          <w:szCs w:val="24"/>
        </w:rPr>
        <w:t xml:space="preserve">, et al., </w:t>
      </w:r>
      <w:proofErr w:type="spellStart"/>
      <w:r>
        <w:rPr>
          <w:rFonts w:ascii="Arial" w:hAnsi="Arial" w:cs="Arial"/>
          <w:sz w:val="24"/>
          <w:szCs w:val="24"/>
        </w:rPr>
        <w:t>s.d</w:t>
      </w:r>
      <w:proofErr w:type="spellEnd"/>
      <w:r>
        <w:rPr>
          <w:rFonts w:ascii="Arial" w:hAnsi="Arial" w:cs="Arial"/>
          <w:sz w:val="24"/>
          <w:szCs w:val="24"/>
        </w:rPr>
        <w:t>). A EA deve estar presente em todas as etapas da educação integrando disciplinas e promovendo o diálogo entre os saberes científicos, culturais e comunitários.</w:t>
      </w:r>
    </w:p>
    <w:p w14:paraId="23DFE21A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ensino além das salas de aula, têm se tornado relevante para o contexto educacional, pois proporciona experiencias enriquecedoras, as quais complementam e expandem o aprendizado formal, e oferecem oportunidades únicas e especiais de aprendizado (</w:t>
      </w:r>
      <w:proofErr w:type="spellStart"/>
      <w:r>
        <w:rPr>
          <w:rFonts w:ascii="Arial" w:hAnsi="Arial" w:cs="Arial"/>
          <w:sz w:val="24"/>
          <w:szCs w:val="24"/>
        </w:rPr>
        <w:t>Vestena</w:t>
      </w:r>
      <w:proofErr w:type="spellEnd"/>
      <w:r>
        <w:rPr>
          <w:rFonts w:ascii="Arial" w:hAnsi="Arial" w:cs="Arial"/>
          <w:sz w:val="24"/>
          <w:szCs w:val="24"/>
        </w:rPr>
        <w:t xml:space="preserve">, et al., </w:t>
      </w:r>
      <w:proofErr w:type="spellStart"/>
      <w:r>
        <w:rPr>
          <w:rFonts w:ascii="Arial" w:hAnsi="Arial" w:cs="Arial"/>
          <w:sz w:val="24"/>
          <w:szCs w:val="24"/>
        </w:rPr>
        <w:t>s.d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14:paraId="5EF1BE02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acordo com Almeida, et al. (2023) a importância da EA está em discutir questões que contribuam para a compreensão do social e da política, fortalecendo vínculos entre escola, território e comunidade baseados em uma convivência de respeito, empatia e corresponsabilidade. Para alcançar as capacidades exigidas para um cidadão, este deve compreender segundo Almeida e Ferreira (2008) que o espaço ideal é aquele que oferece condições de um caminhar seguro e confortável, respeitando a liberdade de cada um, e principalmente, aumentando as práticas </w:t>
      </w:r>
      <w:r>
        <w:rPr>
          <w:rFonts w:ascii="Arial" w:hAnsi="Arial" w:cs="Arial"/>
          <w:sz w:val="24"/>
          <w:szCs w:val="24"/>
        </w:rPr>
        <w:lastRenderedPageBreak/>
        <w:t>sustentáveis, assim, a atenção e proteção a vegetação assegura qualidade de vida a população (SANDRI, et al, 2021).</w:t>
      </w:r>
    </w:p>
    <w:p w14:paraId="7B134643" w14:textId="77777777" w:rsidR="00325300" w:rsidRDefault="00325300" w:rsidP="00325300">
      <w:pPr>
        <w:pStyle w:val="Texto"/>
        <w:ind w:firstLine="0"/>
      </w:pPr>
    </w:p>
    <w:p w14:paraId="2D7B7BFE" w14:textId="77777777" w:rsidR="00325300" w:rsidRDefault="00325300" w:rsidP="00325300">
      <w:pPr>
        <w:pStyle w:val="Ttulo1"/>
      </w:pPr>
      <w:r>
        <w:t xml:space="preserve">3 </w:t>
      </w:r>
      <w:r w:rsidRPr="00707214">
        <w:t>METODOLOGIA</w:t>
      </w:r>
    </w:p>
    <w:p w14:paraId="7550784A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estudo considerou a abordagem qualitativa, com foco na observação e análise interpretativa de calçadas ecológicas em três municípios do estado do Paraná: Maringá, Sarandi e Marialva. A escolha dessas cidades se deu pela presença de iniciativas voltadas a sustentabilidade urbana.</w:t>
      </w:r>
    </w:p>
    <w:p w14:paraId="2B23B7DA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realizadas visitas técnicas a diferentes bairros das cidades, procedendo ao registro fotográfico e anotações de elementos estruturais, funcionais e educativos presentes nas calçadas ecológicas. Entre os critérios de avaliação e análise das calçadas ecológicas, observou-se:</w:t>
      </w:r>
    </w:p>
    <w:p w14:paraId="14510189" w14:textId="77777777" w:rsidR="00325300" w:rsidRPr="0041166C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</w:p>
    <w:p w14:paraId="02B4A85C" w14:textId="77777777" w:rsidR="00325300" w:rsidRDefault="00325300" w:rsidP="00325300">
      <w:pPr>
        <w:pStyle w:val="Texto"/>
      </w:pPr>
      <w:r>
        <w:t>- Presença de vegetação nativa ou adaptada;</w:t>
      </w:r>
    </w:p>
    <w:p w14:paraId="67AB7EC0" w14:textId="77777777" w:rsidR="00325300" w:rsidRDefault="00325300" w:rsidP="00325300">
      <w:pPr>
        <w:pStyle w:val="Texto"/>
      </w:pPr>
      <w:r>
        <w:t>- Uso de materiais permeáveis;</w:t>
      </w:r>
    </w:p>
    <w:p w14:paraId="392A87D6" w14:textId="77777777" w:rsidR="00325300" w:rsidRDefault="00325300" w:rsidP="00325300">
      <w:pPr>
        <w:pStyle w:val="Texto"/>
      </w:pPr>
      <w:r>
        <w:t>- Acessibilidade e integração com o entorno;</w:t>
      </w:r>
    </w:p>
    <w:p w14:paraId="2FA9DF6E" w14:textId="77777777" w:rsidR="00325300" w:rsidRDefault="00325300" w:rsidP="00325300">
      <w:pPr>
        <w:pStyle w:val="Texto"/>
      </w:pPr>
      <w:r>
        <w:t>- Elementos educativos, tais como: sinalizações, hortas, espaços de convivência;</w:t>
      </w:r>
    </w:p>
    <w:p w14:paraId="22ED4BC4" w14:textId="77777777" w:rsidR="00325300" w:rsidRDefault="00325300" w:rsidP="00325300">
      <w:pPr>
        <w:pStyle w:val="Texto"/>
      </w:pPr>
      <w:r>
        <w:t>- Participação comunitária na manutenção ou concepção do espaço.</w:t>
      </w:r>
    </w:p>
    <w:p w14:paraId="048058A7" w14:textId="77777777" w:rsidR="00325300" w:rsidRDefault="00325300" w:rsidP="00325300">
      <w:pPr>
        <w:pStyle w:val="Texto"/>
      </w:pPr>
      <w:r>
        <w:t>As informações coletadas foram organizadas em fichas descritivas, permitindo identificar boas práticas e comparar estas entre os municípios.</w:t>
      </w:r>
    </w:p>
    <w:p w14:paraId="4AD5A5DB" w14:textId="77777777" w:rsidR="00325300" w:rsidRDefault="00325300" w:rsidP="00325300">
      <w:pPr>
        <w:pStyle w:val="Ttulo1"/>
      </w:pPr>
      <w:r>
        <w:t xml:space="preserve">4 RESULTADOS E </w:t>
      </w:r>
      <w:r w:rsidRPr="00707214">
        <w:t>DISCUSSÃO</w:t>
      </w:r>
      <w:r>
        <w:t xml:space="preserve"> </w:t>
      </w:r>
    </w:p>
    <w:p w14:paraId="01489C54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Observando as calçadas ecológicas nos três municípios (Maringá, Sarandi e Marialva) alguns aspectos importantes foram revelados tais como a integração entre infraestrutura urbana e sustentabilidade ambiental.</w:t>
      </w:r>
    </w:p>
    <w:p w14:paraId="59A1E6DB" w14:textId="77777777" w:rsidR="00325300" w:rsidRPr="00F22994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</w:p>
    <w:p w14:paraId="33223D12" w14:textId="77777777" w:rsidR="00325300" w:rsidRDefault="00325300" w:rsidP="00325300">
      <w:pPr>
        <w:pStyle w:val="Texto"/>
        <w:numPr>
          <w:ilvl w:val="0"/>
          <w:numId w:val="8"/>
        </w:numPr>
      </w:pPr>
      <w:r>
        <w:t xml:space="preserve">Diversidade e presença vegetal: todas as calçadas apresentam vegetação nativa e ornamental, destacando espécies locais que contribuem para a biodiversidade. Observou-se a presença de árvores e arbustos como ipês (principalmente na cidade de Maringá) e em Sarandi e Marialva encontrou-se ipês e arvores frutíferas como amoras, abacateiro, acerolas e pitangas. A presença destas árvores e arbustos promovem sombra melhorando o </w:t>
      </w:r>
      <w:r>
        <w:lastRenderedPageBreak/>
        <w:t>conforto térmico além de abrigar a fauna urbana composta por pássaros de várias espécies e saguis.</w:t>
      </w:r>
    </w:p>
    <w:p w14:paraId="438DB4DB" w14:textId="77777777" w:rsidR="00325300" w:rsidRDefault="00325300" w:rsidP="00325300">
      <w:pPr>
        <w:pStyle w:val="Texto"/>
        <w:numPr>
          <w:ilvl w:val="0"/>
          <w:numId w:val="8"/>
        </w:numPr>
      </w:pPr>
      <w:r>
        <w:t xml:space="preserve">Elementos de permeabilidade: o uso de áreas de solo exposto e gramados demonstra a preocupação em reduzir o escoamento superficial e favorecer a recarga do lençol freático, em algumas calçadas observou-se a presença de pisos com espaçamento para a infiltração de água e </w:t>
      </w:r>
      <w:proofErr w:type="spellStart"/>
      <w:r>
        <w:t>pavers</w:t>
      </w:r>
      <w:proofErr w:type="spellEnd"/>
      <w:r>
        <w:t>.</w:t>
      </w:r>
    </w:p>
    <w:p w14:paraId="2E5FFCD1" w14:textId="77777777" w:rsidR="00325300" w:rsidRDefault="00325300" w:rsidP="00325300">
      <w:pPr>
        <w:pStyle w:val="Texto"/>
        <w:numPr>
          <w:ilvl w:val="0"/>
          <w:numId w:val="8"/>
        </w:numPr>
      </w:pPr>
      <w:r>
        <w:t>Engajamento comunitário e educativo: em alguns locais (Maringá, próximo ao Parque do Ingá) observou-se placas educativas indicando o nome das plantas, estas indicam a participação e envolvimento da comunidade e das escolas para promover a conscientização ambiental.</w:t>
      </w:r>
    </w:p>
    <w:p w14:paraId="3372ADCD" w14:textId="77777777" w:rsidR="00325300" w:rsidRDefault="00325300" w:rsidP="00325300">
      <w:pPr>
        <w:pStyle w:val="Texto"/>
        <w:numPr>
          <w:ilvl w:val="0"/>
          <w:numId w:val="8"/>
        </w:numPr>
      </w:pPr>
      <w:r>
        <w:t>Acessibilidade e segurança: a presença de rampas, pisos táteis e iluminação adequada demonstra o compromisso com a pessoa deficiente e idosa dando-lhe condições de acesso aos diversos espaços comunitários, bem como a segurança dos usuários, porém não são em todos os espaços que existe esta segurança.</w:t>
      </w:r>
    </w:p>
    <w:p w14:paraId="51825D13" w14:textId="77777777" w:rsidR="00325300" w:rsidRDefault="00325300" w:rsidP="00325300">
      <w:pPr>
        <w:pStyle w:val="Texto"/>
        <w:numPr>
          <w:ilvl w:val="0"/>
          <w:numId w:val="8"/>
        </w:numPr>
      </w:pPr>
      <w:r>
        <w:t>Uso e percepção social: as calçadas ecológicas valorizam e integram os espaços públicos. O fluxo constante de pedestres e ciclistas demonstram que os moradores percebem como positiva a iniciativa, e esta gera bem-estar a comunidade geral.</w:t>
      </w:r>
    </w:p>
    <w:p w14:paraId="1139864F" w14:textId="77777777" w:rsidR="00325300" w:rsidRDefault="00325300" w:rsidP="00325300">
      <w:pPr>
        <w:pStyle w:val="Texto"/>
        <w:numPr>
          <w:ilvl w:val="0"/>
          <w:numId w:val="8"/>
        </w:numPr>
      </w:pPr>
      <w:r>
        <w:t>Desafios e oportunidades: as calçadas ecológicas precisam de manutenção constante, e para que esta iniciativa tenha impacto positivo é importante ampliar as áreas verdes e divulgar os benefícios ambientais conquistados.</w:t>
      </w:r>
    </w:p>
    <w:p w14:paraId="66E24775" w14:textId="77777777" w:rsidR="00325300" w:rsidRDefault="00325300" w:rsidP="00325300">
      <w:pPr>
        <w:pStyle w:val="Texto"/>
        <w:ind w:firstLine="567"/>
      </w:pPr>
      <w:r>
        <w:t>Em resumo, chegou-se à conclusão de que as calçadas ecológicas são espaços públicos saudáveis, inclusivos e ambientalmente responsáveis demonstrando que a combinação de técnicas sustentáveis e planejamento urbano beneficiam as cidades e a comunidade, que adquirem maior qualidade de vida.</w:t>
      </w:r>
    </w:p>
    <w:p w14:paraId="11DC4DA4" w14:textId="77777777" w:rsidR="00325300" w:rsidRDefault="00325300" w:rsidP="00325300">
      <w:pPr>
        <w:pStyle w:val="Ttulo1"/>
      </w:pPr>
      <w:r>
        <w:t xml:space="preserve">5 </w:t>
      </w:r>
      <w:r w:rsidRPr="00707214">
        <w:t>CONSIDERAÇÕES FINAIS</w:t>
      </w:r>
    </w:p>
    <w:p w14:paraId="4B9B42E7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Entende-se que diante de tantas mudanças, que vem ocorrendo, no ambiente são necessárias mudanças no planejamento de nossas cidades, a fim de proporcionar qualidade de vida às pessoas sem que haja prejuízos para a natureza e o meio ambiente. As calçadas ecológicas ajudam a equilibrar os problemas relacionados ao clima, pois drenam as águas superficiais ajudando na manutenção dos rios e lençóis </w:t>
      </w:r>
      <w:r>
        <w:rPr>
          <w:rFonts w:ascii="Arial" w:hAnsi="Arial" w:cs="Arial"/>
          <w:sz w:val="24"/>
          <w:szCs w:val="24"/>
        </w:rPr>
        <w:lastRenderedPageBreak/>
        <w:t>freáticos, neste contexto, as calçadas ecológicas representam uma estratégia urbana para minimizar os impactos do desmatamento e das mudanças climáticas.</w:t>
      </w:r>
    </w:p>
    <w:p w14:paraId="1E6265D9" w14:textId="77777777" w:rsidR="00325300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Outro aspecto importante, é o de contribuir com a educação utilizando as calçadas ecológicas como estratégias de ensino-aprendizagem como ferramenta para uma educação significativa criando comportamentos adequados à pessoa cidadã. Este tipo de calçada pode ser utilizado como laboratório, reforçando a importância da preservação ambiental e da convivência coletiva dando oportunidade para as pessoas interagirem com elementos naturais.</w:t>
      </w:r>
    </w:p>
    <w:p w14:paraId="3FE9E5B6" w14:textId="77777777" w:rsidR="00325300" w:rsidRPr="004515B4" w:rsidRDefault="00325300" w:rsidP="003253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calçada ecológica é um espaço que além de embelezar as ruas deve preocupar-se com a proteção do meio ambiente educando a comunidade para um o desenvolvimento sustentável. Diante de tantos desafios sociais relacionados ao meio ambiente, investir em cidades </w:t>
      </w:r>
      <w:r w:rsidRPr="004515B4">
        <w:rPr>
          <w:rFonts w:ascii="Arial" w:hAnsi="Arial" w:cs="Arial"/>
          <w:sz w:val="24"/>
          <w:szCs w:val="24"/>
        </w:rPr>
        <w:t>saudáveis é um grande passo para a construção de um futuro mais sustentável.</w:t>
      </w:r>
    </w:p>
    <w:p w14:paraId="0B1E5395" w14:textId="77777777" w:rsidR="00325300" w:rsidRDefault="00325300" w:rsidP="00325300">
      <w:pPr>
        <w:pStyle w:val="Texto"/>
      </w:pPr>
    </w:p>
    <w:p w14:paraId="25793427" w14:textId="77777777" w:rsidR="00325300" w:rsidRDefault="00325300" w:rsidP="00325300">
      <w:pPr>
        <w:pStyle w:val="TtulosNoNumerados"/>
      </w:pPr>
      <w:r w:rsidRPr="00707214">
        <w:t>REFERÊNCIAS</w:t>
      </w:r>
      <w:r>
        <w:t xml:space="preserve"> </w:t>
      </w:r>
    </w:p>
    <w:p w14:paraId="35D27869" w14:textId="77777777" w:rsidR="00325300" w:rsidRDefault="00325300" w:rsidP="00325300">
      <w:pPr>
        <w:pStyle w:val="TtulosNoNumerados"/>
        <w:jc w:val="both"/>
        <w:rPr>
          <w:b w:val="0"/>
          <w:bCs w:val="0"/>
        </w:rPr>
      </w:pPr>
      <w:r w:rsidRPr="00593002">
        <w:rPr>
          <w:b w:val="0"/>
          <w:bCs w:val="0"/>
        </w:rPr>
        <w:t xml:space="preserve">ALMEIDA, E.C.S., et al. </w:t>
      </w:r>
      <w:r w:rsidRPr="00A67E17">
        <w:rPr>
          <w:b w:val="0"/>
          <w:bCs w:val="0"/>
        </w:rPr>
        <w:t>A trilha interpretativa em e</w:t>
      </w:r>
      <w:r>
        <w:rPr>
          <w:b w:val="0"/>
          <w:bCs w:val="0"/>
        </w:rPr>
        <w:t xml:space="preserve">scolas do campo como recurso pedagógico da Educação Ambiental. </w:t>
      </w:r>
      <w:r>
        <w:rPr>
          <w:b w:val="0"/>
          <w:bCs w:val="0"/>
          <w:i/>
          <w:iCs/>
        </w:rPr>
        <w:t xml:space="preserve">Revista Tempos Espaços em Educação, </w:t>
      </w:r>
      <w:r>
        <w:rPr>
          <w:b w:val="0"/>
          <w:bCs w:val="0"/>
        </w:rPr>
        <w:t>16(25): 1-13, e18899. 2023. E-ISSN: 2358-1425.</w:t>
      </w:r>
    </w:p>
    <w:p w14:paraId="66622F7B" w14:textId="77777777" w:rsidR="00325300" w:rsidRPr="006A009C" w:rsidRDefault="00325300" w:rsidP="00325300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ALMEIDA, R.B.; FERREIRA, O.M. </w:t>
      </w:r>
      <w:r w:rsidRPr="008F30D5">
        <w:rPr>
          <w:b w:val="0"/>
          <w:bCs w:val="0"/>
          <w:i/>
          <w:iCs/>
        </w:rPr>
        <w:t xml:space="preserve">Calçadas ecológicas: construção e benefícios </w:t>
      </w:r>
      <w:proofErr w:type="spellStart"/>
      <w:r w:rsidRPr="008F30D5">
        <w:rPr>
          <w:b w:val="0"/>
          <w:bCs w:val="0"/>
          <w:i/>
          <w:iCs/>
        </w:rPr>
        <w:t>sócio-ambientais</w:t>
      </w:r>
      <w:proofErr w:type="spellEnd"/>
      <w:r>
        <w:rPr>
          <w:b w:val="0"/>
          <w:bCs w:val="0"/>
        </w:rPr>
        <w:t>. 2008.</w:t>
      </w:r>
    </w:p>
    <w:p w14:paraId="5FC46BA1" w14:textId="77777777" w:rsidR="00325300" w:rsidRDefault="00325300" w:rsidP="00325300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JESUS, B.N. </w:t>
      </w:r>
      <w:r w:rsidRPr="00533499">
        <w:rPr>
          <w:b w:val="0"/>
          <w:bCs w:val="0"/>
          <w:i/>
          <w:iCs/>
        </w:rPr>
        <w:t>Infraestrutura verde: diretrizes para amenizar os danos das enchentes e dos alagamentos através do uso dos espaços livres</w:t>
      </w:r>
      <w:r>
        <w:rPr>
          <w:b w:val="0"/>
          <w:bCs w:val="0"/>
        </w:rPr>
        <w:t>. Monografia de Graduação. Instituto Federal do Espírito Santo, Coordenadoria de Arquitetura e Urbanismo, Bacharelado em Arquitetura e Urbanismo. 2021.</w:t>
      </w:r>
    </w:p>
    <w:p w14:paraId="0D61F98D" w14:textId="77777777" w:rsidR="00325300" w:rsidRPr="009E74E4" w:rsidRDefault="00325300" w:rsidP="00325300">
      <w:pPr>
        <w:pStyle w:val="TtulosNoNumerados"/>
        <w:jc w:val="both"/>
        <w:rPr>
          <w:b w:val="0"/>
          <w:bCs w:val="0"/>
        </w:rPr>
      </w:pPr>
      <w:r w:rsidRPr="00593002">
        <w:rPr>
          <w:b w:val="0"/>
          <w:bCs w:val="0"/>
        </w:rPr>
        <w:t xml:space="preserve">SANDRI, L.M., et al. </w:t>
      </w:r>
      <w:r w:rsidRPr="00154A32">
        <w:rPr>
          <w:b w:val="0"/>
          <w:bCs w:val="0"/>
        </w:rPr>
        <w:t>Áreas permeáveis e o u</w:t>
      </w:r>
      <w:r>
        <w:rPr>
          <w:b w:val="0"/>
          <w:bCs w:val="0"/>
        </w:rPr>
        <w:t xml:space="preserve">so sustentável de recursos hídricos em Cascavel, Paraná, Brasil. </w:t>
      </w:r>
      <w:r>
        <w:rPr>
          <w:b w:val="0"/>
          <w:bCs w:val="0"/>
          <w:i/>
          <w:iCs/>
        </w:rPr>
        <w:t xml:space="preserve">Revista Internacional Resiliência Ambiental Pesquisa e Ciência Sociedade 5.0 Resiliência Ambiental, </w:t>
      </w:r>
      <w:r>
        <w:rPr>
          <w:b w:val="0"/>
          <w:bCs w:val="0"/>
        </w:rPr>
        <w:t>3(2): 1-16. 2021. ISSN: 2675-3456.</w:t>
      </w:r>
    </w:p>
    <w:p w14:paraId="02AF4595" w14:textId="77777777" w:rsidR="00325300" w:rsidRDefault="00325300" w:rsidP="00325300">
      <w:pPr>
        <w:pStyle w:val="TtulosNoNumerados"/>
        <w:jc w:val="both"/>
        <w:rPr>
          <w:b w:val="0"/>
          <w:bCs w:val="0"/>
        </w:rPr>
      </w:pPr>
      <w:r w:rsidRPr="00042AD1">
        <w:rPr>
          <w:b w:val="0"/>
          <w:bCs w:val="0"/>
        </w:rPr>
        <w:t xml:space="preserve">SANTOS, I.C., et al. </w:t>
      </w:r>
      <w:r w:rsidRPr="000F6520">
        <w:rPr>
          <w:b w:val="0"/>
          <w:bCs w:val="0"/>
          <w:i/>
          <w:iCs/>
        </w:rPr>
        <w:t>Revisitando o sentido de t</w:t>
      </w:r>
      <w:r>
        <w:rPr>
          <w:b w:val="0"/>
          <w:bCs w:val="0"/>
          <w:i/>
          <w:iCs/>
        </w:rPr>
        <w:t xml:space="preserve">erritório, os princípios e práticas da Educação Ambiental em documentos educacionais de uma escola municipal do Jardim Niceia (Bauru, SP). </w:t>
      </w:r>
      <w:r>
        <w:rPr>
          <w:b w:val="0"/>
          <w:bCs w:val="0"/>
        </w:rPr>
        <w:t>Educação-VIII CBE – Congresso Brasileiro de Educação. (</w:t>
      </w:r>
      <w:proofErr w:type="spellStart"/>
      <w:r>
        <w:rPr>
          <w:b w:val="0"/>
          <w:bCs w:val="0"/>
        </w:rPr>
        <w:t>s.d</w:t>
      </w:r>
      <w:proofErr w:type="spellEnd"/>
      <w:r>
        <w:rPr>
          <w:b w:val="0"/>
          <w:bCs w:val="0"/>
        </w:rPr>
        <w:t>).</w:t>
      </w:r>
    </w:p>
    <w:p w14:paraId="190D10D1" w14:textId="77777777" w:rsidR="00325300" w:rsidRDefault="00325300" w:rsidP="00325300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SCHUH, A.L.; BARBOSA, L.C. Infraestrutura verde, conceitos e aplicações: uma revisão bibliográfica para o desenvolvimento de espaços verdes. </w:t>
      </w:r>
      <w:r>
        <w:rPr>
          <w:b w:val="0"/>
          <w:bCs w:val="0"/>
          <w:i/>
          <w:iCs/>
        </w:rPr>
        <w:t xml:space="preserve">Revista </w:t>
      </w:r>
      <w:proofErr w:type="spellStart"/>
      <w:r>
        <w:rPr>
          <w:b w:val="0"/>
          <w:bCs w:val="0"/>
          <w:i/>
          <w:iCs/>
        </w:rPr>
        <w:t>Thêma</w:t>
      </w:r>
      <w:proofErr w:type="spellEnd"/>
      <w:r>
        <w:rPr>
          <w:b w:val="0"/>
          <w:bCs w:val="0"/>
          <w:i/>
          <w:iCs/>
        </w:rPr>
        <w:t xml:space="preserve"> et </w:t>
      </w:r>
      <w:proofErr w:type="spellStart"/>
      <w:r>
        <w:rPr>
          <w:b w:val="0"/>
          <w:bCs w:val="0"/>
          <w:i/>
          <w:iCs/>
        </w:rPr>
        <w:t>Scientia</w:t>
      </w:r>
      <w:proofErr w:type="spellEnd"/>
      <w:r>
        <w:rPr>
          <w:b w:val="0"/>
          <w:bCs w:val="0"/>
          <w:i/>
          <w:iCs/>
        </w:rPr>
        <w:t xml:space="preserve">, </w:t>
      </w:r>
      <w:r>
        <w:rPr>
          <w:b w:val="0"/>
          <w:bCs w:val="0"/>
        </w:rPr>
        <w:t>15(1E): 213-231. 2025. ISSN: 2237-843X.</w:t>
      </w:r>
    </w:p>
    <w:p w14:paraId="254AD16F" w14:textId="77777777" w:rsidR="00325300" w:rsidRPr="00FB1963" w:rsidRDefault="00325300" w:rsidP="00325300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SOARES, J.; PELLIZZARO, L. Inventário da arborização urbana do município de Ampére (Paraná-Brasil). </w:t>
      </w:r>
      <w:r>
        <w:rPr>
          <w:b w:val="0"/>
          <w:bCs w:val="0"/>
          <w:i/>
          <w:iCs/>
        </w:rPr>
        <w:t xml:space="preserve">Revista Brasileira de Meio Ambiente, </w:t>
      </w:r>
      <w:r>
        <w:rPr>
          <w:b w:val="0"/>
          <w:bCs w:val="0"/>
        </w:rPr>
        <w:t>5(1): 111-127. 2019.</w:t>
      </w:r>
    </w:p>
    <w:p w14:paraId="42515FF2" w14:textId="77777777" w:rsidR="00325300" w:rsidRDefault="00325300" w:rsidP="00325300">
      <w:pPr>
        <w:pStyle w:val="TtulosNoNumerados"/>
        <w:jc w:val="both"/>
        <w:rPr>
          <w:b w:val="0"/>
          <w:bCs w:val="0"/>
        </w:rPr>
      </w:pPr>
      <w:r w:rsidRPr="00593002">
        <w:rPr>
          <w:b w:val="0"/>
          <w:bCs w:val="0"/>
        </w:rPr>
        <w:t xml:space="preserve">VESTENA, R.F., et al. </w:t>
      </w:r>
      <w:r w:rsidRPr="005E71F7">
        <w:rPr>
          <w:b w:val="0"/>
          <w:bCs w:val="0"/>
          <w:i/>
          <w:iCs/>
        </w:rPr>
        <w:t>Turismo pedagógico e geoparque q</w:t>
      </w:r>
      <w:r>
        <w:rPr>
          <w:b w:val="0"/>
          <w:bCs w:val="0"/>
          <w:i/>
          <w:iCs/>
        </w:rPr>
        <w:t xml:space="preserve">uarta colônia: Educação Ambiental na formação docente. </w:t>
      </w:r>
      <w:r>
        <w:rPr>
          <w:b w:val="0"/>
          <w:bCs w:val="0"/>
        </w:rPr>
        <w:t>CONEDU – IX Congresso Nacional de Educação. (</w:t>
      </w:r>
      <w:proofErr w:type="spellStart"/>
      <w:r>
        <w:rPr>
          <w:b w:val="0"/>
          <w:bCs w:val="0"/>
        </w:rPr>
        <w:t>s.d</w:t>
      </w:r>
      <w:proofErr w:type="spellEnd"/>
      <w:r>
        <w:rPr>
          <w:b w:val="0"/>
          <w:bCs w:val="0"/>
        </w:rPr>
        <w:t>). ISSN: 2358-8829.</w:t>
      </w:r>
    </w:p>
    <w:p w14:paraId="46DAB1D6" w14:textId="77777777" w:rsidR="00325300" w:rsidRPr="00A67E17" w:rsidRDefault="00325300" w:rsidP="00325300">
      <w:pPr>
        <w:pStyle w:val="Texto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2ADF3" w14:textId="77777777" w:rsidR="00E54233" w:rsidRDefault="00E54233" w:rsidP="00026BCD">
      <w:pPr>
        <w:spacing w:line="240" w:lineRule="auto"/>
      </w:pPr>
      <w:r>
        <w:separator/>
      </w:r>
    </w:p>
  </w:endnote>
  <w:endnote w:type="continuationSeparator" w:id="0">
    <w:p w14:paraId="37CA2EC3" w14:textId="77777777" w:rsidR="00E54233" w:rsidRDefault="00E54233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12A62" w14:textId="77777777" w:rsidR="00E54233" w:rsidRDefault="00E54233" w:rsidP="00026BCD">
      <w:pPr>
        <w:spacing w:line="240" w:lineRule="auto"/>
      </w:pPr>
      <w:r>
        <w:separator/>
      </w:r>
    </w:p>
  </w:footnote>
  <w:footnote w:type="continuationSeparator" w:id="0">
    <w:p w14:paraId="31B18909" w14:textId="77777777" w:rsidR="00E54233" w:rsidRDefault="00E54233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77FE11B3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9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  <w:r w:rsidR="00A77B80">
      <w:t xml:space="preserve">                                                                                                                                                                                                       </w:t>
    </w:r>
    <w:r w:rsidR="00A77B80">
      <w:fldChar w:fldCharType="begin"/>
    </w:r>
    <w:r w:rsidR="00A77B80">
      <w:instrText>PAGE   \* MERGEFORMAT</w:instrText>
    </w:r>
    <w:r w:rsidR="00A77B80">
      <w:fldChar w:fldCharType="separate"/>
    </w:r>
    <w:r w:rsidR="00A77B80">
      <w:t>1</w:t>
    </w:r>
    <w:r w:rsidR="00A77B80">
      <w:fldChar w:fldCharType="end"/>
    </w:r>
    <w:r w:rsidR="00A77B80">
      <w:t xml:space="preserve">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130"/>
    <w:multiLevelType w:val="hybridMultilevel"/>
    <w:tmpl w:val="12FC98EA"/>
    <w:lvl w:ilvl="0" w:tplc="64EE825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4"/>
  </w:num>
  <w:num w:numId="2" w16cid:durableId="1066029037">
    <w:abstractNumId w:val="7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2"/>
  </w:num>
  <w:num w:numId="7" w16cid:durableId="1310018532">
    <w:abstractNumId w:val="3"/>
  </w:num>
  <w:num w:numId="8" w16cid:durableId="1309751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42AD1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25300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571CD"/>
    <w:rsid w:val="00760B15"/>
    <w:rsid w:val="0076389E"/>
    <w:rsid w:val="00775278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77B80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C24E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0833"/>
    <w:rsid w:val="00DA1797"/>
    <w:rsid w:val="00DC01A4"/>
    <w:rsid w:val="00DC0714"/>
    <w:rsid w:val="00DE30BE"/>
    <w:rsid w:val="00DF040B"/>
    <w:rsid w:val="00E044EA"/>
    <w:rsid w:val="00E05F28"/>
    <w:rsid w:val="00E31A9B"/>
    <w:rsid w:val="00E406F6"/>
    <w:rsid w:val="00E54233"/>
    <w:rsid w:val="00E57BDA"/>
    <w:rsid w:val="00E65BC9"/>
    <w:rsid w:val="00E73320"/>
    <w:rsid w:val="00E91D9C"/>
    <w:rsid w:val="00EA48E9"/>
    <w:rsid w:val="00EC1F91"/>
    <w:rsid w:val="00ED4385"/>
    <w:rsid w:val="00ED7BE5"/>
    <w:rsid w:val="00EE2639"/>
    <w:rsid w:val="00F26FA8"/>
    <w:rsid w:val="00F27CE0"/>
    <w:rsid w:val="00F32F47"/>
    <w:rsid w:val="00F46CF2"/>
    <w:rsid w:val="00F472FB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9131-597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se2013yavorski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1991</Words>
  <Characters>10752</Characters>
  <Application>Microsoft Office Word</Application>
  <DocSecurity>0</DocSecurity>
  <Lines>89</Lines>
  <Paragraphs>25</Paragraphs>
  <ScaleCrop>false</ScaleCrop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Rosely Yavorski</cp:lastModifiedBy>
  <cp:revision>6</cp:revision>
  <dcterms:created xsi:type="dcterms:W3CDTF">2025-10-26T22:36:00Z</dcterms:created>
  <dcterms:modified xsi:type="dcterms:W3CDTF">2025-10-27T11:34:00Z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