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01CCFDD4" w:rsidR="009F1DE4" w:rsidRPr="002E5C30" w:rsidRDefault="00614794" w:rsidP="009F1DE4">
      <w:pPr>
        <w:spacing w:after="0"/>
        <w:jc w:val="center"/>
        <w:rPr>
          <w:rFonts w:ascii="Cambria" w:hAnsi="Cambria" w:cstheme="minorHAnsi"/>
        </w:rPr>
      </w:pPr>
      <w:r w:rsidRPr="002E5C30">
        <w:rPr>
          <w:rFonts w:ascii="Cambria" w:hAnsi="Cambria" w:cstheme="minorHAnsi"/>
          <w:b/>
          <w:bCs/>
        </w:rPr>
        <w:t xml:space="preserve">A REALIDADE DA INCLUSÃO ESCOLAR DE CRIANÇAS COM TRANSTORNO DO ESPECTRO </w:t>
      </w:r>
      <w:r w:rsidR="00CA18FD" w:rsidRPr="002E5C30">
        <w:rPr>
          <w:rFonts w:ascii="Cambria" w:hAnsi="Cambria" w:cstheme="minorHAnsi"/>
          <w:b/>
          <w:bCs/>
        </w:rPr>
        <w:t>AUTISTA E DESCRIÇÃO DO SEU</w:t>
      </w:r>
      <w:r w:rsidRPr="002E5C30">
        <w:rPr>
          <w:rFonts w:ascii="Cambria" w:hAnsi="Cambria" w:cstheme="minorHAnsi"/>
          <w:b/>
          <w:bCs/>
        </w:rPr>
        <w:t xml:space="preserve"> PERFIL</w:t>
      </w:r>
    </w:p>
    <w:p w14:paraId="3D3431CB" w14:textId="6CBD2CF1" w:rsidR="009F1DE4" w:rsidRPr="002E5C30" w:rsidRDefault="009F1DE4" w:rsidP="009F1DE4">
      <w:pPr>
        <w:spacing w:after="0"/>
        <w:jc w:val="center"/>
        <w:rPr>
          <w:rFonts w:ascii="Cambria" w:hAnsi="Cambria" w:cstheme="minorHAnsi"/>
        </w:rPr>
      </w:pPr>
    </w:p>
    <w:p w14:paraId="0BD36F92" w14:textId="050E77F6" w:rsidR="009F1DE4" w:rsidRPr="002E5C30" w:rsidRDefault="00614794" w:rsidP="00580FD1">
      <w:pPr>
        <w:spacing w:after="0"/>
        <w:jc w:val="center"/>
        <w:rPr>
          <w:rFonts w:ascii="Cambria" w:hAnsi="Cambria" w:cstheme="minorHAnsi"/>
        </w:rPr>
      </w:pPr>
      <w:r w:rsidRPr="002E5C30">
        <w:rPr>
          <w:rFonts w:ascii="Cambria" w:hAnsi="Cambria" w:cstheme="minorHAnsi"/>
        </w:rPr>
        <w:t>Danielle Lara Queiroz Ferreira</w:t>
      </w:r>
      <w:r w:rsidR="009F1DE4" w:rsidRPr="002E5C30">
        <w:rPr>
          <w:rFonts w:ascii="Cambria" w:hAnsi="Cambria" w:cstheme="minorHAnsi"/>
          <w:vertAlign w:val="superscript"/>
        </w:rPr>
        <w:t>1</w:t>
      </w:r>
      <w:r w:rsidRPr="002E5C30">
        <w:rPr>
          <w:rFonts w:ascii="Cambria" w:hAnsi="Cambria" w:cstheme="minorHAnsi"/>
        </w:rPr>
        <w:t xml:space="preserve">, </w:t>
      </w:r>
      <w:proofErr w:type="spellStart"/>
      <w:r w:rsidRPr="002E5C30">
        <w:rPr>
          <w:rFonts w:ascii="Cambria" w:hAnsi="Cambria" w:cstheme="minorHAnsi"/>
        </w:rPr>
        <w:t>Gisélia</w:t>
      </w:r>
      <w:proofErr w:type="spellEnd"/>
      <w:r w:rsidRPr="002E5C30">
        <w:rPr>
          <w:rFonts w:ascii="Cambria" w:hAnsi="Cambria" w:cstheme="minorHAnsi"/>
        </w:rPr>
        <w:t xml:space="preserve"> Gonçalves de Castro</w:t>
      </w:r>
      <w:r w:rsidR="009F1DE4" w:rsidRPr="002E5C30">
        <w:rPr>
          <w:rFonts w:ascii="Cambria" w:hAnsi="Cambria" w:cstheme="minorHAnsi"/>
          <w:vertAlign w:val="superscript"/>
        </w:rPr>
        <w:t>2</w:t>
      </w:r>
      <w:r w:rsidRPr="002E5C30">
        <w:rPr>
          <w:rFonts w:ascii="Cambria" w:hAnsi="Cambria" w:cstheme="minorHAnsi"/>
        </w:rPr>
        <w:t>, Rafaela Cabral Marinho</w:t>
      </w:r>
      <w:r w:rsidR="009F1DE4" w:rsidRPr="002E5C30">
        <w:rPr>
          <w:rFonts w:ascii="Cambria" w:hAnsi="Cambria" w:cstheme="minorHAnsi"/>
          <w:vertAlign w:val="superscript"/>
        </w:rPr>
        <w:t>3</w:t>
      </w:r>
      <w:r w:rsidRPr="002E5C30">
        <w:rPr>
          <w:rFonts w:ascii="Cambria" w:hAnsi="Cambria" w:cstheme="minorHAnsi"/>
        </w:rPr>
        <w:t>, Jéssica Gonçalves Texeira</w:t>
      </w:r>
      <w:r w:rsidR="009F1DE4" w:rsidRPr="002E5C30">
        <w:rPr>
          <w:rFonts w:ascii="Cambria" w:hAnsi="Cambria" w:cstheme="minorHAnsi"/>
          <w:vertAlign w:val="superscript"/>
        </w:rPr>
        <w:t>4</w:t>
      </w:r>
      <w:r w:rsidR="009F1DE4" w:rsidRPr="002E5C30">
        <w:rPr>
          <w:rFonts w:ascii="Cambria" w:hAnsi="Cambria" w:cstheme="minorHAnsi"/>
        </w:rPr>
        <w:t>,</w:t>
      </w:r>
      <w:r w:rsidR="00580FD1" w:rsidRPr="002E5C30">
        <w:rPr>
          <w:rFonts w:ascii="Cambria" w:hAnsi="Cambria" w:cstheme="minorHAnsi"/>
        </w:rPr>
        <w:t xml:space="preserve"> </w:t>
      </w:r>
      <w:proofErr w:type="spellStart"/>
      <w:r w:rsidRPr="002E5C30">
        <w:rPr>
          <w:rFonts w:ascii="Cambria" w:hAnsi="Cambria" w:cstheme="minorHAnsi"/>
        </w:rPr>
        <w:t>Leide</w:t>
      </w:r>
      <w:proofErr w:type="spellEnd"/>
      <w:r w:rsidRPr="002E5C30">
        <w:rPr>
          <w:rFonts w:ascii="Cambria" w:hAnsi="Cambria" w:cstheme="minorHAnsi"/>
        </w:rPr>
        <w:t xml:space="preserve"> Vânia Vieira Duarte Frazão</w:t>
      </w:r>
      <w:r w:rsidR="009F1DE4" w:rsidRPr="002E5C30">
        <w:rPr>
          <w:rFonts w:ascii="Cambria" w:hAnsi="Cambria" w:cstheme="minorHAnsi"/>
          <w:vertAlign w:val="superscript"/>
        </w:rPr>
        <w:t>5</w:t>
      </w:r>
    </w:p>
    <w:p w14:paraId="496BFB12" w14:textId="1A335F6E" w:rsidR="009F1DE4" w:rsidRPr="002E5C30" w:rsidRDefault="009F1DE4" w:rsidP="009F1DE4">
      <w:pPr>
        <w:spacing w:after="0"/>
        <w:jc w:val="center"/>
        <w:rPr>
          <w:rFonts w:ascii="Cambria" w:hAnsi="Cambria" w:cstheme="minorHAnsi"/>
        </w:rPr>
      </w:pPr>
    </w:p>
    <w:p w14:paraId="4E8BC2DF" w14:textId="7B794EAE" w:rsidR="009F1DE4" w:rsidRPr="002E5C30" w:rsidRDefault="009F1DE4" w:rsidP="009F1DE4">
      <w:pPr>
        <w:spacing w:after="0"/>
        <w:jc w:val="center"/>
        <w:rPr>
          <w:rFonts w:ascii="Cambria" w:hAnsi="Cambria" w:cstheme="minorHAnsi"/>
        </w:rPr>
      </w:pPr>
      <w:r w:rsidRPr="002E5C30">
        <w:rPr>
          <w:rFonts w:ascii="Cambria" w:hAnsi="Cambria" w:cstheme="minorHAnsi"/>
        </w:rPr>
        <w:t>E-mail</w:t>
      </w:r>
      <w:r w:rsidR="00CA18FD" w:rsidRPr="002E5C30">
        <w:rPr>
          <w:rFonts w:ascii="Cambria" w:hAnsi="Cambria" w:cstheme="minorHAnsi"/>
        </w:rPr>
        <w:t>: daniellelara16@gmail.com</w:t>
      </w:r>
    </w:p>
    <w:p w14:paraId="62BFBCFA" w14:textId="77777777" w:rsidR="00B63464" w:rsidRPr="002E5C30" w:rsidRDefault="00B63464" w:rsidP="00B63464">
      <w:pPr>
        <w:spacing w:after="0"/>
        <w:jc w:val="both"/>
        <w:rPr>
          <w:rFonts w:ascii="Cambria" w:hAnsi="Cambria" w:cstheme="minorHAnsi"/>
        </w:rPr>
      </w:pPr>
    </w:p>
    <w:p w14:paraId="1937342B" w14:textId="7E0E0D6B" w:rsidR="00B63464" w:rsidRPr="002E5C30" w:rsidRDefault="00B63464" w:rsidP="00B63464">
      <w:pPr>
        <w:spacing w:after="0"/>
        <w:jc w:val="both"/>
        <w:rPr>
          <w:rFonts w:ascii="Cambria" w:hAnsi="Cambria" w:cstheme="minorHAnsi"/>
        </w:rPr>
      </w:pPr>
      <w:r w:rsidRPr="002E5C30">
        <w:rPr>
          <w:rFonts w:ascii="Cambria" w:hAnsi="Cambria" w:cstheme="minorHAnsi"/>
          <w:vertAlign w:val="superscript"/>
        </w:rPr>
        <w:t>1</w:t>
      </w:r>
      <w:r w:rsidR="004930E7" w:rsidRPr="002E5C30">
        <w:rPr>
          <w:rFonts w:ascii="Cambria" w:hAnsi="Cambria" w:cstheme="minorHAnsi"/>
          <w:vertAlign w:val="superscript"/>
        </w:rPr>
        <w:t xml:space="preserve"> </w:t>
      </w:r>
      <w:r w:rsidR="00CA18FD" w:rsidRPr="002E5C30">
        <w:rPr>
          <w:rFonts w:ascii="Cambria" w:hAnsi="Cambria" w:cstheme="minorHAnsi"/>
        </w:rPr>
        <w:t>Discente do Curso de Fisioterapia, Centro Universitário do Cerrado Patrocínio</w:t>
      </w:r>
      <w:r w:rsidRPr="002E5C30">
        <w:rPr>
          <w:rFonts w:ascii="Cambria" w:hAnsi="Cambria" w:cstheme="minorHAnsi"/>
        </w:rPr>
        <w:t xml:space="preserve">, </w:t>
      </w:r>
      <w:proofErr w:type="spellStart"/>
      <w:r w:rsidR="00FA24E1" w:rsidRPr="002E5C30">
        <w:rPr>
          <w:rFonts w:ascii="Cambria" w:hAnsi="Cambria" w:cstheme="minorHAnsi"/>
        </w:rPr>
        <w:t>Proic</w:t>
      </w:r>
      <w:proofErr w:type="spellEnd"/>
      <w:r w:rsidR="00CA18FD" w:rsidRPr="002E5C30">
        <w:rPr>
          <w:rFonts w:ascii="Cambria" w:hAnsi="Cambria" w:cstheme="minorHAnsi"/>
        </w:rPr>
        <w:t>, Patrocínio, Brasil</w:t>
      </w:r>
      <w:r w:rsidR="00A729B8" w:rsidRPr="002E5C30">
        <w:rPr>
          <w:rFonts w:ascii="Cambria" w:hAnsi="Cambria" w:cstheme="minorHAnsi"/>
        </w:rPr>
        <w:t>;</w:t>
      </w:r>
      <w:r w:rsidR="00FA24E1" w:rsidRPr="002E5C30">
        <w:rPr>
          <w:rFonts w:ascii="Cambria" w:hAnsi="Cambria" w:cstheme="minorHAnsi"/>
        </w:rPr>
        <w:t xml:space="preserve">  </w:t>
      </w:r>
      <w:r w:rsidR="00A729B8" w:rsidRPr="002E5C30">
        <w:rPr>
          <w:rFonts w:ascii="Cambria" w:hAnsi="Cambria" w:cstheme="minorHAnsi"/>
        </w:rPr>
        <w:t xml:space="preserve"> </w:t>
      </w:r>
      <w:r w:rsidR="004930E7" w:rsidRPr="002E5C30">
        <w:rPr>
          <w:rFonts w:ascii="Cambria" w:hAnsi="Cambria" w:cstheme="minorHAnsi"/>
          <w:vertAlign w:val="superscript"/>
        </w:rPr>
        <w:t xml:space="preserve">2 </w:t>
      </w:r>
      <w:r w:rsidR="00CA18FD" w:rsidRPr="002E5C30">
        <w:rPr>
          <w:rFonts w:ascii="Cambria" w:hAnsi="Cambria" w:cstheme="minorHAnsi"/>
        </w:rPr>
        <w:t>Doutora em Promoção da Saúde, Centro Universitário do Cerrado Patrocínio</w:t>
      </w:r>
      <w:r w:rsidR="00FA24E1" w:rsidRPr="002E5C30">
        <w:rPr>
          <w:rFonts w:ascii="Cambria" w:hAnsi="Cambria" w:cstheme="minorHAnsi"/>
        </w:rPr>
        <w:t xml:space="preserve">, </w:t>
      </w:r>
      <w:proofErr w:type="spellStart"/>
      <w:r w:rsidR="00FA24E1" w:rsidRPr="002E5C30">
        <w:rPr>
          <w:rFonts w:ascii="Cambria" w:hAnsi="Cambria" w:cstheme="minorHAnsi"/>
        </w:rPr>
        <w:t>Proic</w:t>
      </w:r>
      <w:proofErr w:type="spellEnd"/>
      <w:r w:rsidR="00CA18FD" w:rsidRPr="002E5C30">
        <w:rPr>
          <w:rFonts w:ascii="Cambria" w:hAnsi="Cambria" w:cstheme="minorHAnsi"/>
        </w:rPr>
        <w:t xml:space="preserve">, </w:t>
      </w:r>
      <w:r w:rsidR="004930E7" w:rsidRPr="002E5C30">
        <w:rPr>
          <w:rFonts w:ascii="Cambria" w:hAnsi="Cambria" w:cstheme="minorHAnsi"/>
        </w:rPr>
        <w:t>Patrocínio, Brasil</w:t>
      </w:r>
      <w:r w:rsidR="00A729B8" w:rsidRPr="002E5C30">
        <w:rPr>
          <w:rFonts w:ascii="Cambria" w:hAnsi="Cambria" w:cstheme="minorHAnsi"/>
        </w:rPr>
        <w:t xml:space="preserve">; </w:t>
      </w:r>
      <w:r w:rsidR="00A729B8" w:rsidRPr="002E5C30">
        <w:rPr>
          <w:rFonts w:ascii="Cambria" w:hAnsi="Cambria" w:cstheme="minorHAnsi"/>
          <w:vertAlign w:val="superscript"/>
        </w:rPr>
        <w:t>3</w:t>
      </w:r>
      <w:r w:rsidR="004930E7" w:rsidRPr="002E5C30">
        <w:rPr>
          <w:rFonts w:ascii="Cambria" w:hAnsi="Cambria" w:cstheme="minorHAnsi"/>
          <w:vertAlign w:val="superscript"/>
        </w:rPr>
        <w:t xml:space="preserve"> </w:t>
      </w:r>
      <w:r w:rsidR="004930E7" w:rsidRPr="002E5C30">
        <w:rPr>
          <w:rFonts w:ascii="Cambria" w:hAnsi="Cambria" w:cstheme="minorHAnsi"/>
        </w:rPr>
        <w:t>Bióloga Doutora em Genética e Bioquímica, Centro Universitário do Cerrado Patrocínio</w:t>
      </w:r>
      <w:r w:rsidR="00FA24E1" w:rsidRPr="002E5C30">
        <w:rPr>
          <w:rFonts w:ascii="Cambria" w:hAnsi="Cambria" w:cstheme="minorHAnsi"/>
        </w:rPr>
        <w:t xml:space="preserve">, </w:t>
      </w:r>
      <w:proofErr w:type="spellStart"/>
      <w:r w:rsidR="00FA24E1" w:rsidRPr="002E5C30">
        <w:rPr>
          <w:rFonts w:ascii="Cambria" w:hAnsi="Cambria" w:cstheme="minorHAnsi"/>
        </w:rPr>
        <w:t>Proic</w:t>
      </w:r>
      <w:proofErr w:type="spellEnd"/>
      <w:r w:rsidR="004930E7" w:rsidRPr="002E5C30">
        <w:rPr>
          <w:rFonts w:ascii="Cambria" w:hAnsi="Cambria" w:cstheme="minorHAnsi"/>
        </w:rPr>
        <w:t>, Patrocínio, Brasil</w:t>
      </w:r>
      <w:r w:rsidR="00A729B8" w:rsidRPr="002E5C30">
        <w:rPr>
          <w:rFonts w:ascii="Cambria" w:hAnsi="Cambria" w:cstheme="minorHAnsi"/>
        </w:rPr>
        <w:t xml:space="preserve">; </w:t>
      </w:r>
      <w:r w:rsidR="00A729B8" w:rsidRPr="002E5C30">
        <w:rPr>
          <w:rFonts w:ascii="Cambria" w:hAnsi="Cambria" w:cstheme="minorHAnsi"/>
          <w:vertAlign w:val="superscript"/>
        </w:rPr>
        <w:t>4</w:t>
      </w:r>
      <w:r w:rsidR="004930E7" w:rsidRPr="002E5C30">
        <w:rPr>
          <w:rFonts w:ascii="Cambria" w:hAnsi="Cambria" w:cstheme="minorHAnsi"/>
        </w:rPr>
        <w:t xml:space="preserve"> Discente do Curso de Pedagogia, Centro Universitário do Cerrado Patrocínio</w:t>
      </w:r>
      <w:r w:rsidR="00FA24E1" w:rsidRPr="002E5C30">
        <w:rPr>
          <w:rFonts w:ascii="Cambria" w:hAnsi="Cambria" w:cstheme="minorHAnsi"/>
        </w:rPr>
        <w:t xml:space="preserve">, </w:t>
      </w:r>
      <w:proofErr w:type="spellStart"/>
      <w:r w:rsidR="00FA24E1" w:rsidRPr="002E5C30">
        <w:rPr>
          <w:rFonts w:ascii="Cambria" w:hAnsi="Cambria" w:cstheme="minorHAnsi"/>
        </w:rPr>
        <w:t>Proic</w:t>
      </w:r>
      <w:proofErr w:type="spellEnd"/>
      <w:r w:rsidR="004930E7" w:rsidRPr="002E5C30">
        <w:rPr>
          <w:rFonts w:ascii="Cambria" w:hAnsi="Cambria" w:cstheme="minorHAnsi"/>
        </w:rPr>
        <w:t>, Patrocínio, Brasil</w:t>
      </w:r>
      <w:r w:rsidR="00A729B8" w:rsidRPr="002E5C30">
        <w:rPr>
          <w:rFonts w:ascii="Cambria" w:hAnsi="Cambria" w:cstheme="minorHAnsi"/>
        </w:rPr>
        <w:t xml:space="preserve">; </w:t>
      </w:r>
      <w:r w:rsidR="00A729B8" w:rsidRPr="002E5C30">
        <w:rPr>
          <w:rFonts w:ascii="Cambria" w:hAnsi="Cambria" w:cstheme="minorHAnsi"/>
          <w:vertAlign w:val="superscript"/>
        </w:rPr>
        <w:t>5</w:t>
      </w:r>
      <w:r w:rsidR="004930E7" w:rsidRPr="002E5C30">
        <w:rPr>
          <w:rFonts w:ascii="Cambria" w:hAnsi="Cambria" w:cstheme="minorHAnsi"/>
        </w:rPr>
        <w:t xml:space="preserve"> Pedagoga Especialista em Psicopedagogia, Centro Universitário do Cerrado Patrocínio</w:t>
      </w:r>
      <w:r w:rsidR="00FA24E1" w:rsidRPr="002E5C30">
        <w:rPr>
          <w:rFonts w:ascii="Cambria" w:hAnsi="Cambria" w:cstheme="minorHAnsi"/>
        </w:rPr>
        <w:t xml:space="preserve">, </w:t>
      </w:r>
      <w:proofErr w:type="spellStart"/>
      <w:r w:rsidR="00FA24E1" w:rsidRPr="002E5C30">
        <w:rPr>
          <w:rFonts w:ascii="Cambria" w:hAnsi="Cambria" w:cstheme="minorHAnsi"/>
        </w:rPr>
        <w:t>Proic</w:t>
      </w:r>
      <w:proofErr w:type="spellEnd"/>
      <w:r w:rsidR="004930E7" w:rsidRPr="002E5C30">
        <w:rPr>
          <w:rFonts w:ascii="Cambria" w:hAnsi="Cambria" w:cstheme="minorHAnsi"/>
        </w:rPr>
        <w:t>, Patrocínio, Brasil</w:t>
      </w:r>
      <w:r w:rsidRPr="002E5C30">
        <w:rPr>
          <w:rFonts w:ascii="Cambria" w:hAnsi="Cambria" w:cstheme="minorHAnsi"/>
        </w:rPr>
        <w:t>.</w:t>
      </w:r>
    </w:p>
    <w:p w14:paraId="75D907BF" w14:textId="77777777" w:rsidR="00B63464" w:rsidRPr="002E5C30" w:rsidRDefault="00B63464" w:rsidP="00B63464">
      <w:pPr>
        <w:spacing w:after="0"/>
        <w:jc w:val="both"/>
        <w:rPr>
          <w:rFonts w:ascii="Cambria" w:hAnsi="Cambria" w:cstheme="minorHAnsi"/>
        </w:rPr>
      </w:pPr>
    </w:p>
    <w:p w14:paraId="220B1815" w14:textId="2A0432E8" w:rsidR="009F1DE4" w:rsidRPr="002E5C30" w:rsidRDefault="009F1DE4" w:rsidP="0052753D">
      <w:pPr>
        <w:spacing w:after="0" w:line="240" w:lineRule="auto"/>
        <w:jc w:val="both"/>
        <w:rPr>
          <w:rFonts w:ascii="Cambria" w:hAnsi="Cambria" w:cstheme="minorHAnsi"/>
        </w:rPr>
      </w:pPr>
      <w:r w:rsidRPr="002E5C30">
        <w:rPr>
          <w:rFonts w:ascii="Cambria" w:hAnsi="Cambria" w:cstheme="minorHAnsi"/>
          <w:b/>
          <w:bCs/>
        </w:rPr>
        <w:t>Introdução:</w:t>
      </w:r>
      <w:r w:rsidR="00805436" w:rsidRPr="002E5C30">
        <w:rPr>
          <w:rFonts w:ascii="Cambria" w:hAnsi="Cambria" w:cstheme="minorHAnsi"/>
        </w:rPr>
        <w:t xml:space="preserve"> O Transtorno do Espectro Autista</w:t>
      </w:r>
      <w:r w:rsidR="008756B8" w:rsidRPr="002E5C30">
        <w:rPr>
          <w:rFonts w:ascii="Cambria" w:hAnsi="Cambria" w:cstheme="minorHAnsi"/>
        </w:rPr>
        <w:t xml:space="preserve"> (TEA)</w:t>
      </w:r>
      <w:r w:rsidR="00805436" w:rsidRPr="002E5C30">
        <w:rPr>
          <w:rFonts w:ascii="Cambria" w:hAnsi="Cambria" w:cstheme="minorHAnsi"/>
        </w:rPr>
        <w:t xml:space="preserve"> é descrito por uma sequência de condições que afetam a comunicação, linguagem e o comportamento social.   Até </w:t>
      </w:r>
      <w:r w:rsidR="00181330" w:rsidRPr="002E5C30">
        <w:rPr>
          <w:rFonts w:ascii="Cambria" w:hAnsi="Cambria" w:cstheme="minorHAnsi"/>
        </w:rPr>
        <w:t>os dias atuais</w:t>
      </w:r>
      <w:r w:rsidR="00805436" w:rsidRPr="002E5C30">
        <w:rPr>
          <w:rFonts w:ascii="Cambria" w:hAnsi="Cambria" w:cstheme="minorHAnsi"/>
        </w:rPr>
        <w:t xml:space="preserve">, a inclusão escolar dessas crianças, </w:t>
      </w:r>
      <w:r w:rsidR="00181330" w:rsidRPr="002E5C30">
        <w:rPr>
          <w:rFonts w:ascii="Cambria" w:hAnsi="Cambria" w:cstheme="minorHAnsi"/>
        </w:rPr>
        <w:t>ainda não é feita de forma apropriada como</w:t>
      </w:r>
      <w:r w:rsidR="00805436" w:rsidRPr="002E5C30">
        <w:rPr>
          <w:rFonts w:ascii="Cambria" w:hAnsi="Cambria" w:cstheme="minorHAnsi"/>
        </w:rPr>
        <w:t xml:space="preserve"> a lei</w:t>
      </w:r>
      <w:r w:rsidR="00181330" w:rsidRPr="002E5C30">
        <w:rPr>
          <w:rFonts w:ascii="Cambria" w:hAnsi="Cambria" w:cstheme="minorHAnsi"/>
        </w:rPr>
        <w:t xml:space="preserve"> preconiza</w:t>
      </w:r>
      <w:r w:rsidRPr="002E5C30">
        <w:rPr>
          <w:rFonts w:ascii="Cambria" w:hAnsi="Cambria" w:cstheme="minorHAnsi"/>
        </w:rPr>
        <w:t xml:space="preserve">. </w:t>
      </w:r>
      <w:r w:rsidRPr="002E5C30">
        <w:rPr>
          <w:rFonts w:ascii="Cambria" w:hAnsi="Cambria" w:cstheme="minorHAnsi"/>
          <w:b/>
          <w:bCs/>
        </w:rPr>
        <w:t>Objetivo:</w:t>
      </w:r>
      <w:r w:rsidR="00181330" w:rsidRPr="002E5C30">
        <w:rPr>
          <w:rFonts w:ascii="Cambria" w:hAnsi="Cambria" w:cstheme="minorHAnsi"/>
        </w:rPr>
        <w:t xml:space="preserve"> </w:t>
      </w:r>
      <w:r w:rsidR="00181330" w:rsidRPr="002E5C30">
        <w:rPr>
          <w:rFonts w:ascii="Cambria" w:eastAsia="Calibri" w:hAnsi="Cambria" w:cstheme="minorHAnsi"/>
          <w:bCs/>
        </w:rPr>
        <w:t>V</w:t>
      </w:r>
      <w:r w:rsidR="00181330" w:rsidRPr="002E5C30">
        <w:rPr>
          <w:rFonts w:ascii="Cambria" w:hAnsi="Cambria" w:cstheme="minorHAnsi"/>
        </w:rPr>
        <w:t>erificar o perfil de crianças com</w:t>
      </w:r>
      <w:r w:rsidR="008756B8" w:rsidRPr="002E5C30">
        <w:rPr>
          <w:rFonts w:ascii="Cambria" w:hAnsi="Cambria" w:cstheme="minorHAnsi"/>
        </w:rPr>
        <w:t xml:space="preserve"> TEA</w:t>
      </w:r>
      <w:r w:rsidR="00181330" w:rsidRPr="002E5C30">
        <w:rPr>
          <w:rFonts w:ascii="Cambria" w:hAnsi="Cambria" w:cstheme="minorHAnsi"/>
        </w:rPr>
        <w:t>, bem como analisar a realidade da inclusão escolar relacionando com o ingresso escolar e professor de apoio</w:t>
      </w:r>
      <w:r w:rsidRPr="002E5C30">
        <w:rPr>
          <w:rFonts w:ascii="Cambria" w:hAnsi="Cambria" w:cstheme="minorHAnsi"/>
        </w:rPr>
        <w:t xml:space="preserve">. </w:t>
      </w:r>
      <w:r w:rsidRPr="002E5C30">
        <w:rPr>
          <w:rFonts w:ascii="Cambria" w:hAnsi="Cambria" w:cstheme="minorHAnsi"/>
          <w:b/>
          <w:bCs/>
        </w:rPr>
        <w:t>Metodologia:</w:t>
      </w:r>
      <w:r w:rsidR="00181330" w:rsidRPr="002E5C30">
        <w:rPr>
          <w:rFonts w:ascii="Cambria" w:hAnsi="Cambria" w:cstheme="minorHAnsi"/>
        </w:rPr>
        <w:t xml:space="preserve"> Estudo</w:t>
      </w:r>
      <w:r w:rsidR="00181330" w:rsidRPr="002E5C30">
        <w:rPr>
          <w:rFonts w:ascii="Cambria" w:hAnsi="Cambria" w:cstheme="minorHAnsi"/>
          <w:color w:val="FF0000"/>
        </w:rPr>
        <w:t xml:space="preserve"> </w:t>
      </w:r>
      <w:r w:rsidR="00181330" w:rsidRPr="002E5C30">
        <w:rPr>
          <w:rFonts w:ascii="Cambria" w:hAnsi="Cambria" w:cstheme="minorHAnsi"/>
        </w:rPr>
        <w:t>retrospectivo, transversal e descritivo, realizado através de aplicação de questionários, com os responsáveis por essas crianças com TEA, no ano de 2019.</w:t>
      </w:r>
      <w:r w:rsidR="00181330" w:rsidRPr="002E5C30">
        <w:rPr>
          <w:rFonts w:ascii="Cambria" w:hAnsi="Cambria" w:cstheme="minorHAnsi"/>
          <w:spacing w:val="-9"/>
        </w:rPr>
        <w:t xml:space="preserve"> O critério de inclusão utilizado foi somente crianças com o diagnóstico de transtorno do espectro autista que residem em Patrocínio-MG</w:t>
      </w:r>
      <w:r w:rsidRPr="002E5C30">
        <w:rPr>
          <w:rFonts w:ascii="Cambria" w:hAnsi="Cambria" w:cstheme="minorHAnsi"/>
        </w:rPr>
        <w:t xml:space="preserve">. </w:t>
      </w:r>
      <w:r w:rsidRPr="002E5C30">
        <w:rPr>
          <w:rFonts w:ascii="Cambria" w:hAnsi="Cambria" w:cstheme="minorHAnsi"/>
          <w:b/>
          <w:bCs/>
        </w:rPr>
        <w:t>Resultados:</w:t>
      </w:r>
      <w:r w:rsidRPr="002E5C30">
        <w:rPr>
          <w:rFonts w:ascii="Cambria" w:hAnsi="Cambria" w:cstheme="minorHAnsi"/>
        </w:rPr>
        <w:t xml:space="preserve"> </w:t>
      </w:r>
      <w:r w:rsidR="0052753D" w:rsidRPr="002E5C30">
        <w:rPr>
          <w:rFonts w:ascii="Cambria" w:hAnsi="Cambria" w:cstheme="minorHAnsi"/>
        </w:rPr>
        <w:t>Analisou-se 74 crianças sendo a maioria do sexo masculino (77,1%), em relação a idade do diagnóstico, a maior parte (74,3%) foi realizado precocemente até os 4 anos de idade. De acordo com a escolaridade, a maioria se encontrava no Ensino Fundamental, tem uma comunicação verbal, não realiza nenhum tipo de esporte e moram com os pais. Ao analisar o ingresso escolar mais de (82,4%), entrou na escola até os 4 anos, sendo que (52,8%) tem professor de apoio, sendo que boa parte teve esse suporte tardiamente</w:t>
      </w:r>
      <w:r w:rsidRPr="002E5C30">
        <w:rPr>
          <w:rFonts w:ascii="Cambria" w:hAnsi="Cambria" w:cstheme="minorHAnsi"/>
        </w:rPr>
        <w:t xml:space="preserve">. </w:t>
      </w:r>
      <w:r w:rsidRPr="002E5C30">
        <w:rPr>
          <w:rFonts w:ascii="Cambria" w:hAnsi="Cambria" w:cstheme="minorHAnsi"/>
          <w:b/>
          <w:bCs/>
        </w:rPr>
        <w:t>Conclusão:</w:t>
      </w:r>
      <w:r w:rsidR="0052753D" w:rsidRPr="002E5C30">
        <w:rPr>
          <w:rFonts w:ascii="Cambria" w:hAnsi="Cambria" w:cstheme="minorHAnsi"/>
        </w:rPr>
        <w:t xml:space="preserve"> Faz necessário capacitar profissionais para assim colocar em prática o que diz a lei quanto ao direito de igualdade e equidade</w:t>
      </w:r>
      <w:r w:rsidR="002E5C30">
        <w:rPr>
          <w:rFonts w:ascii="Cambria" w:hAnsi="Cambria" w:cstheme="minorHAnsi"/>
        </w:rPr>
        <w:t>,</w:t>
      </w:r>
      <w:bookmarkStart w:id="0" w:name="_GoBack"/>
      <w:bookmarkEnd w:id="0"/>
      <w:r w:rsidR="0052753D" w:rsidRPr="002E5C30">
        <w:rPr>
          <w:rFonts w:ascii="Cambria" w:hAnsi="Cambria" w:cstheme="minorHAnsi"/>
        </w:rPr>
        <w:t xml:space="preserve"> pois só dessa maneira será possível uma verdadeira inclusão que seja de forma justa e adequada, com as particularidades e necessidades de cada criança.</w:t>
      </w:r>
    </w:p>
    <w:p w14:paraId="0A2830D6" w14:textId="77777777" w:rsidR="0052753D" w:rsidRPr="002E5C30" w:rsidRDefault="0052753D" w:rsidP="0052753D">
      <w:pPr>
        <w:spacing w:after="0" w:line="240" w:lineRule="auto"/>
        <w:jc w:val="both"/>
        <w:rPr>
          <w:rFonts w:ascii="Cambria" w:hAnsi="Cambria" w:cs="Times New Roman"/>
        </w:rPr>
      </w:pPr>
    </w:p>
    <w:p w14:paraId="1EA7B479" w14:textId="0F093419" w:rsidR="009F1DE4" w:rsidRPr="002E5C30" w:rsidRDefault="009F1DE4" w:rsidP="00B63464">
      <w:pPr>
        <w:spacing w:after="0"/>
        <w:jc w:val="both"/>
        <w:rPr>
          <w:rFonts w:ascii="Cambria" w:hAnsi="Cambria" w:cstheme="minorHAnsi"/>
        </w:rPr>
      </w:pPr>
      <w:r w:rsidRPr="002E5C30">
        <w:rPr>
          <w:rFonts w:ascii="Cambria" w:hAnsi="Cambria" w:cstheme="minorHAnsi"/>
          <w:b/>
          <w:bCs/>
        </w:rPr>
        <w:t>Palavras-chave:</w:t>
      </w:r>
      <w:r w:rsidR="00D14C4E" w:rsidRPr="002E5C30">
        <w:rPr>
          <w:rFonts w:ascii="Cambria" w:hAnsi="Cambria" w:cstheme="minorHAnsi"/>
        </w:rPr>
        <w:t xml:space="preserve"> </w:t>
      </w:r>
      <w:r w:rsidR="006766F7" w:rsidRPr="002E5C30">
        <w:rPr>
          <w:rFonts w:ascii="Cambria" w:hAnsi="Cambria" w:cstheme="minorHAnsi"/>
        </w:rPr>
        <w:t>Autismo. Escolaridade. Inclusão.</w:t>
      </w:r>
    </w:p>
    <w:p w14:paraId="6F205CD9" w14:textId="77777777" w:rsidR="006C1F67" w:rsidRPr="002E5C30" w:rsidRDefault="006C1F67" w:rsidP="00B63464">
      <w:pPr>
        <w:spacing w:after="0"/>
        <w:jc w:val="both"/>
        <w:rPr>
          <w:rFonts w:ascii="Cambria" w:hAnsi="Cambria" w:cstheme="minorHAnsi"/>
        </w:rPr>
      </w:pPr>
    </w:p>
    <w:p w14:paraId="22C34D71" w14:textId="7B89BA26" w:rsidR="009F1DE4" w:rsidRPr="002E5C30" w:rsidRDefault="006C1F67" w:rsidP="006C1F67">
      <w:pPr>
        <w:spacing w:after="0"/>
        <w:jc w:val="both"/>
        <w:rPr>
          <w:rFonts w:ascii="Cambria" w:hAnsi="Cambria" w:cstheme="minorHAnsi"/>
        </w:rPr>
      </w:pPr>
      <w:r w:rsidRPr="002E5C30">
        <w:rPr>
          <w:rFonts w:ascii="Cambria" w:hAnsi="Cambria" w:cstheme="minorHAnsi"/>
          <w:b/>
        </w:rPr>
        <w:t>Financiamento:</w:t>
      </w:r>
      <w:r w:rsidRPr="002E5C30">
        <w:rPr>
          <w:rFonts w:ascii="Cambria" w:hAnsi="Cambria" w:cstheme="minorHAnsi"/>
        </w:rPr>
        <w:t xml:space="preserve"> Este projeto faz parte do Programa de Iniciação Científica do UNICERP (PROIC) 2019, financiado pela Fundação Comunitária, Educacional e Comunitária de Patrocínio - FUNCECP</w:t>
      </w:r>
    </w:p>
    <w:p w14:paraId="4AC508D5" w14:textId="04C3C47C" w:rsidR="009F1DE4" w:rsidRPr="002E5C30" w:rsidRDefault="009F1DE4">
      <w:pPr>
        <w:rPr>
          <w:rFonts w:ascii="Cambria" w:hAnsi="Cambria"/>
        </w:rPr>
      </w:pPr>
    </w:p>
    <w:sectPr w:rsidR="009F1DE4" w:rsidRPr="002E5C30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00F78" w14:textId="77777777" w:rsidR="00B96F26" w:rsidRDefault="00B96F26" w:rsidP="00E21086">
      <w:pPr>
        <w:spacing w:after="0" w:line="240" w:lineRule="auto"/>
      </w:pPr>
      <w:r>
        <w:separator/>
      </w:r>
    </w:p>
  </w:endnote>
  <w:endnote w:type="continuationSeparator" w:id="0">
    <w:p w14:paraId="294F0AFC" w14:textId="77777777" w:rsidR="00B96F26" w:rsidRDefault="00B96F2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CF910" w14:textId="77777777" w:rsidR="00B96F26" w:rsidRDefault="00B96F26" w:rsidP="00E21086">
      <w:pPr>
        <w:spacing w:after="0" w:line="240" w:lineRule="auto"/>
      </w:pPr>
      <w:r>
        <w:separator/>
      </w:r>
    </w:p>
  </w:footnote>
  <w:footnote w:type="continuationSeparator" w:id="0">
    <w:p w14:paraId="6BA90DC8" w14:textId="77777777" w:rsidR="00B96F26" w:rsidRDefault="00B96F2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81330"/>
    <w:rsid w:val="00230065"/>
    <w:rsid w:val="0026113C"/>
    <w:rsid w:val="002B4C87"/>
    <w:rsid w:val="002E5C30"/>
    <w:rsid w:val="003502A6"/>
    <w:rsid w:val="004930E7"/>
    <w:rsid w:val="0052753D"/>
    <w:rsid w:val="00580FD1"/>
    <w:rsid w:val="00614794"/>
    <w:rsid w:val="006766F7"/>
    <w:rsid w:val="0068717E"/>
    <w:rsid w:val="006C1F67"/>
    <w:rsid w:val="006F3B8D"/>
    <w:rsid w:val="00721F0D"/>
    <w:rsid w:val="007B75B9"/>
    <w:rsid w:val="00805436"/>
    <w:rsid w:val="008756B8"/>
    <w:rsid w:val="008B4245"/>
    <w:rsid w:val="008B7D83"/>
    <w:rsid w:val="009E3B95"/>
    <w:rsid w:val="009F1DE4"/>
    <w:rsid w:val="009F56AB"/>
    <w:rsid w:val="00A02D7E"/>
    <w:rsid w:val="00A448DB"/>
    <w:rsid w:val="00A729B8"/>
    <w:rsid w:val="00B573E9"/>
    <w:rsid w:val="00B63464"/>
    <w:rsid w:val="00B96F26"/>
    <w:rsid w:val="00C612C8"/>
    <w:rsid w:val="00CA18FD"/>
    <w:rsid w:val="00D14C4E"/>
    <w:rsid w:val="00D5124A"/>
    <w:rsid w:val="00DE180E"/>
    <w:rsid w:val="00E21086"/>
    <w:rsid w:val="00F044F1"/>
    <w:rsid w:val="00F51F16"/>
    <w:rsid w:val="00FA24E1"/>
    <w:rsid w:val="00F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Giselia</cp:lastModifiedBy>
  <cp:revision>2</cp:revision>
  <cp:lastPrinted>2020-10-30T14:15:00Z</cp:lastPrinted>
  <dcterms:created xsi:type="dcterms:W3CDTF">2020-11-06T15:26:00Z</dcterms:created>
  <dcterms:modified xsi:type="dcterms:W3CDTF">2020-11-06T15:26:00Z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