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F9944A" w14:textId="2DAAE22B" w:rsidR="00AF7317" w:rsidRPr="00D860BF" w:rsidRDefault="008056F0" w:rsidP="00D860BF">
      <w:pPr>
        <w:rPr>
          <w:lang w:val="en-US"/>
        </w:rPr>
      </w:pPr>
      <w:r w:rsidRPr="00501425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2D9B3A68" wp14:editId="1A6694FE">
            <wp:simplePos x="0" y="0"/>
            <wp:positionH relativeFrom="margin">
              <wp:posOffset>-1066165</wp:posOffset>
            </wp:positionH>
            <wp:positionV relativeFrom="paragraph">
              <wp:posOffset>-753708</wp:posOffset>
            </wp:positionV>
            <wp:extent cx="7530353" cy="1035685"/>
            <wp:effectExtent l="0" t="0" r="0" b="0"/>
            <wp:wrapNone/>
            <wp:docPr id="1479148633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148633" name="Imagem 1479148633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901" b="28377"/>
                    <a:stretch/>
                  </pic:blipFill>
                  <pic:spPr bwMode="auto">
                    <a:xfrm>
                      <a:off x="0" y="0"/>
                      <a:ext cx="7530353" cy="1035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0AF6" w:rsidRPr="00501425">
        <w:rPr>
          <w:lang w:val="en-US"/>
        </w:rPr>
        <w:t xml:space="preserve"> </w:t>
      </w:r>
    </w:p>
    <w:p w14:paraId="407AD3FD" w14:textId="6B945E7B" w:rsidR="00CE14D2" w:rsidRPr="00F05BCD" w:rsidRDefault="00CE14D2" w:rsidP="00CE14D2">
      <w:pPr>
        <w:ind w:right="-427"/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 xml:space="preserve">SYNTHESIS OF </w:t>
      </w:r>
      <w:r w:rsidRPr="00D860BF">
        <w:rPr>
          <w:rFonts w:ascii="Arial" w:hAnsi="Arial" w:cs="Arial"/>
          <w:b/>
          <w:bCs/>
          <w:i/>
          <w:iCs/>
          <w:sz w:val="28"/>
          <w:szCs w:val="28"/>
          <w:lang w:val="en-US"/>
        </w:rPr>
        <w:t>N</w:t>
      </w:r>
      <w:r>
        <w:rPr>
          <w:rFonts w:ascii="Arial" w:hAnsi="Arial" w:cs="Arial"/>
          <w:b/>
          <w:bCs/>
          <w:sz w:val="28"/>
          <w:szCs w:val="28"/>
          <w:lang w:val="en-US"/>
        </w:rPr>
        <w:t>-HETEROCYCLIC COMPOUNDS FROM WASTE DIPYRONE TABLETS</w:t>
      </w:r>
    </w:p>
    <w:p w14:paraId="7087AC9C" w14:textId="2F80E66F" w:rsidR="00936C7A" w:rsidRPr="00501425" w:rsidRDefault="009263A6" w:rsidP="008056F0">
      <w:pPr>
        <w:spacing w:after="120"/>
        <w:ind w:right="-427"/>
        <w:jc w:val="both"/>
        <w:rPr>
          <w:rFonts w:ascii="Arial" w:eastAsia="Arial" w:hAnsi="Arial" w:cs="Arial"/>
          <w:b/>
          <w:color w:val="000000"/>
          <w:sz w:val="20"/>
          <w:szCs w:val="20"/>
          <w:lang w:val="en-US"/>
        </w:rPr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  <w:lang w:val="en-US"/>
        </w:rPr>
        <w:t>Letícia R. Magalhães</w:t>
      </w:r>
      <w:r w:rsidRPr="009263A6">
        <w:rPr>
          <w:rFonts w:ascii="Arial" w:eastAsia="Arial" w:hAnsi="Arial" w:cs="Arial"/>
          <w:b/>
          <w:color w:val="000000"/>
          <w:sz w:val="20"/>
          <w:szCs w:val="20"/>
          <w:lang w:val="en-US"/>
        </w:rPr>
        <w:t xml:space="preserve"> (G),</w:t>
      </w:r>
      <w:r w:rsidRPr="009263A6">
        <w:rPr>
          <w:rFonts w:ascii="Arial" w:eastAsia="Arial" w:hAnsi="Arial" w:cs="Arial"/>
          <w:b/>
          <w:color w:val="000000"/>
          <w:sz w:val="20"/>
          <w:szCs w:val="20"/>
          <w:vertAlign w:val="superscript"/>
          <w:lang w:val="en-US"/>
        </w:rPr>
        <w:t>1</w:t>
      </w:r>
      <w:r w:rsidRPr="009263A6">
        <w:rPr>
          <w:rFonts w:ascii="Arial" w:eastAsia="Arial" w:hAnsi="Arial" w:cs="Arial"/>
          <w:b/>
          <w:color w:val="000000"/>
          <w:sz w:val="20"/>
          <w:szCs w:val="20"/>
          <w:lang w:val="en-US"/>
        </w:rPr>
        <w:t xml:space="preserve"> </w:t>
      </w:r>
      <w:proofErr w:type="spellStart"/>
      <w:r w:rsidR="000D3F28">
        <w:rPr>
          <w:rFonts w:ascii="Arial" w:eastAsia="Arial" w:hAnsi="Arial" w:cs="Arial"/>
          <w:b/>
          <w:color w:val="000000"/>
          <w:sz w:val="20"/>
          <w:szCs w:val="20"/>
          <w:lang w:val="en-US"/>
        </w:rPr>
        <w:t>Euzébio</w:t>
      </w:r>
      <w:proofErr w:type="spellEnd"/>
      <w:r w:rsidR="000D3F28">
        <w:rPr>
          <w:rFonts w:ascii="Arial" w:eastAsia="Arial" w:hAnsi="Arial" w:cs="Arial"/>
          <w:b/>
          <w:color w:val="000000"/>
          <w:sz w:val="20"/>
          <w:szCs w:val="20"/>
          <w:lang w:val="en-US"/>
        </w:rPr>
        <w:t xml:space="preserve"> G. Barbosa (Prof),</w:t>
      </w:r>
      <w:r w:rsidR="000D3F28" w:rsidRPr="00D860BF">
        <w:rPr>
          <w:rFonts w:ascii="Arial" w:eastAsia="Arial" w:hAnsi="Arial" w:cs="Arial"/>
          <w:b/>
          <w:color w:val="000000"/>
          <w:sz w:val="20"/>
          <w:szCs w:val="20"/>
          <w:vertAlign w:val="superscript"/>
          <w:lang w:val="en-US"/>
        </w:rPr>
        <w:t>1</w:t>
      </w:r>
      <w:r w:rsidR="000D3F28">
        <w:rPr>
          <w:rFonts w:ascii="Arial" w:eastAsia="Arial" w:hAnsi="Arial" w:cs="Arial"/>
          <w:b/>
          <w:color w:val="000000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  <w:lang w:val="en-US"/>
        </w:rPr>
        <w:t>Alessandro K. Jordão</w:t>
      </w:r>
      <w:r w:rsidR="00936C7A" w:rsidRPr="00501425">
        <w:rPr>
          <w:rFonts w:ascii="Arial" w:eastAsia="Arial" w:hAnsi="Arial" w:cs="Arial"/>
          <w:b/>
          <w:color w:val="000000"/>
          <w:sz w:val="20"/>
          <w:szCs w:val="20"/>
          <w:lang w:val="en-US"/>
        </w:rPr>
        <w:t xml:space="preserve"> (P</w:t>
      </w:r>
      <w:r w:rsidR="003F3DD5">
        <w:rPr>
          <w:rFonts w:ascii="Arial" w:eastAsia="Arial" w:hAnsi="Arial" w:cs="Arial"/>
          <w:b/>
          <w:color w:val="000000"/>
          <w:sz w:val="20"/>
          <w:szCs w:val="20"/>
          <w:lang w:val="en-US"/>
        </w:rPr>
        <w:t>rof</w:t>
      </w:r>
      <w:r w:rsidR="00936C7A" w:rsidRPr="00501425">
        <w:rPr>
          <w:rFonts w:ascii="Arial" w:eastAsia="Arial" w:hAnsi="Arial" w:cs="Arial"/>
          <w:b/>
          <w:color w:val="000000"/>
          <w:sz w:val="20"/>
          <w:szCs w:val="20"/>
          <w:lang w:val="en-US"/>
        </w:rPr>
        <w:t>)</w:t>
      </w:r>
      <w:r w:rsidR="00E306A5">
        <w:rPr>
          <w:rFonts w:ascii="Arial" w:eastAsia="Arial" w:hAnsi="Arial" w:cs="Arial"/>
          <w:b/>
          <w:color w:val="000000"/>
          <w:sz w:val="20"/>
          <w:szCs w:val="20"/>
          <w:lang w:val="en-US"/>
        </w:rPr>
        <w:t>.</w:t>
      </w:r>
      <w:r w:rsidR="00936C7A" w:rsidRPr="00501425">
        <w:rPr>
          <w:rFonts w:ascii="Arial" w:eastAsia="Arial" w:hAnsi="Arial" w:cs="Arial"/>
          <w:b/>
          <w:color w:val="000000"/>
          <w:sz w:val="20"/>
          <w:szCs w:val="20"/>
          <w:vertAlign w:val="superscript"/>
          <w:lang w:val="en-US"/>
        </w:rPr>
        <w:t>1</w:t>
      </w:r>
    </w:p>
    <w:p w14:paraId="161A9F2A" w14:textId="55054411" w:rsidR="00936C7A" w:rsidRPr="000C4415" w:rsidRDefault="009263A6" w:rsidP="008056F0">
      <w:pPr>
        <w:spacing w:after="120"/>
        <w:ind w:right="-427"/>
        <w:jc w:val="both"/>
        <w:rPr>
          <w:rFonts w:ascii="Arial" w:eastAsia="Arial" w:hAnsi="Arial" w:cs="Arial"/>
          <w:bCs/>
          <w:color w:val="000000"/>
          <w:sz w:val="20"/>
          <w:szCs w:val="20"/>
          <w:lang w:val="en-US"/>
        </w:rPr>
      </w:pPr>
      <w:hyperlink r:id="rId8" w:history="1">
        <w:r w:rsidRPr="00647888">
          <w:rPr>
            <w:rStyle w:val="Hyperlink"/>
            <w:rFonts w:ascii="Arial" w:eastAsia="Arial" w:hAnsi="Arial" w:cs="Arial"/>
            <w:b/>
            <w:sz w:val="20"/>
            <w:szCs w:val="20"/>
            <w:lang w:val="en-US"/>
          </w:rPr>
          <w:t>leticia.ribeiro.700@ufrn.edu.br</w:t>
        </w:r>
      </w:hyperlink>
      <w:r w:rsidR="00936C7A" w:rsidRPr="0052727F">
        <w:rPr>
          <w:rFonts w:ascii="Arial" w:eastAsia="Arial" w:hAnsi="Arial" w:cs="Arial"/>
          <w:bCs/>
          <w:color w:val="000000"/>
          <w:sz w:val="20"/>
          <w:szCs w:val="20"/>
          <w:lang w:val="en-US"/>
        </w:rPr>
        <w:t>;</w:t>
      </w:r>
      <w:r w:rsidR="00936C7A" w:rsidRPr="00501425">
        <w:rPr>
          <w:rFonts w:ascii="Arial" w:eastAsia="Arial" w:hAnsi="Arial" w:cs="Arial"/>
          <w:b/>
          <w:color w:val="000000"/>
          <w:sz w:val="20"/>
          <w:szCs w:val="20"/>
          <w:lang w:val="en-US"/>
        </w:rPr>
        <w:t xml:space="preserve"> </w:t>
      </w:r>
    </w:p>
    <w:p w14:paraId="75C15182" w14:textId="05B74A8B" w:rsidR="00936C7A" w:rsidRPr="0052727F" w:rsidRDefault="0052727F" w:rsidP="00F05BCD">
      <w:pPr>
        <w:spacing w:after="120"/>
        <w:ind w:right="-427"/>
        <w:jc w:val="both"/>
        <w:rPr>
          <w:rFonts w:ascii="Arial" w:eastAsia="Arial" w:hAnsi="Arial" w:cs="Arial"/>
          <w:bCs/>
          <w:i/>
          <w:iCs/>
          <w:color w:val="000000"/>
          <w:sz w:val="18"/>
          <w:szCs w:val="18"/>
          <w:lang w:val="en-US"/>
        </w:rPr>
      </w:pPr>
      <w:r>
        <w:rPr>
          <w:rFonts w:ascii="Arial" w:eastAsia="Arial" w:hAnsi="Arial" w:cs="Arial"/>
          <w:bCs/>
          <w:i/>
          <w:iCs/>
          <w:color w:val="000000"/>
          <w:sz w:val="18"/>
          <w:szCs w:val="18"/>
          <w:vertAlign w:val="superscript"/>
          <w:lang w:val="en-US"/>
        </w:rPr>
        <w:t>1</w:t>
      </w:r>
      <w:r>
        <w:rPr>
          <w:rFonts w:ascii="Arial" w:eastAsia="Arial" w:hAnsi="Arial" w:cs="Arial"/>
          <w:bCs/>
          <w:i/>
          <w:iCs/>
          <w:color w:val="000000"/>
          <w:sz w:val="18"/>
          <w:szCs w:val="18"/>
          <w:lang w:val="en-US"/>
        </w:rPr>
        <w:t xml:space="preserve"> </w:t>
      </w:r>
      <w:proofErr w:type="spellStart"/>
      <w:r w:rsidR="006D7A20">
        <w:rPr>
          <w:rFonts w:ascii="Arial" w:eastAsia="Arial" w:hAnsi="Arial" w:cs="Arial"/>
          <w:i/>
          <w:color w:val="000000"/>
          <w:sz w:val="18"/>
          <w:szCs w:val="18"/>
        </w:rPr>
        <w:t>De</w:t>
      </w:r>
      <w:r w:rsidR="006D7A20">
        <w:rPr>
          <w:rFonts w:ascii="Arial" w:eastAsia="Arial" w:hAnsi="Arial" w:cs="Arial"/>
          <w:i/>
          <w:sz w:val="18"/>
          <w:szCs w:val="18"/>
        </w:rPr>
        <w:t>partment</w:t>
      </w:r>
      <w:proofErr w:type="spellEnd"/>
      <w:r w:rsidR="006D7A20">
        <w:rPr>
          <w:rFonts w:ascii="Arial" w:eastAsia="Arial" w:hAnsi="Arial" w:cs="Arial"/>
          <w:i/>
          <w:sz w:val="18"/>
          <w:szCs w:val="18"/>
        </w:rPr>
        <w:t xml:space="preserve"> </w:t>
      </w:r>
      <w:proofErr w:type="spellStart"/>
      <w:r w:rsidR="006D7A20">
        <w:rPr>
          <w:rFonts w:ascii="Arial" w:eastAsia="Arial" w:hAnsi="Arial" w:cs="Arial"/>
          <w:i/>
          <w:sz w:val="18"/>
          <w:szCs w:val="18"/>
        </w:rPr>
        <w:t>of</w:t>
      </w:r>
      <w:proofErr w:type="spellEnd"/>
      <w:r w:rsidR="006D7A20">
        <w:rPr>
          <w:rFonts w:ascii="Arial" w:eastAsia="Arial" w:hAnsi="Arial" w:cs="Arial"/>
          <w:i/>
          <w:sz w:val="18"/>
          <w:szCs w:val="18"/>
        </w:rPr>
        <w:t xml:space="preserve"> </w:t>
      </w:r>
      <w:proofErr w:type="spellStart"/>
      <w:r w:rsidR="006D7A20">
        <w:rPr>
          <w:rFonts w:ascii="Arial" w:eastAsia="Arial" w:hAnsi="Arial" w:cs="Arial"/>
          <w:i/>
          <w:sz w:val="18"/>
          <w:szCs w:val="18"/>
        </w:rPr>
        <w:t>Pharmacy</w:t>
      </w:r>
      <w:proofErr w:type="spellEnd"/>
      <w:r w:rsidR="006D7A20">
        <w:rPr>
          <w:rFonts w:ascii="Arial" w:eastAsia="Arial" w:hAnsi="Arial" w:cs="Arial"/>
          <w:i/>
          <w:sz w:val="18"/>
          <w:szCs w:val="18"/>
        </w:rPr>
        <w:t xml:space="preserve">, Federal </w:t>
      </w:r>
      <w:proofErr w:type="spellStart"/>
      <w:r w:rsidR="006D7A20">
        <w:rPr>
          <w:rFonts w:ascii="Arial" w:eastAsia="Arial" w:hAnsi="Arial" w:cs="Arial"/>
          <w:i/>
          <w:sz w:val="18"/>
          <w:szCs w:val="18"/>
        </w:rPr>
        <w:t>University</w:t>
      </w:r>
      <w:proofErr w:type="spellEnd"/>
      <w:r w:rsidR="006D7A20">
        <w:rPr>
          <w:rFonts w:ascii="Arial" w:eastAsia="Arial" w:hAnsi="Arial" w:cs="Arial"/>
          <w:i/>
          <w:sz w:val="18"/>
          <w:szCs w:val="18"/>
        </w:rPr>
        <w:t xml:space="preserve"> </w:t>
      </w:r>
      <w:proofErr w:type="spellStart"/>
      <w:r w:rsidR="006D7A20">
        <w:rPr>
          <w:rFonts w:ascii="Arial" w:eastAsia="Arial" w:hAnsi="Arial" w:cs="Arial"/>
          <w:i/>
          <w:sz w:val="18"/>
          <w:szCs w:val="18"/>
        </w:rPr>
        <w:t>of</w:t>
      </w:r>
      <w:proofErr w:type="spellEnd"/>
      <w:r w:rsidR="006D7A20">
        <w:rPr>
          <w:rFonts w:ascii="Arial" w:eastAsia="Arial" w:hAnsi="Arial" w:cs="Arial"/>
          <w:i/>
          <w:sz w:val="18"/>
          <w:szCs w:val="18"/>
        </w:rPr>
        <w:t xml:space="preserve"> Rio Grande do Norte, Natal, 59012-570, RN, </w:t>
      </w:r>
      <w:proofErr w:type="spellStart"/>
      <w:r w:rsidR="006D7A20">
        <w:rPr>
          <w:rFonts w:ascii="Arial" w:eastAsia="Arial" w:hAnsi="Arial" w:cs="Arial"/>
          <w:i/>
          <w:sz w:val="18"/>
          <w:szCs w:val="18"/>
        </w:rPr>
        <w:t>Brazil</w:t>
      </w:r>
      <w:proofErr w:type="spellEnd"/>
    </w:p>
    <w:p w14:paraId="2298CD48" w14:textId="757B45F2" w:rsidR="00936C7A" w:rsidRPr="00501425" w:rsidRDefault="00936C7A" w:rsidP="008056F0">
      <w:pPr>
        <w:ind w:right="-427"/>
        <w:rPr>
          <w:rFonts w:ascii="Arial" w:hAnsi="Arial" w:cs="Arial"/>
          <w:i/>
          <w:iCs/>
          <w:sz w:val="18"/>
          <w:szCs w:val="18"/>
          <w:lang w:val="en-US"/>
        </w:rPr>
      </w:pPr>
      <w:r w:rsidRPr="00501425">
        <w:rPr>
          <w:rFonts w:ascii="Arial" w:hAnsi="Arial" w:cs="Arial"/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5B3A64BE" wp14:editId="69165FD0">
                <wp:simplePos x="0" y="0"/>
                <wp:positionH relativeFrom="margin">
                  <wp:align>left</wp:align>
                </wp:positionH>
                <wp:positionV relativeFrom="paragraph">
                  <wp:posOffset>200660</wp:posOffset>
                </wp:positionV>
                <wp:extent cx="5646420" cy="259080"/>
                <wp:effectExtent l="0" t="0" r="11430" b="26670"/>
                <wp:wrapNone/>
                <wp:docPr id="706709833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6420" cy="259080"/>
                        </a:xfrm>
                        <a:prstGeom prst="rect">
                          <a:avLst/>
                        </a:prstGeom>
                        <a:solidFill>
                          <a:srgbClr val="D45516"/>
                        </a:solidFill>
                        <a:ln>
                          <a:solidFill>
                            <a:srgbClr val="D4551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CD65AC" id="Retângulo 2" o:spid="_x0000_s1026" style="position:absolute;margin-left:0;margin-top:15.8pt;width:444.6pt;height:20.4pt;z-index:-251659265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" fillcolor="#d45516" strokecolor="#d45516" strokeweight="1pt">
                <w10:wrap anchorx="margin"/>
              </v:rect>
            </w:pict>
          </mc:Fallback>
        </mc:AlternateContent>
      </w:r>
      <w:r w:rsidR="0052727F">
        <w:rPr>
          <w:rFonts w:ascii="Arial" w:hAnsi="Arial" w:cs="Arial"/>
          <w:i/>
          <w:iCs/>
          <w:sz w:val="18"/>
          <w:szCs w:val="18"/>
          <w:lang w:val="en-US"/>
        </w:rPr>
        <w:t>Keywords</w:t>
      </w:r>
      <w:r w:rsidRPr="00501425">
        <w:rPr>
          <w:rFonts w:ascii="Arial" w:hAnsi="Arial" w:cs="Arial"/>
          <w:i/>
          <w:iCs/>
          <w:sz w:val="18"/>
          <w:szCs w:val="18"/>
          <w:lang w:val="en-US"/>
        </w:rPr>
        <w:t xml:space="preserve">: </w:t>
      </w:r>
      <w:r w:rsidR="00F05BCD">
        <w:rPr>
          <w:rFonts w:ascii="Arial" w:hAnsi="Arial" w:cs="Arial"/>
          <w:i/>
          <w:iCs/>
          <w:sz w:val="18"/>
          <w:szCs w:val="18"/>
          <w:lang w:val="en-US"/>
        </w:rPr>
        <w:t>Click Chemistry, Synthesis, Dipyrone.</w:t>
      </w:r>
    </w:p>
    <w:p w14:paraId="3DF88A52" w14:textId="0B49431C" w:rsidR="00936C7A" w:rsidRPr="0024322D" w:rsidRDefault="00936C7A" w:rsidP="00936C7A">
      <w:pPr>
        <w:jc w:val="center"/>
        <w:rPr>
          <w:rFonts w:ascii="Arial" w:hAnsi="Arial" w:cs="Arial"/>
          <w:b/>
          <w:bCs/>
          <w:color w:val="F8F8F8"/>
          <w:sz w:val="24"/>
          <w:szCs w:val="24"/>
          <w:lang w:val="en-US"/>
        </w:rPr>
      </w:pPr>
      <w:r w:rsidRPr="0024322D">
        <w:rPr>
          <w:rFonts w:ascii="Arial" w:hAnsi="Arial" w:cs="Arial"/>
          <w:b/>
          <w:bCs/>
          <w:color w:val="F8F8F8"/>
          <w:sz w:val="24"/>
          <w:szCs w:val="24"/>
          <w:lang w:val="en-US"/>
        </w:rPr>
        <w:t>ABSTRACT</w:t>
      </w:r>
    </w:p>
    <w:p w14:paraId="343BDD8A" w14:textId="77777777" w:rsidR="0017285B" w:rsidRDefault="0017285B" w:rsidP="00B600EB">
      <w:pPr>
        <w:ind w:right="-427"/>
        <w:jc w:val="both"/>
        <w:rPr>
          <w:rFonts w:ascii="Arial" w:eastAsia="Arial" w:hAnsi="Arial" w:cs="Arial"/>
          <w:sz w:val="20"/>
          <w:szCs w:val="20"/>
          <w:lang w:val="en-US"/>
        </w:rPr>
        <w:sectPr w:rsidR="0017285B" w:rsidSect="00770E41">
          <w:footerReference w:type="default" r:id="rId9"/>
          <w:pgSz w:w="11906" w:h="16838"/>
          <w:pgMar w:top="1134" w:right="1701" w:bottom="426" w:left="1701" w:header="708" w:footer="473" w:gutter="0"/>
          <w:cols w:space="708"/>
          <w:docGrid w:linePitch="360"/>
        </w:sectPr>
      </w:pPr>
    </w:p>
    <w:p w14:paraId="77AEC9ED" w14:textId="3703F3C0" w:rsidR="00CE14D2" w:rsidRDefault="00535544" w:rsidP="00B600EB">
      <w:pPr>
        <w:ind w:right="-427"/>
        <w:jc w:val="both"/>
        <w:rPr>
          <w:rFonts w:ascii="Arial" w:eastAsia="Arial" w:hAnsi="Arial" w:cs="Arial"/>
          <w:sz w:val="20"/>
          <w:szCs w:val="20"/>
          <w:lang w:val="en-US"/>
        </w:rPr>
        <w:sectPr w:rsidR="00CE14D2" w:rsidSect="00D860BF">
          <w:type w:val="continuous"/>
          <w:pgSz w:w="11906" w:h="16838"/>
          <w:pgMar w:top="1134" w:right="1701" w:bottom="426" w:left="1701" w:header="708" w:footer="473" w:gutter="0"/>
          <w:cols w:num="2" w:space="848"/>
          <w:docGrid w:linePitch="360"/>
        </w:sectPr>
      </w:pPr>
      <w:r>
        <w:rPr>
          <w:rFonts w:ascii="Arial" w:eastAsia="Arial" w:hAnsi="Arial" w:cs="Arial"/>
          <w:sz w:val="20"/>
          <w:szCs w:val="20"/>
          <w:lang w:val="en-US"/>
        </w:rPr>
        <w:t xml:space="preserve">Dipyrone is </w:t>
      </w:r>
      <w:r w:rsidR="001E3A8E">
        <w:rPr>
          <w:rFonts w:ascii="Arial" w:eastAsia="Arial" w:hAnsi="Arial" w:cs="Arial"/>
          <w:sz w:val="20"/>
          <w:szCs w:val="20"/>
          <w:lang w:val="en-US"/>
        </w:rPr>
        <w:t>a very popular medicine used</w:t>
      </w:r>
      <w:r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 w:rsidR="00CF4DAC">
        <w:rPr>
          <w:rFonts w:ascii="Arial" w:eastAsia="Arial" w:hAnsi="Arial" w:cs="Arial"/>
          <w:sz w:val="20"/>
          <w:szCs w:val="20"/>
          <w:lang w:val="en-US"/>
        </w:rPr>
        <w:t>around the world</w:t>
      </w:r>
      <w:r w:rsidR="0084264E">
        <w:rPr>
          <w:rFonts w:ascii="Arial" w:eastAsia="Arial" w:hAnsi="Arial" w:cs="Arial"/>
          <w:sz w:val="20"/>
          <w:szCs w:val="20"/>
          <w:lang w:val="en-US"/>
        </w:rPr>
        <w:t xml:space="preserve"> as analgesic and antipyretic</w:t>
      </w:r>
      <w:r w:rsidR="007307C9">
        <w:rPr>
          <w:rFonts w:ascii="Arial" w:eastAsia="Arial" w:hAnsi="Arial" w:cs="Arial"/>
          <w:sz w:val="20"/>
          <w:szCs w:val="20"/>
          <w:lang w:val="en-US"/>
        </w:rPr>
        <w:t xml:space="preserve">, and is one of the most consumed drugs in Brazil, </w:t>
      </w:r>
      <w:r w:rsidR="00A97A7C">
        <w:rPr>
          <w:rFonts w:ascii="Arial" w:eastAsia="Arial" w:hAnsi="Arial" w:cs="Arial"/>
          <w:sz w:val="20"/>
          <w:szCs w:val="20"/>
          <w:lang w:val="en-US"/>
        </w:rPr>
        <w:t>where a great amount of expired medicine is discarded in</w:t>
      </w:r>
      <w:r w:rsidR="0017285B">
        <w:rPr>
          <w:rFonts w:ascii="Arial" w:eastAsia="Arial" w:hAnsi="Arial" w:cs="Arial"/>
          <w:sz w:val="20"/>
          <w:szCs w:val="20"/>
          <w:lang w:val="en-US"/>
        </w:rPr>
        <w:softHyphen/>
      </w:r>
      <w:r w:rsidR="00A97A7C">
        <w:rPr>
          <w:rFonts w:ascii="Arial" w:eastAsia="Arial" w:hAnsi="Arial" w:cs="Arial"/>
          <w:sz w:val="20"/>
          <w:szCs w:val="20"/>
          <w:lang w:val="en-US"/>
        </w:rPr>
        <w:t>correctly, leading to environmental impact</w:t>
      </w:r>
      <w:r w:rsidR="0084264E">
        <w:rPr>
          <w:rFonts w:ascii="Arial" w:eastAsia="Arial" w:hAnsi="Arial" w:cs="Arial"/>
          <w:sz w:val="20"/>
          <w:szCs w:val="20"/>
          <w:lang w:val="en-US"/>
        </w:rPr>
        <w:t>. It acts as a pro-drug, being metabolized in two mole</w:t>
      </w:r>
      <w:r w:rsidR="0017285B">
        <w:rPr>
          <w:rFonts w:ascii="Arial" w:eastAsia="Arial" w:hAnsi="Arial" w:cs="Arial"/>
          <w:sz w:val="20"/>
          <w:szCs w:val="20"/>
          <w:lang w:val="en-US"/>
        </w:rPr>
        <w:softHyphen/>
      </w:r>
      <w:r w:rsidR="0084264E">
        <w:rPr>
          <w:rFonts w:ascii="Arial" w:eastAsia="Arial" w:hAnsi="Arial" w:cs="Arial"/>
          <w:sz w:val="20"/>
          <w:szCs w:val="20"/>
          <w:lang w:val="en-US"/>
        </w:rPr>
        <w:t xml:space="preserve">cules with </w:t>
      </w:r>
      <w:r w:rsidR="00946332">
        <w:rPr>
          <w:rFonts w:ascii="Arial" w:eastAsia="Arial" w:hAnsi="Arial" w:cs="Arial"/>
          <w:sz w:val="20"/>
          <w:szCs w:val="20"/>
          <w:lang w:val="en-US"/>
        </w:rPr>
        <w:t>the aforementioned</w:t>
      </w:r>
      <w:r w:rsidR="0084264E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 w:rsidR="00FF0FA6">
        <w:rPr>
          <w:rFonts w:ascii="Arial" w:eastAsia="Arial" w:hAnsi="Arial" w:cs="Arial"/>
          <w:sz w:val="20"/>
          <w:szCs w:val="20"/>
          <w:lang w:val="en-US"/>
        </w:rPr>
        <w:t>activity</w:t>
      </w:r>
      <w:r w:rsidR="0084264E">
        <w:rPr>
          <w:rFonts w:ascii="Arial" w:eastAsia="Arial" w:hAnsi="Arial" w:cs="Arial"/>
          <w:sz w:val="20"/>
          <w:szCs w:val="20"/>
          <w:lang w:val="en-US"/>
        </w:rPr>
        <w:t xml:space="preserve">: </w:t>
      </w:r>
      <w:r w:rsidR="00FF0FA6" w:rsidRPr="00FF0FA6">
        <w:rPr>
          <w:rFonts w:ascii="Arial" w:eastAsia="Arial" w:hAnsi="Arial" w:cs="Arial"/>
          <w:sz w:val="20"/>
          <w:szCs w:val="20"/>
          <w:lang w:val="en-US"/>
        </w:rPr>
        <w:t>4-methyl</w:t>
      </w:r>
      <w:r w:rsidR="0017285B">
        <w:rPr>
          <w:rFonts w:ascii="Arial" w:eastAsia="Arial" w:hAnsi="Arial" w:cs="Arial"/>
          <w:sz w:val="20"/>
          <w:szCs w:val="20"/>
          <w:lang w:val="en-US"/>
        </w:rPr>
        <w:softHyphen/>
      </w:r>
      <w:r w:rsidR="00FF0FA6" w:rsidRPr="00FF0FA6">
        <w:rPr>
          <w:rFonts w:ascii="Arial" w:eastAsia="Arial" w:hAnsi="Arial" w:cs="Arial"/>
          <w:sz w:val="20"/>
          <w:szCs w:val="20"/>
          <w:lang w:val="en-US"/>
        </w:rPr>
        <w:t>aminoantipyrine</w:t>
      </w:r>
      <w:r w:rsidR="00FF0FA6">
        <w:rPr>
          <w:rFonts w:ascii="Arial" w:eastAsia="Arial" w:hAnsi="Arial" w:cs="Arial"/>
          <w:sz w:val="20"/>
          <w:szCs w:val="20"/>
          <w:lang w:val="en-US"/>
        </w:rPr>
        <w:t xml:space="preserve"> (MAA) and </w:t>
      </w:r>
      <w:r w:rsidR="00FF0FA6" w:rsidRPr="00FF0FA6">
        <w:rPr>
          <w:rFonts w:ascii="Arial" w:eastAsia="Arial" w:hAnsi="Arial" w:cs="Arial"/>
          <w:sz w:val="20"/>
          <w:szCs w:val="20"/>
          <w:lang w:val="en-US"/>
        </w:rPr>
        <w:t>4-aminoantipyrine</w:t>
      </w:r>
      <w:r w:rsidR="00FF0FA6">
        <w:rPr>
          <w:rFonts w:ascii="Arial" w:eastAsia="Arial" w:hAnsi="Arial" w:cs="Arial"/>
          <w:sz w:val="20"/>
          <w:szCs w:val="20"/>
          <w:lang w:val="en-US"/>
        </w:rPr>
        <w:t>, among which MAA is the main responsible for the clinical effects. MAA can be easily obtained through</w:t>
      </w:r>
      <w:r w:rsidR="009E285C">
        <w:rPr>
          <w:rFonts w:ascii="Arial" w:eastAsia="Arial" w:hAnsi="Arial" w:cs="Arial"/>
          <w:sz w:val="20"/>
          <w:szCs w:val="20"/>
          <w:lang w:val="en-US"/>
        </w:rPr>
        <w:t xml:space="preserve"> a</w:t>
      </w:r>
      <w:r w:rsidR="00FF0FA6">
        <w:rPr>
          <w:rFonts w:ascii="Arial" w:eastAsia="Arial" w:hAnsi="Arial" w:cs="Arial"/>
          <w:sz w:val="20"/>
          <w:szCs w:val="20"/>
          <w:lang w:val="en-US"/>
        </w:rPr>
        <w:t xml:space="preserve"> basic hydrolysis reaction and used as scaffolding to the synthesis of new molecules</w:t>
      </w:r>
      <w:r w:rsidR="001E3A8E">
        <w:rPr>
          <w:rFonts w:ascii="Arial" w:eastAsia="Arial" w:hAnsi="Arial" w:cs="Arial"/>
          <w:sz w:val="20"/>
          <w:szCs w:val="20"/>
          <w:lang w:val="en-US"/>
        </w:rPr>
        <w:t>, as related already in many published papers</w:t>
      </w:r>
      <w:r w:rsidR="00896F36">
        <w:rPr>
          <w:rFonts w:ascii="Arial" w:eastAsia="Arial" w:hAnsi="Arial" w:cs="Arial"/>
          <w:sz w:val="20"/>
          <w:szCs w:val="20"/>
          <w:lang w:val="en-US"/>
        </w:rPr>
        <w:t>. T</w:t>
      </w:r>
      <w:r w:rsidR="007307C9">
        <w:rPr>
          <w:rFonts w:ascii="Arial" w:eastAsia="Arial" w:hAnsi="Arial" w:cs="Arial"/>
          <w:sz w:val="20"/>
          <w:szCs w:val="20"/>
          <w:lang w:val="en-US"/>
        </w:rPr>
        <w:t>he hydrolysis provides the formation of a secondary amine, allowing the addition of an alkyl group con</w:t>
      </w:r>
      <w:r w:rsidR="0017285B">
        <w:rPr>
          <w:rFonts w:ascii="Arial" w:eastAsia="Arial" w:hAnsi="Arial" w:cs="Arial"/>
          <w:sz w:val="20"/>
          <w:szCs w:val="20"/>
          <w:lang w:val="en-US"/>
        </w:rPr>
        <w:softHyphen/>
      </w:r>
      <w:r w:rsidR="007307C9">
        <w:rPr>
          <w:rFonts w:ascii="Arial" w:eastAsia="Arial" w:hAnsi="Arial" w:cs="Arial"/>
          <w:sz w:val="20"/>
          <w:szCs w:val="20"/>
          <w:lang w:val="en-US"/>
        </w:rPr>
        <w:t xml:space="preserve">taining a triple bond, which can react with a molecule containing an azide group, forming an </w:t>
      </w:r>
      <w:r w:rsidR="007307C9" w:rsidRPr="007307C9">
        <w:rPr>
          <w:rFonts w:ascii="Arial" w:eastAsia="Arial" w:hAnsi="Arial" w:cs="Arial"/>
          <w:sz w:val="20"/>
          <w:szCs w:val="20"/>
          <w:lang w:val="en-US"/>
        </w:rPr>
        <w:t>1</w:t>
      </w:r>
      <w:r w:rsidR="007307C9">
        <w:rPr>
          <w:rFonts w:ascii="Arial" w:eastAsia="Arial" w:hAnsi="Arial" w:cs="Arial"/>
          <w:sz w:val="20"/>
          <w:szCs w:val="20"/>
          <w:lang w:val="en-US"/>
        </w:rPr>
        <w:t>,</w:t>
      </w:r>
      <w:r w:rsidR="007307C9" w:rsidRPr="007307C9">
        <w:rPr>
          <w:rFonts w:ascii="Arial" w:eastAsia="Arial" w:hAnsi="Arial" w:cs="Arial"/>
          <w:sz w:val="20"/>
          <w:szCs w:val="20"/>
          <w:lang w:val="en-US"/>
        </w:rPr>
        <w:t>4-disubstituted 1</w:t>
      </w:r>
      <w:r w:rsidR="007307C9">
        <w:rPr>
          <w:rFonts w:ascii="Arial" w:eastAsia="Arial" w:hAnsi="Arial" w:cs="Arial"/>
          <w:sz w:val="20"/>
          <w:szCs w:val="20"/>
          <w:lang w:val="en-US"/>
        </w:rPr>
        <w:t>,</w:t>
      </w:r>
      <w:r w:rsidR="007307C9" w:rsidRPr="007307C9">
        <w:rPr>
          <w:rFonts w:ascii="Arial" w:eastAsia="Arial" w:hAnsi="Arial" w:cs="Arial"/>
          <w:sz w:val="20"/>
          <w:szCs w:val="20"/>
          <w:lang w:val="en-US"/>
        </w:rPr>
        <w:t>2</w:t>
      </w:r>
      <w:r w:rsidR="007307C9">
        <w:rPr>
          <w:rFonts w:ascii="Arial" w:eastAsia="Arial" w:hAnsi="Arial" w:cs="Arial"/>
          <w:sz w:val="20"/>
          <w:szCs w:val="20"/>
          <w:lang w:val="en-US"/>
        </w:rPr>
        <w:t>,</w:t>
      </w:r>
      <w:r w:rsidR="007307C9" w:rsidRPr="007307C9">
        <w:rPr>
          <w:rFonts w:ascii="Arial" w:eastAsia="Arial" w:hAnsi="Arial" w:cs="Arial"/>
          <w:sz w:val="20"/>
          <w:szCs w:val="20"/>
          <w:lang w:val="en-US"/>
        </w:rPr>
        <w:t>3-triazole</w:t>
      </w:r>
      <w:r w:rsidR="007307C9">
        <w:rPr>
          <w:rFonts w:ascii="Arial" w:eastAsia="Arial" w:hAnsi="Arial" w:cs="Arial"/>
          <w:sz w:val="20"/>
          <w:szCs w:val="20"/>
          <w:lang w:val="en-US"/>
        </w:rPr>
        <w:t xml:space="preserve"> in a </w:t>
      </w:r>
      <w:r w:rsidR="007307C9" w:rsidRPr="007307C9">
        <w:rPr>
          <w:rFonts w:ascii="Arial" w:eastAsia="Arial" w:hAnsi="Arial" w:cs="Arial"/>
          <w:i/>
          <w:iCs/>
          <w:sz w:val="20"/>
          <w:szCs w:val="20"/>
          <w:lang w:val="en-US"/>
        </w:rPr>
        <w:t>Click Chemistry</w:t>
      </w:r>
      <w:r w:rsidR="007307C9">
        <w:rPr>
          <w:rFonts w:ascii="Arial" w:eastAsia="Arial" w:hAnsi="Arial" w:cs="Arial"/>
          <w:sz w:val="20"/>
          <w:szCs w:val="20"/>
          <w:lang w:val="en-US"/>
        </w:rPr>
        <w:t xml:space="preserve"> reaction.</w:t>
      </w:r>
      <w:r w:rsidR="001E3A8E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 w:rsidR="00262B0A">
        <w:rPr>
          <w:rFonts w:ascii="Arial" w:eastAsia="Arial" w:hAnsi="Arial" w:cs="Arial"/>
          <w:sz w:val="20"/>
          <w:szCs w:val="20"/>
          <w:lang w:val="en-US"/>
        </w:rPr>
        <w:t>1,2,3-</w:t>
      </w:r>
      <w:r w:rsidR="00014202">
        <w:rPr>
          <w:rFonts w:ascii="Arial" w:eastAsia="Arial" w:hAnsi="Arial" w:cs="Arial"/>
          <w:sz w:val="20"/>
          <w:szCs w:val="20"/>
          <w:lang w:val="en-US"/>
        </w:rPr>
        <w:t xml:space="preserve">Triazoles </w:t>
      </w:r>
      <w:r w:rsidR="00262B0A">
        <w:rPr>
          <w:rFonts w:ascii="Arial" w:eastAsia="Arial" w:hAnsi="Arial" w:cs="Arial"/>
          <w:sz w:val="20"/>
          <w:szCs w:val="20"/>
          <w:lang w:val="en-US"/>
        </w:rPr>
        <w:t xml:space="preserve">are known to be highly biocompatible and stable and present wide biological activity such as anti-cancer, anti-HIV, anti-tuberculosis, </w:t>
      </w:r>
      <w:r w:rsidR="00CA22AA">
        <w:rPr>
          <w:rFonts w:ascii="Arial" w:eastAsia="Arial" w:hAnsi="Arial" w:cs="Arial"/>
          <w:sz w:val="20"/>
          <w:szCs w:val="20"/>
          <w:lang w:val="en-US"/>
        </w:rPr>
        <w:t>antifungal</w:t>
      </w:r>
      <w:r w:rsidR="00262B0A">
        <w:rPr>
          <w:rFonts w:ascii="Arial" w:eastAsia="Arial" w:hAnsi="Arial" w:cs="Arial"/>
          <w:sz w:val="20"/>
          <w:szCs w:val="20"/>
          <w:lang w:val="en-US"/>
        </w:rPr>
        <w:t xml:space="preserve">, </w:t>
      </w:r>
      <w:r w:rsidR="00CA22AA">
        <w:rPr>
          <w:rFonts w:ascii="Arial" w:eastAsia="Arial" w:hAnsi="Arial" w:cs="Arial"/>
          <w:sz w:val="20"/>
          <w:szCs w:val="20"/>
          <w:lang w:val="en-US"/>
        </w:rPr>
        <w:t>antibacterial</w:t>
      </w:r>
      <w:r w:rsidR="00262B0A">
        <w:rPr>
          <w:rFonts w:ascii="Arial" w:eastAsia="Arial" w:hAnsi="Arial" w:cs="Arial"/>
          <w:sz w:val="20"/>
          <w:szCs w:val="20"/>
          <w:lang w:val="en-US"/>
        </w:rPr>
        <w:t xml:space="preserve">, antiviral and </w:t>
      </w:r>
      <w:r w:rsidR="00CA22AA">
        <w:rPr>
          <w:rFonts w:ascii="Arial" w:eastAsia="Arial" w:hAnsi="Arial" w:cs="Arial"/>
          <w:sz w:val="20"/>
          <w:szCs w:val="20"/>
          <w:lang w:val="en-US"/>
        </w:rPr>
        <w:t>anti-inflammatory</w:t>
      </w:r>
      <w:r w:rsidR="00262B0A">
        <w:rPr>
          <w:rFonts w:ascii="Arial" w:eastAsia="Arial" w:hAnsi="Arial" w:cs="Arial"/>
          <w:sz w:val="20"/>
          <w:szCs w:val="20"/>
          <w:lang w:val="en-US"/>
        </w:rPr>
        <w:t xml:space="preserve">, being </w:t>
      </w:r>
      <w:r w:rsidR="00CA22AA">
        <w:rPr>
          <w:rFonts w:ascii="Arial" w:eastAsia="Arial" w:hAnsi="Arial" w:cs="Arial"/>
          <w:sz w:val="20"/>
          <w:szCs w:val="20"/>
          <w:lang w:val="en-US"/>
        </w:rPr>
        <w:t>of great im</w:t>
      </w:r>
      <w:r w:rsidR="0017285B">
        <w:rPr>
          <w:rFonts w:ascii="Arial" w:eastAsia="Arial" w:hAnsi="Arial" w:cs="Arial"/>
          <w:sz w:val="20"/>
          <w:szCs w:val="20"/>
          <w:lang w:val="en-US"/>
        </w:rPr>
        <w:softHyphen/>
      </w:r>
      <w:r w:rsidR="00CA22AA">
        <w:rPr>
          <w:rFonts w:ascii="Arial" w:eastAsia="Arial" w:hAnsi="Arial" w:cs="Arial"/>
          <w:sz w:val="20"/>
          <w:szCs w:val="20"/>
          <w:lang w:val="en-US"/>
        </w:rPr>
        <w:t xml:space="preserve">portance to the medicinal chemistry field. </w:t>
      </w:r>
      <w:r w:rsidR="00946332">
        <w:rPr>
          <w:rFonts w:ascii="Arial" w:eastAsia="Arial" w:hAnsi="Arial" w:cs="Arial"/>
          <w:sz w:val="20"/>
          <w:szCs w:val="20"/>
          <w:lang w:val="en-US"/>
        </w:rPr>
        <w:t xml:space="preserve">Considering this, the </w:t>
      </w:r>
      <w:r w:rsidR="00014202">
        <w:rPr>
          <w:rFonts w:ascii="Arial" w:eastAsia="Arial" w:hAnsi="Arial" w:cs="Arial"/>
          <w:sz w:val="20"/>
          <w:szCs w:val="20"/>
          <w:lang w:val="en-US"/>
        </w:rPr>
        <w:t>main objective</w:t>
      </w:r>
      <w:r w:rsidR="00D860BF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 w:rsidR="00946332">
        <w:rPr>
          <w:rFonts w:ascii="Arial" w:eastAsia="Arial" w:hAnsi="Arial" w:cs="Arial"/>
          <w:sz w:val="20"/>
          <w:szCs w:val="20"/>
          <w:lang w:val="en-US"/>
        </w:rPr>
        <w:t xml:space="preserve">of </w:t>
      </w:r>
      <w:r w:rsidR="00014202">
        <w:rPr>
          <w:rFonts w:ascii="Arial" w:eastAsia="Arial" w:hAnsi="Arial" w:cs="Arial"/>
          <w:sz w:val="20"/>
          <w:szCs w:val="20"/>
          <w:lang w:val="en-US"/>
        </w:rPr>
        <w:t>this work</w:t>
      </w:r>
      <w:r w:rsidR="00946332">
        <w:rPr>
          <w:rFonts w:ascii="Arial" w:eastAsia="Arial" w:hAnsi="Arial" w:cs="Arial"/>
          <w:sz w:val="20"/>
          <w:szCs w:val="20"/>
          <w:lang w:val="en-US"/>
        </w:rPr>
        <w:t xml:space="preserve"> is to use waste dipyrone tablets as starting material </w:t>
      </w:r>
      <w:r w:rsidR="00014202">
        <w:rPr>
          <w:rFonts w:ascii="Arial" w:eastAsia="Arial" w:hAnsi="Arial" w:cs="Arial"/>
          <w:sz w:val="20"/>
          <w:szCs w:val="20"/>
          <w:lang w:val="en-US"/>
        </w:rPr>
        <w:t xml:space="preserve">for </w:t>
      </w:r>
      <w:r w:rsidR="00946332">
        <w:rPr>
          <w:rFonts w:ascii="Arial" w:eastAsia="Arial" w:hAnsi="Arial" w:cs="Arial"/>
          <w:sz w:val="20"/>
          <w:szCs w:val="20"/>
          <w:lang w:val="en-US"/>
        </w:rPr>
        <w:t>the synthesis of new mole</w:t>
      </w:r>
      <w:r w:rsidR="0017285B">
        <w:rPr>
          <w:rFonts w:ascii="Arial" w:eastAsia="Arial" w:hAnsi="Arial" w:cs="Arial"/>
          <w:sz w:val="20"/>
          <w:szCs w:val="20"/>
          <w:lang w:val="en-US"/>
        </w:rPr>
        <w:softHyphen/>
      </w:r>
      <w:r w:rsidR="00946332">
        <w:rPr>
          <w:rFonts w:ascii="Arial" w:eastAsia="Arial" w:hAnsi="Arial" w:cs="Arial"/>
          <w:sz w:val="20"/>
          <w:szCs w:val="20"/>
          <w:lang w:val="en-US"/>
        </w:rPr>
        <w:t>cules with potential biological activity.</w:t>
      </w:r>
      <w:r w:rsidR="00896F36">
        <w:rPr>
          <w:rFonts w:ascii="Arial" w:eastAsia="Arial" w:hAnsi="Arial" w:cs="Arial"/>
          <w:sz w:val="20"/>
          <w:szCs w:val="20"/>
          <w:lang w:val="en-US"/>
        </w:rPr>
        <w:t xml:space="preserve"> The obten</w:t>
      </w:r>
      <w:r w:rsidR="0017285B">
        <w:rPr>
          <w:rFonts w:ascii="Arial" w:eastAsia="Arial" w:hAnsi="Arial" w:cs="Arial"/>
          <w:sz w:val="20"/>
          <w:szCs w:val="20"/>
          <w:lang w:val="en-US"/>
        </w:rPr>
        <w:softHyphen/>
      </w:r>
      <w:r w:rsidR="00896F36">
        <w:rPr>
          <w:rFonts w:ascii="Arial" w:eastAsia="Arial" w:hAnsi="Arial" w:cs="Arial"/>
          <w:sz w:val="20"/>
          <w:szCs w:val="20"/>
          <w:lang w:val="en-US"/>
        </w:rPr>
        <w:t xml:space="preserve">tion of </w:t>
      </w:r>
      <w:r w:rsidR="00034F1A" w:rsidRPr="00034F1A">
        <w:rPr>
          <w:rFonts w:ascii="Arial" w:eastAsia="Arial" w:hAnsi="Arial" w:cs="Arial"/>
          <w:i/>
          <w:iCs/>
          <w:sz w:val="20"/>
          <w:szCs w:val="20"/>
          <w:lang w:val="en-US"/>
        </w:rPr>
        <w:t>N</w:t>
      </w:r>
      <w:r w:rsidR="00034F1A">
        <w:rPr>
          <w:rFonts w:ascii="Arial" w:eastAsia="Arial" w:hAnsi="Arial" w:cs="Arial"/>
          <w:sz w:val="20"/>
          <w:szCs w:val="20"/>
          <w:lang w:val="en-US"/>
        </w:rPr>
        <w:t>-heterocyclic</w:t>
      </w:r>
      <w:r w:rsidR="00896F36">
        <w:rPr>
          <w:rFonts w:ascii="Arial" w:eastAsia="Arial" w:hAnsi="Arial" w:cs="Arial"/>
          <w:sz w:val="20"/>
          <w:szCs w:val="20"/>
          <w:lang w:val="en-US"/>
        </w:rPr>
        <w:t xml:space="preserve"> derivatives was </w:t>
      </w:r>
      <w:r w:rsidR="00262B0A">
        <w:rPr>
          <w:rFonts w:ascii="Arial" w:eastAsia="Arial" w:hAnsi="Arial" w:cs="Arial"/>
          <w:sz w:val="20"/>
          <w:szCs w:val="20"/>
          <w:lang w:val="en-US"/>
        </w:rPr>
        <w:t>conducted</w:t>
      </w:r>
      <w:r w:rsidR="00896F36">
        <w:rPr>
          <w:rFonts w:ascii="Arial" w:eastAsia="Arial" w:hAnsi="Arial" w:cs="Arial"/>
          <w:sz w:val="20"/>
          <w:szCs w:val="20"/>
          <w:lang w:val="en-US"/>
        </w:rPr>
        <w:t xml:space="preserve"> in a </w:t>
      </w:r>
      <w:r w:rsidR="00262B0A">
        <w:rPr>
          <w:rFonts w:ascii="Arial" w:eastAsia="Arial" w:hAnsi="Arial" w:cs="Arial"/>
          <w:sz w:val="20"/>
          <w:szCs w:val="20"/>
          <w:lang w:val="en-US"/>
        </w:rPr>
        <w:t>three</w:t>
      </w:r>
      <w:r w:rsidR="00896F36">
        <w:rPr>
          <w:rFonts w:ascii="Arial" w:eastAsia="Arial" w:hAnsi="Arial" w:cs="Arial"/>
          <w:sz w:val="20"/>
          <w:szCs w:val="20"/>
          <w:lang w:val="en-US"/>
        </w:rPr>
        <w:t xml:space="preserve"> steps route:</w:t>
      </w:r>
      <w:r w:rsidR="00C448FD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 w:rsidR="00014202">
        <w:rPr>
          <w:rFonts w:ascii="Arial" w:eastAsia="Arial" w:hAnsi="Arial" w:cs="Arial"/>
          <w:sz w:val="20"/>
          <w:szCs w:val="20"/>
          <w:lang w:val="en-US"/>
        </w:rPr>
        <w:t xml:space="preserve">1) </w:t>
      </w:r>
      <w:r w:rsidR="00C448FD">
        <w:rPr>
          <w:rFonts w:ascii="Arial" w:eastAsia="Arial" w:hAnsi="Arial" w:cs="Arial"/>
          <w:sz w:val="20"/>
          <w:szCs w:val="20"/>
          <w:lang w:val="en-US"/>
        </w:rPr>
        <w:t>h</w:t>
      </w:r>
      <w:r w:rsidR="00896F36" w:rsidRPr="00C448FD">
        <w:rPr>
          <w:rFonts w:ascii="Arial" w:eastAsia="Arial" w:hAnsi="Arial" w:cs="Arial"/>
          <w:sz w:val="20"/>
          <w:szCs w:val="20"/>
          <w:lang w:val="en-US"/>
        </w:rPr>
        <w:t>ydrolysis</w:t>
      </w:r>
      <w:r w:rsidR="00C448FD">
        <w:rPr>
          <w:rFonts w:ascii="Arial" w:eastAsia="Arial" w:hAnsi="Arial" w:cs="Arial"/>
          <w:sz w:val="20"/>
          <w:szCs w:val="20"/>
          <w:lang w:val="en-US"/>
        </w:rPr>
        <w:t>,</w:t>
      </w:r>
      <w:r w:rsidR="00896F36" w:rsidRPr="00C448FD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 w:rsidR="00CE14D2">
        <w:rPr>
          <w:rFonts w:ascii="Arial" w:eastAsia="Arial" w:hAnsi="Arial" w:cs="Arial"/>
          <w:sz w:val="20"/>
          <w:szCs w:val="20"/>
          <w:lang w:val="en-US"/>
        </w:rPr>
        <w:t xml:space="preserve">where </w:t>
      </w:r>
      <w:r w:rsidR="00896F36" w:rsidRPr="00C448FD">
        <w:rPr>
          <w:rFonts w:ascii="Arial" w:eastAsia="Arial" w:hAnsi="Arial" w:cs="Arial"/>
          <w:sz w:val="20"/>
          <w:szCs w:val="20"/>
          <w:lang w:val="en-US"/>
        </w:rPr>
        <w:t>the dipyrone tablets were powdered, solubilized in a KOH 10% aqueous solution, filtered and submitted to reflux</w:t>
      </w:r>
      <w:r w:rsidR="00CE14D2">
        <w:rPr>
          <w:rFonts w:ascii="Arial" w:eastAsia="Arial" w:hAnsi="Arial" w:cs="Arial"/>
          <w:sz w:val="20"/>
          <w:szCs w:val="20"/>
          <w:lang w:val="en-US"/>
        </w:rPr>
        <w:t xml:space="preserve">; </w:t>
      </w:r>
      <w:r w:rsidR="00014202">
        <w:rPr>
          <w:rFonts w:ascii="Arial" w:eastAsia="Arial" w:hAnsi="Arial" w:cs="Arial"/>
          <w:sz w:val="20"/>
          <w:szCs w:val="20"/>
          <w:lang w:val="en-US"/>
        </w:rPr>
        <w:t xml:space="preserve">2) </w:t>
      </w:r>
      <w:r w:rsidR="00C448FD">
        <w:rPr>
          <w:rFonts w:ascii="Arial" w:eastAsia="Arial" w:hAnsi="Arial" w:cs="Arial"/>
          <w:sz w:val="20"/>
          <w:szCs w:val="20"/>
          <w:lang w:val="en-US"/>
        </w:rPr>
        <w:t>a</w:t>
      </w:r>
      <w:r w:rsidR="00262B0A" w:rsidRPr="00C448FD">
        <w:rPr>
          <w:rFonts w:ascii="Arial" w:eastAsia="Arial" w:hAnsi="Arial" w:cs="Arial"/>
          <w:sz w:val="20"/>
          <w:szCs w:val="20"/>
          <w:lang w:val="en-US"/>
        </w:rPr>
        <w:t>lkylation</w:t>
      </w:r>
      <w:r w:rsidR="00C448FD">
        <w:rPr>
          <w:rFonts w:ascii="Arial" w:eastAsia="Arial" w:hAnsi="Arial" w:cs="Arial"/>
          <w:sz w:val="20"/>
          <w:szCs w:val="20"/>
          <w:lang w:val="en-US"/>
        </w:rPr>
        <w:t>,</w:t>
      </w:r>
      <w:r w:rsidR="00262B0A" w:rsidRPr="00C448FD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 w:rsidR="00CE14D2">
        <w:rPr>
          <w:rFonts w:ascii="Arial" w:eastAsia="Arial" w:hAnsi="Arial" w:cs="Arial"/>
          <w:sz w:val="20"/>
          <w:szCs w:val="20"/>
          <w:lang w:val="en-US"/>
        </w:rPr>
        <w:t xml:space="preserve">where </w:t>
      </w:r>
      <w:r w:rsidR="00262B0A" w:rsidRPr="00C448FD">
        <w:rPr>
          <w:rFonts w:ascii="Arial" w:eastAsia="Arial" w:hAnsi="Arial" w:cs="Arial"/>
          <w:sz w:val="20"/>
          <w:szCs w:val="20"/>
          <w:lang w:val="en-US"/>
        </w:rPr>
        <w:t>MAA reacted with</w:t>
      </w:r>
      <w:r w:rsidR="00034F1A" w:rsidRPr="00C448FD">
        <w:rPr>
          <w:rFonts w:ascii="Arial" w:eastAsia="Arial" w:hAnsi="Arial" w:cs="Arial"/>
          <w:sz w:val="20"/>
          <w:szCs w:val="20"/>
          <w:lang w:val="en-US"/>
        </w:rPr>
        <w:t xml:space="preserve"> and alkyl halide</w:t>
      </w:r>
      <w:r w:rsidR="00262B0A" w:rsidRPr="00C448FD">
        <w:rPr>
          <w:rFonts w:ascii="Arial" w:eastAsia="Arial" w:hAnsi="Arial" w:cs="Arial"/>
          <w:sz w:val="20"/>
          <w:szCs w:val="20"/>
          <w:lang w:val="en-US"/>
        </w:rPr>
        <w:t>, having DMF as solvent and K</w:t>
      </w:r>
      <w:r w:rsidR="00262B0A" w:rsidRPr="00C448FD">
        <w:rPr>
          <w:rFonts w:ascii="Arial" w:eastAsia="Arial" w:hAnsi="Arial" w:cs="Arial"/>
          <w:sz w:val="20"/>
          <w:szCs w:val="20"/>
          <w:vertAlign w:val="subscript"/>
          <w:lang w:val="en-US"/>
        </w:rPr>
        <w:t>2</w:t>
      </w:r>
      <w:r w:rsidR="00262B0A" w:rsidRPr="00C448FD">
        <w:rPr>
          <w:rFonts w:ascii="Arial" w:eastAsia="Arial" w:hAnsi="Arial" w:cs="Arial"/>
          <w:sz w:val="20"/>
          <w:szCs w:val="20"/>
          <w:lang w:val="en-US"/>
        </w:rPr>
        <w:t>CO</w:t>
      </w:r>
      <w:r w:rsidR="00262B0A" w:rsidRPr="00C448FD">
        <w:rPr>
          <w:rFonts w:ascii="Arial" w:eastAsia="Arial" w:hAnsi="Arial" w:cs="Arial"/>
          <w:sz w:val="20"/>
          <w:szCs w:val="20"/>
          <w:vertAlign w:val="subscript"/>
          <w:lang w:val="en-US"/>
        </w:rPr>
        <w:t>3</w:t>
      </w:r>
      <w:r w:rsidR="00262B0A" w:rsidRPr="00C448FD">
        <w:rPr>
          <w:rFonts w:ascii="Arial" w:eastAsia="Arial" w:hAnsi="Arial" w:cs="Arial"/>
          <w:sz w:val="20"/>
          <w:szCs w:val="20"/>
          <w:lang w:val="en-US"/>
        </w:rPr>
        <w:t xml:space="preserve"> as base, in room temperature;</w:t>
      </w:r>
      <w:r w:rsidR="00C448FD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 w:rsidR="00014202">
        <w:rPr>
          <w:rFonts w:ascii="Arial" w:eastAsia="Arial" w:hAnsi="Arial" w:cs="Arial"/>
          <w:sz w:val="20"/>
          <w:szCs w:val="20"/>
          <w:lang w:val="en-US"/>
        </w:rPr>
        <w:t xml:space="preserve">3) </w:t>
      </w:r>
      <w:r w:rsidR="00CA22AA" w:rsidRPr="00C448FD">
        <w:rPr>
          <w:rFonts w:ascii="Arial" w:eastAsia="Arial" w:hAnsi="Arial" w:cs="Arial"/>
          <w:i/>
          <w:iCs/>
          <w:sz w:val="20"/>
          <w:szCs w:val="20"/>
          <w:lang w:val="en-US"/>
        </w:rPr>
        <w:t>Click Chemistry</w:t>
      </w:r>
      <w:r w:rsidR="00CA22AA" w:rsidRPr="00C448FD">
        <w:rPr>
          <w:rFonts w:ascii="Arial" w:eastAsia="Arial" w:hAnsi="Arial" w:cs="Arial"/>
          <w:sz w:val="20"/>
          <w:szCs w:val="20"/>
          <w:lang w:val="en-US"/>
        </w:rPr>
        <w:t xml:space="preserve"> reaction</w:t>
      </w:r>
      <w:r w:rsidR="00C448FD">
        <w:rPr>
          <w:rFonts w:ascii="Arial" w:eastAsia="Arial" w:hAnsi="Arial" w:cs="Arial"/>
          <w:sz w:val="20"/>
          <w:szCs w:val="20"/>
          <w:lang w:val="en-US"/>
        </w:rPr>
        <w:t>,</w:t>
      </w:r>
      <w:r w:rsidR="00CA22AA" w:rsidRPr="00C448FD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 w:rsidR="00CE14D2">
        <w:rPr>
          <w:rFonts w:ascii="Arial" w:eastAsia="Arial" w:hAnsi="Arial" w:cs="Arial"/>
          <w:sz w:val="20"/>
          <w:szCs w:val="20"/>
          <w:lang w:val="en-US"/>
        </w:rPr>
        <w:t xml:space="preserve">where </w:t>
      </w:r>
      <w:r w:rsidR="00CA22AA" w:rsidRPr="00C448FD">
        <w:rPr>
          <w:rFonts w:ascii="Arial" w:eastAsia="Arial" w:hAnsi="Arial" w:cs="Arial"/>
          <w:sz w:val="20"/>
          <w:szCs w:val="20"/>
          <w:lang w:val="en-US"/>
        </w:rPr>
        <w:t xml:space="preserve">the alkylation product reacted with </w:t>
      </w:r>
      <w:r w:rsidR="00034F1A" w:rsidRPr="00C448FD">
        <w:rPr>
          <w:rFonts w:ascii="Arial" w:eastAsia="Arial" w:hAnsi="Arial" w:cs="Arial"/>
          <w:sz w:val="20"/>
          <w:szCs w:val="20"/>
          <w:lang w:val="en-US"/>
        </w:rPr>
        <w:t>1-azido-4-nitroben</w:t>
      </w:r>
      <w:r w:rsidR="0017285B" w:rsidRPr="00C448FD">
        <w:rPr>
          <w:rFonts w:ascii="Arial" w:eastAsia="Arial" w:hAnsi="Arial" w:cs="Arial"/>
          <w:sz w:val="20"/>
          <w:szCs w:val="20"/>
          <w:lang w:val="en-US"/>
        </w:rPr>
        <w:softHyphen/>
      </w:r>
      <w:r w:rsidR="00034F1A" w:rsidRPr="00C448FD">
        <w:rPr>
          <w:rFonts w:ascii="Arial" w:eastAsia="Arial" w:hAnsi="Arial" w:cs="Arial"/>
          <w:sz w:val="20"/>
          <w:szCs w:val="20"/>
          <w:lang w:val="en-US"/>
        </w:rPr>
        <w:t>zene</w:t>
      </w:r>
      <w:r w:rsidR="00CA22AA" w:rsidRPr="00C448FD">
        <w:rPr>
          <w:rFonts w:ascii="Arial" w:eastAsia="Arial" w:hAnsi="Arial" w:cs="Arial"/>
          <w:sz w:val="20"/>
          <w:szCs w:val="20"/>
          <w:lang w:val="en-US"/>
        </w:rPr>
        <w:t xml:space="preserve">, having a mixture of </w:t>
      </w:r>
      <w:r w:rsidR="00CA22AA" w:rsidRPr="00C448FD">
        <w:rPr>
          <w:rFonts w:ascii="Arial" w:eastAsia="Arial" w:hAnsi="Arial" w:cs="Arial"/>
          <w:i/>
          <w:iCs/>
          <w:sz w:val="20"/>
          <w:szCs w:val="20"/>
        </w:rPr>
        <w:t>t</w:t>
      </w:r>
      <w:r w:rsidR="00CA22AA" w:rsidRPr="00C448FD">
        <w:rPr>
          <w:rFonts w:ascii="Arial" w:eastAsia="Arial" w:hAnsi="Arial" w:cs="Arial"/>
          <w:sz w:val="20"/>
          <w:szCs w:val="20"/>
          <w:lang w:val="en-US"/>
        </w:rPr>
        <w:t>-Butyl alcohol and water as solvent, sodium L-ascor</w:t>
      </w:r>
      <w:r w:rsidR="0017285B" w:rsidRPr="00C448FD">
        <w:rPr>
          <w:rFonts w:ascii="Arial" w:eastAsia="Arial" w:hAnsi="Arial" w:cs="Arial"/>
          <w:sz w:val="20"/>
          <w:szCs w:val="20"/>
          <w:lang w:val="en-US"/>
        </w:rPr>
        <w:softHyphen/>
      </w:r>
      <w:r w:rsidR="00CA22AA" w:rsidRPr="00C448FD">
        <w:rPr>
          <w:rFonts w:ascii="Arial" w:eastAsia="Arial" w:hAnsi="Arial" w:cs="Arial"/>
          <w:sz w:val="20"/>
          <w:szCs w:val="20"/>
          <w:lang w:val="en-US"/>
        </w:rPr>
        <w:t>bate and CuSO</w:t>
      </w:r>
      <w:r w:rsidR="00CA22AA" w:rsidRPr="00C448FD">
        <w:rPr>
          <w:rFonts w:ascii="Arial" w:eastAsia="Arial" w:hAnsi="Arial" w:cs="Arial"/>
          <w:sz w:val="20"/>
          <w:szCs w:val="20"/>
          <w:vertAlign w:val="subscript"/>
          <w:lang w:val="en-US"/>
        </w:rPr>
        <w:t>4</w:t>
      </w:r>
      <m:oMath>
        <m:r>
          <w:rPr>
            <w:rFonts w:ascii="Cambria Math" w:eastAsia="Arial" w:hAnsi="Cambria Math" w:cs="Arial"/>
            <w:sz w:val="20"/>
            <w:szCs w:val="20"/>
            <w:lang w:val="en-US"/>
          </w:rPr>
          <m:t>∙</m:t>
        </m:r>
      </m:oMath>
      <w:r w:rsidR="00CA22AA" w:rsidRPr="00C448FD">
        <w:rPr>
          <w:rFonts w:ascii="Arial" w:eastAsia="Arial" w:hAnsi="Arial" w:cs="Arial"/>
          <w:sz w:val="20"/>
          <w:szCs w:val="20"/>
          <w:lang w:val="en-US"/>
        </w:rPr>
        <w:t>5H</w:t>
      </w:r>
      <w:r w:rsidR="00CA22AA" w:rsidRPr="00C448FD">
        <w:rPr>
          <w:rFonts w:ascii="Arial" w:eastAsia="Arial" w:hAnsi="Arial" w:cs="Arial"/>
          <w:sz w:val="20"/>
          <w:szCs w:val="20"/>
          <w:vertAlign w:val="subscript"/>
          <w:lang w:val="en-US"/>
        </w:rPr>
        <w:t>2</w:t>
      </w:r>
      <w:r w:rsidR="00CA22AA" w:rsidRPr="00C448FD">
        <w:rPr>
          <w:rFonts w:ascii="Arial" w:eastAsia="Arial" w:hAnsi="Arial" w:cs="Arial"/>
          <w:sz w:val="20"/>
          <w:szCs w:val="20"/>
          <w:lang w:val="en-US"/>
        </w:rPr>
        <w:t>O</w:t>
      </w:r>
      <w:r w:rsidR="00490A92" w:rsidRPr="00C448FD">
        <w:rPr>
          <w:rFonts w:ascii="Arial" w:eastAsia="Arial" w:hAnsi="Arial" w:cs="Arial"/>
          <w:sz w:val="20"/>
          <w:szCs w:val="20"/>
          <w:lang w:val="en-US"/>
        </w:rPr>
        <w:t xml:space="preserve"> as catalytic sys</w:t>
      </w:r>
      <w:r w:rsidR="0017285B" w:rsidRPr="00C448FD">
        <w:rPr>
          <w:rFonts w:ascii="Arial" w:eastAsia="Arial" w:hAnsi="Arial" w:cs="Arial"/>
          <w:sz w:val="20"/>
          <w:szCs w:val="20"/>
          <w:lang w:val="en-US"/>
        </w:rPr>
        <w:softHyphen/>
      </w:r>
      <w:r w:rsidR="00490A92" w:rsidRPr="00C448FD">
        <w:rPr>
          <w:rFonts w:ascii="Arial" w:eastAsia="Arial" w:hAnsi="Arial" w:cs="Arial"/>
          <w:sz w:val="20"/>
          <w:szCs w:val="20"/>
          <w:lang w:val="en-US"/>
        </w:rPr>
        <w:t>tem and being submitted to low heat.</w:t>
      </w:r>
      <w:r w:rsidR="00C448FD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 w:rsidR="0017285B">
        <w:rPr>
          <w:rFonts w:ascii="Arial" w:eastAsia="Arial" w:hAnsi="Arial" w:cs="Arial"/>
          <w:sz w:val="20"/>
          <w:szCs w:val="20"/>
          <w:lang w:val="en-US"/>
        </w:rPr>
        <w:t xml:space="preserve">The development of the reactions was monitored by thin layer chromatography. </w:t>
      </w:r>
      <w:r w:rsidR="00672B6C">
        <w:rPr>
          <w:rFonts w:ascii="Arial" w:eastAsia="Arial" w:hAnsi="Arial" w:cs="Arial"/>
          <w:sz w:val="20"/>
          <w:szCs w:val="20"/>
          <w:lang w:val="en-US"/>
        </w:rPr>
        <w:t xml:space="preserve">MAA was obtained with </w:t>
      </w:r>
      <w:r w:rsidR="00672B6C" w:rsidRPr="00672B6C">
        <w:rPr>
          <w:rFonts w:ascii="Arial" w:eastAsia="Arial" w:hAnsi="Arial" w:cs="Arial"/>
          <w:sz w:val="20"/>
          <w:szCs w:val="20"/>
          <w:lang w:val="en-US"/>
        </w:rPr>
        <w:t>physicochemical</w:t>
      </w:r>
      <w:r w:rsidR="00672B6C">
        <w:rPr>
          <w:rFonts w:ascii="Arial" w:eastAsia="Arial" w:hAnsi="Arial" w:cs="Arial"/>
          <w:sz w:val="20"/>
          <w:szCs w:val="20"/>
          <w:lang w:val="en-US"/>
        </w:rPr>
        <w:t xml:space="preserve"> properties as reported in literature, yielding 20-38%, which is lower than usually presented; that indicates the need of optimization of the methods employed to obtain the hydrolysis product from tablets, since the ex</w:t>
      </w:r>
      <w:r w:rsidR="0017285B">
        <w:rPr>
          <w:rFonts w:ascii="Arial" w:eastAsia="Arial" w:hAnsi="Arial" w:cs="Arial"/>
          <w:sz w:val="20"/>
          <w:szCs w:val="20"/>
          <w:lang w:val="en-US"/>
        </w:rPr>
        <w:softHyphen/>
      </w:r>
      <w:r w:rsidR="00672B6C">
        <w:rPr>
          <w:rFonts w:ascii="Arial" w:eastAsia="Arial" w:hAnsi="Arial" w:cs="Arial"/>
          <w:sz w:val="20"/>
          <w:szCs w:val="20"/>
          <w:lang w:val="en-US"/>
        </w:rPr>
        <w:t>cipients might be a source of interference to the process.</w:t>
      </w:r>
      <w:r w:rsidR="00E91B95">
        <w:rPr>
          <w:rFonts w:ascii="Arial" w:eastAsia="Arial" w:hAnsi="Arial" w:cs="Arial"/>
          <w:sz w:val="20"/>
          <w:szCs w:val="20"/>
          <w:lang w:val="en-US"/>
        </w:rPr>
        <w:t xml:space="preserve"> The alkylation product was obtained as a yellow oil</w:t>
      </w:r>
      <w:r w:rsidR="00D860BF">
        <w:rPr>
          <w:rFonts w:ascii="Arial" w:eastAsia="Arial" w:hAnsi="Arial" w:cs="Arial"/>
          <w:sz w:val="20"/>
          <w:szCs w:val="20"/>
          <w:lang w:val="en-US"/>
        </w:rPr>
        <w:t xml:space="preserve"> with</w:t>
      </w:r>
      <w:r w:rsidR="00E91B95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 w:rsidR="00014202">
        <w:rPr>
          <w:rFonts w:ascii="Arial" w:eastAsia="Arial" w:hAnsi="Arial" w:cs="Arial"/>
          <w:sz w:val="20"/>
          <w:szCs w:val="20"/>
          <w:lang w:val="en-US"/>
        </w:rPr>
        <w:t xml:space="preserve">good </w:t>
      </w:r>
      <w:r w:rsidR="00E91B95">
        <w:rPr>
          <w:rFonts w:ascii="Arial" w:eastAsia="Arial" w:hAnsi="Arial" w:cs="Arial"/>
          <w:sz w:val="20"/>
          <w:szCs w:val="20"/>
          <w:lang w:val="en-US"/>
        </w:rPr>
        <w:t xml:space="preserve">yield. </w:t>
      </w:r>
      <w:bookmarkStart w:id="0" w:name="_Hlk180052319"/>
      <w:r w:rsidR="00E91B95">
        <w:rPr>
          <w:rFonts w:ascii="Arial" w:eastAsia="Arial" w:hAnsi="Arial" w:cs="Arial"/>
          <w:sz w:val="20"/>
          <w:szCs w:val="20"/>
          <w:lang w:val="en-US"/>
        </w:rPr>
        <w:t xml:space="preserve">The </w:t>
      </w:r>
      <w:r w:rsidR="00E91B95" w:rsidRPr="00D860BF">
        <w:rPr>
          <w:rFonts w:ascii="Arial" w:eastAsia="Arial" w:hAnsi="Arial" w:cs="Arial"/>
          <w:i/>
          <w:iCs/>
          <w:sz w:val="20"/>
          <w:szCs w:val="20"/>
          <w:lang w:val="en-US"/>
        </w:rPr>
        <w:t>N</w:t>
      </w:r>
      <w:r w:rsidR="00E91B95">
        <w:rPr>
          <w:rFonts w:ascii="Arial" w:eastAsia="Arial" w:hAnsi="Arial" w:cs="Arial"/>
          <w:sz w:val="20"/>
          <w:szCs w:val="20"/>
          <w:lang w:val="en-US"/>
        </w:rPr>
        <w:t xml:space="preserve">-heterocyclic derivative was obtained as small orange crystals </w:t>
      </w:r>
      <w:r w:rsidR="00D860BF">
        <w:rPr>
          <w:rFonts w:ascii="Arial" w:eastAsia="Arial" w:hAnsi="Arial" w:cs="Arial"/>
          <w:sz w:val="20"/>
          <w:szCs w:val="20"/>
          <w:lang w:val="en-US"/>
        </w:rPr>
        <w:t>with</w:t>
      </w:r>
      <w:r w:rsidR="00014202">
        <w:rPr>
          <w:rFonts w:ascii="Arial" w:eastAsia="Arial" w:hAnsi="Arial" w:cs="Arial"/>
          <w:sz w:val="20"/>
          <w:szCs w:val="20"/>
          <w:lang w:val="en-US"/>
        </w:rPr>
        <w:t xml:space="preserve"> satisfactory</w:t>
      </w:r>
      <w:r w:rsidR="00E91B95">
        <w:rPr>
          <w:rFonts w:ascii="Arial" w:eastAsia="Arial" w:hAnsi="Arial" w:cs="Arial"/>
          <w:sz w:val="20"/>
          <w:szCs w:val="20"/>
          <w:lang w:val="en-US"/>
        </w:rPr>
        <w:t xml:space="preserve"> yield, also needing optimization of the synthesis or isolation methodology.</w:t>
      </w:r>
      <w:bookmarkEnd w:id="0"/>
      <w:r w:rsidR="00E91B95">
        <w:rPr>
          <w:rFonts w:ascii="Arial" w:eastAsia="Arial" w:hAnsi="Arial" w:cs="Arial"/>
          <w:sz w:val="20"/>
          <w:szCs w:val="20"/>
          <w:lang w:val="en-US"/>
        </w:rPr>
        <w:t xml:space="preserve"> In conclusion, it was possible to obtain new molecules using waste dipyrone tablets, although methodological improvements are needed</w:t>
      </w:r>
      <w:r w:rsidR="00D860BF">
        <w:rPr>
          <w:rFonts w:ascii="Arial" w:eastAsia="Arial" w:hAnsi="Arial" w:cs="Arial"/>
          <w:sz w:val="20"/>
          <w:szCs w:val="20"/>
          <w:lang w:val="en-US"/>
        </w:rPr>
        <w:t>.</w:t>
      </w:r>
    </w:p>
    <w:p w14:paraId="0C977DA1" w14:textId="02C57133" w:rsidR="00CE14D2" w:rsidRDefault="00AF7317" w:rsidP="00B600EB">
      <w:pPr>
        <w:ind w:right="-427"/>
        <w:jc w:val="both"/>
        <w:rPr>
          <w:rFonts w:ascii="Arial" w:eastAsia="Arial" w:hAnsi="Arial" w:cs="Arial"/>
          <w:sz w:val="20"/>
          <w:szCs w:val="20"/>
          <w:lang w:val="en-US"/>
        </w:rPr>
        <w:sectPr w:rsidR="00CE14D2" w:rsidSect="0017285B">
          <w:type w:val="continuous"/>
          <w:pgSz w:w="11906" w:h="16838"/>
          <w:pgMar w:top="1134" w:right="1701" w:bottom="426" w:left="1701" w:header="708" w:footer="473" w:gutter="0"/>
          <w:cols w:space="708"/>
          <w:docGrid w:linePitch="360"/>
        </w:sectPr>
      </w:pPr>
      <w:r>
        <w:rPr>
          <w:rFonts w:ascii="Arial" w:eastAsia="Arial" w:hAnsi="Arial" w:cs="Arial"/>
          <w:noProof/>
          <w:sz w:val="20"/>
          <w:szCs w:val="20"/>
          <w:lang w:val="en-US"/>
        </w:rPr>
        <w:drawing>
          <wp:anchor distT="0" distB="0" distL="114300" distR="114300" simplePos="0" relativeHeight="251659264" behindDoc="0" locked="0" layoutInCell="1" allowOverlap="1" wp14:anchorId="3F00A0AC" wp14:editId="3463A713">
            <wp:simplePos x="0" y="0"/>
            <wp:positionH relativeFrom="margin">
              <wp:posOffset>-190500</wp:posOffset>
            </wp:positionH>
            <wp:positionV relativeFrom="paragraph">
              <wp:posOffset>69850</wp:posOffset>
            </wp:positionV>
            <wp:extent cx="5995670" cy="2076450"/>
            <wp:effectExtent l="0" t="0" r="5080" b="0"/>
            <wp:wrapTopAndBottom/>
            <wp:docPr id="690337369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365"/>
                    <a:stretch/>
                  </pic:blipFill>
                  <pic:spPr bwMode="auto">
                    <a:xfrm>
                      <a:off x="0" y="0"/>
                      <a:ext cx="599567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735C6" w14:textId="2BE81DA1" w:rsidR="00C448FD" w:rsidRDefault="00C448FD" w:rsidP="00B600EB">
      <w:pPr>
        <w:ind w:right="-427"/>
        <w:jc w:val="both"/>
        <w:rPr>
          <w:rFonts w:ascii="Arial" w:eastAsia="Arial" w:hAnsi="Arial" w:cs="Arial"/>
          <w:sz w:val="20"/>
          <w:szCs w:val="20"/>
          <w:lang w:val="en-US"/>
        </w:rPr>
        <w:sectPr w:rsidR="00C448FD" w:rsidSect="0017285B">
          <w:type w:val="continuous"/>
          <w:pgSz w:w="11906" w:h="16838"/>
          <w:pgMar w:top="1134" w:right="1701" w:bottom="426" w:left="1701" w:header="708" w:footer="473" w:gutter="0"/>
          <w:cols w:space="708"/>
          <w:docGrid w:linePitch="360"/>
        </w:sectPr>
      </w:pPr>
    </w:p>
    <w:p w14:paraId="1C8B5876" w14:textId="2DB4DDAA" w:rsidR="0084264E" w:rsidRDefault="0084264E" w:rsidP="00B600EB">
      <w:pPr>
        <w:ind w:right="-427"/>
        <w:jc w:val="both"/>
        <w:rPr>
          <w:rFonts w:ascii="Arial" w:eastAsia="Arial" w:hAnsi="Arial" w:cs="Arial"/>
          <w:sz w:val="20"/>
          <w:szCs w:val="20"/>
          <w:lang w:val="en-US"/>
        </w:rPr>
      </w:pPr>
    </w:p>
    <w:sectPr w:rsidR="0084264E" w:rsidSect="0017285B">
      <w:type w:val="continuous"/>
      <w:pgSz w:w="11906" w:h="16838"/>
      <w:pgMar w:top="1134" w:right="1701" w:bottom="426" w:left="1701" w:header="708" w:footer="4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0C7950" w14:textId="77777777" w:rsidR="00EA739D" w:rsidRDefault="00EA739D" w:rsidP="00A30AF6">
      <w:pPr>
        <w:spacing w:after="0" w:line="240" w:lineRule="auto"/>
      </w:pPr>
      <w:r>
        <w:separator/>
      </w:r>
    </w:p>
  </w:endnote>
  <w:endnote w:type="continuationSeparator" w:id="0">
    <w:p w14:paraId="0A2FD68A" w14:textId="77777777" w:rsidR="00EA739D" w:rsidRDefault="00EA739D" w:rsidP="00A30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503DAD" w14:textId="351E91D1" w:rsidR="00A30AF6" w:rsidRPr="00770E41" w:rsidRDefault="00A30AF6" w:rsidP="00770E41">
    <w:pPr>
      <w:pStyle w:val="Rodap"/>
      <w:jc w:val="both"/>
      <w:rPr>
        <w:rFonts w:ascii="Times New Roman" w:hAnsi="Times New Roman" w:cs="Times New Roman"/>
        <w:i/>
        <w:iCs/>
        <w:sz w:val="18"/>
        <w:szCs w:val="18"/>
        <w:lang w:val="en-US"/>
      </w:rPr>
    </w:pPr>
    <w:r w:rsidRPr="00770E41">
      <w:rPr>
        <w:rFonts w:ascii="Times New Roman" w:hAnsi="Times New Roman" w:cs="Times New Roman"/>
        <w:i/>
        <w:iCs/>
        <w:sz w:val="18"/>
        <w:szCs w:val="18"/>
        <w:lang w:val="en-US"/>
      </w:rPr>
      <w:t>3rd Brazil-France Symposium on Medicinal Chemistry</w:t>
    </w:r>
    <w:r w:rsidR="0024322D" w:rsidRPr="00770E41">
      <w:rPr>
        <w:rFonts w:ascii="Times New Roman" w:hAnsi="Times New Roman" w:cs="Times New Roman"/>
        <w:i/>
        <w:iCs/>
        <w:sz w:val="18"/>
        <w:szCs w:val="18"/>
        <w:lang w:val="en-US"/>
      </w:rPr>
      <w:t>: Advances in Drug Design and Discovery. Maceió-AL, 2024.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CEBC62" w14:textId="77777777" w:rsidR="00EA739D" w:rsidRDefault="00EA739D" w:rsidP="00A30AF6">
      <w:pPr>
        <w:spacing w:after="0" w:line="240" w:lineRule="auto"/>
      </w:pPr>
      <w:r>
        <w:separator/>
      </w:r>
    </w:p>
  </w:footnote>
  <w:footnote w:type="continuationSeparator" w:id="0">
    <w:p w14:paraId="41616F6E" w14:textId="77777777" w:rsidR="00EA739D" w:rsidRDefault="00EA739D" w:rsidP="00A30A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FE5BFF"/>
    <w:multiLevelType w:val="hybridMultilevel"/>
    <w:tmpl w:val="25CA02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6158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AF6"/>
    <w:rsid w:val="00014202"/>
    <w:rsid w:val="00034F1A"/>
    <w:rsid w:val="0006176B"/>
    <w:rsid w:val="000701B6"/>
    <w:rsid w:val="00084E17"/>
    <w:rsid w:val="000A7749"/>
    <w:rsid w:val="000C4415"/>
    <w:rsid w:val="000D3F28"/>
    <w:rsid w:val="0017285B"/>
    <w:rsid w:val="00172D28"/>
    <w:rsid w:val="001E3A8E"/>
    <w:rsid w:val="001E5B06"/>
    <w:rsid w:val="0024322D"/>
    <w:rsid w:val="00262B0A"/>
    <w:rsid w:val="002F71BF"/>
    <w:rsid w:val="00332E55"/>
    <w:rsid w:val="003D64A4"/>
    <w:rsid w:val="003E30F0"/>
    <w:rsid w:val="003F3DD5"/>
    <w:rsid w:val="004440A9"/>
    <w:rsid w:val="00490A92"/>
    <w:rsid w:val="004D35CB"/>
    <w:rsid w:val="004F14D7"/>
    <w:rsid w:val="00501425"/>
    <w:rsid w:val="0052727F"/>
    <w:rsid w:val="00535544"/>
    <w:rsid w:val="00547AEB"/>
    <w:rsid w:val="00560626"/>
    <w:rsid w:val="005C18D4"/>
    <w:rsid w:val="00672B6C"/>
    <w:rsid w:val="006D7A20"/>
    <w:rsid w:val="006F36B1"/>
    <w:rsid w:val="00726CF8"/>
    <w:rsid w:val="007307C9"/>
    <w:rsid w:val="00763199"/>
    <w:rsid w:val="00770E41"/>
    <w:rsid w:val="007903C1"/>
    <w:rsid w:val="00792E11"/>
    <w:rsid w:val="007A4888"/>
    <w:rsid w:val="008028E3"/>
    <w:rsid w:val="008056F0"/>
    <w:rsid w:val="008120CE"/>
    <w:rsid w:val="0084264E"/>
    <w:rsid w:val="008625E4"/>
    <w:rsid w:val="00880CBD"/>
    <w:rsid w:val="00896F36"/>
    <w:rsid w:val="009263A6"/>
    <w:rsid w:val="00936C7A"/>
    <w:rsid w:val="00946332"/>
    <w:rsid w:val="009470F3"/>
    <w:rsid w:val="009612E4"/>
    <w:rsid w:val="009E285C"/>
    <w:rsid w:val="00A30AF6"/>
    <w:rsid w:val="00A42BBE"/>
    <w:rsid w:val="00A44AFD"/>
    <w:rsid w:val="00A54EC0"/>
    <w:rsid w:val="00A87763"/>
    <w:rsid w:val="00A97A7C"/>
    <w:rsid w:val="00AE031B"/>
    <w:rsid w:val="00AF7317"/>
    <w:rsid w:val="00B600EB"/>
    <w:rsid w:val="00BB0246"/>
    <w:rsid w:val="00C0646B"/>
    <w:rsid w:val="00C448FD"/>
    <w:rsid w:val="00CA22AA"/>
    <w:rsid w:val="00CE14D2"/>
    <w:rsid w:val="00CF4DAC"/>
    <w:rsid w:val="00D10C1B"/>
    <w:rsid w:val="00D860BF"/>
    <w:rsid w:val="00DB5BA7"/>
    <w:rsid w:val="00DC5E51"/>
    <w:rsid w:val="00E306A5"/>
    <w:rsid w:val="00E46E37"/>
    <w:rsid w:val="00E91B95"/>
    <w:rsid w:val="00EA739D"/>
    <w:rsid w:val="00F05BCD"/>
    <w:rsid w:val="00F11911"/>
    <w:rsid w:val="00F20D6E"/>
    <w:rsid w:val="00F36892"/>
    <w:rsid w:val="00F6585C"/>
    <w:rsid w:val="00FF0AE8"/>
    <w:rsid w:val="00FF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81E43A"/>
  <w15:chartTrackingRefBased/>
  <w15:docId w15:val="{1FCCE093-2179-42A7-8B45-B4AD4190E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30A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30A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30A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30A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30A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30A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30A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30A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30A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30A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30A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30A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30AF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30AF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30AF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30AF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30AF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30AF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30A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30A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30A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30A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30A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30AF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30AF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30AF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30A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30AF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30AF6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30A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0AF6"/>
  </w:style>
  <w:style w:type="paragraph" w:styleId="Rodap">
    <w:name w:val="footer"/>
    <w:basedOn w:val="Normal"/>
    <w:link w:val="RodapChar"/>
    <w:uiPriority w:val="99"/>
    <w:unhideWhenUsed/>
    <w:rsid w:val="00A30A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0AF6"/>
  </w:style>
  <w:style w:type="character" w:styleId="Hyperlink">
    <w:name w:val="Hyperlink"/>
    <w:basedOn w:val="Fontepargpadro"/>
    <w:uiPriority w:val="99"/>
    <w:unhideWhenUsed/>
    <w:rsid w:val="00936C7A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36C7A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490A92"/>
    <w:rPr>
      <w:color w:val="666666"/>
    </w:rPr>
  </w:style>
  <w:style w:type="paragraph" w:styleId="Reviso">
    <w:name w:val="Revision"/>
    <w:hidden/>
    <w:uiPriority w:val="99"/>
    <w:semiHidden/>
    <w:rsid w:val="006D7A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4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ticia.ribeiro.700@ufrn.edu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478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nathalia monteiro</dc:creator>
  <cp:keywords/>
  <dc:description/>
  <cp:lastModifiedBy>Letícia Ribeiro Magalhães</cp:lastModifiedBy>
  <cp:revision>6</cp:revision>
  <dcterms:created xsi:type="dcterms:W3CDTF">2024-10-17T13:02:00Z</dcterms:created>
  <dcterms:modified xsi:type="dcterms:W3CDTF">2024-10-18T21:32:00Z</dcterms:modified>
</cp:coreProperties>
</file>