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75B1" w14:textId="77777777" w:rsidR="0027580E" w:rsidRDefault="0027580E">
      <w:pPr>
        <w:spacing w:line="360" w:lineRule="auto"/>
        <w:rPr>
          <w:sz w:val="24"/>
          <w:szCs w:val="24"/>
        </w:rPr>
      </w:pPr>
    </w:p>
    <w:p w14:paraId="10BCFB4B" w14:textId="77777777" w:rsidR="0027580E" w:rsidRDefault="0027580E">
      <w:pPr>
        <w:spacing w:line="360" w:lineRule="auto"/>
        <w:jc w:val="center"/>
        <w:rPr>
          <w:b/>
          <w:sz w:val="24"/>
          <w:szCs w:val="24"/>
        </w:rPr>
      </w:pPr>
    </w:p>
    <w:p w14:paraId="3D01269E" w14:textId="77777777" w:rsidR="0027580E" w:rsidRDefault="0027580E">
      <w:pPr>
        <w:spacing w:line="360" w:lineRule="auto"/>
        <w:jc w:val="center"/>
        <w:rPr>
          <w:b/>
          <w:sz w:val="24"/>
          <w:szCs w:val="24"/>
        </w:rPr>
      </w:pPr>
    </w:p>
    <w:p w14:paraId="79771811" w14:textId="66D327A2" w:rsidR="0027580E" w:rsidRDefault="00077C7B" w:rsidP="00077C7B">
      <w:pPr>
        <w:tabs>
          <w:tab w:val="left" w:pos="1540"/>
        </w:tabs>
        <w:spacing w:line="360" w:lineRule="auto"/>
        <w:ind w:left="-360"/>
        <w:jc w:val="center"/>
        <w:rPr>
          <w:sz w:val="24"/>
          <w:szCs w:val="24"/>
        </w:rPr>
      </w:pPr>
      <w:r w:rsidRPr="00077C7B">
        <w:rPr>
          <w:b/>
          <w:sz w:val="24"/>
          <w:szCs w:val="24"/>
        </w:rPr>
        <w:t>IMPORTÂNCIA DA VIGILÂNCIA AMBIENTAL E EPIDEMIOLÓGICA PARA SEGURANÇA ANIMAL E HUMANA EM CASOS DE RAIVA</w:t>
      </w:r>
    </w:p>
    <w:p w14:paraId="68E334F1" w14:textId="5B23523D" w:rsidR="0027580E" w:rsidRDefault="006260C6">
      <w:pPr>
        <w:tabs>
          <w:tab w:val="left" w:pos="1540"/>
        </w:tabs>
        <w:spacing w:line="360" w:lineRule="auto"/>
        <w:ind w:left="-360"/>
        <w:jc w:val="right"/>
        <w:rPr>
          <w:sz w:val="24"/>
          <w:szCs w:val="24"/>
        </w:rPr>
      </w:pPr>
      <w:r>
        <w:rPr>
          <w:sz w:val="24"/>
          <w:szCs w:val="24"/>
        </w:rPr>
        <w:t>Sofia Isis de Oliveira Ibiapina</w:t>
      </w:r>
      <w:r w:rsidR="001B24D0">
        <w:rPr>
          <w:rStyle w:val="Refdenotaderodap"/>
          <w:sz w:val="24"/>
          <w:szCs w:val="24"/>
        </w:rPr>
        <w:footnoteReference w:id="1"/>
      </w:r>
    </w:p>
    <w:p w14:paraId="6F72E9A0" w14:textId="5CA4A809" w:rsidR="0027580E" w:rsidRDefault="006260C6">
      <w:pPr>
        <w:tabs>
          <w:tab w:val="left" w:pos="2060"/>
        </w:tabs>
        <w:spacing w:line="360" w:lineRule="auto"/>
        <w:ind w:left="-360"/>
        <w:jc w:val="right"/>
        <w:rPr>
          <w:sz w:val="24"/>
          <w:szCs w:val="24"/>
        </w:rPr>
      </w:pPr>
      <w:r w:rsidRPr="006260C6">
        <w:rPr>
          <w:sz w:val="24"/>
          <w:szCs w:val="24"/>
        </w:rPr>
        <w:t>Anne Caroline Melo Gomes</w:t>
      </w:r>
      <w:r w:rsidR="00114FB8">
        <w:rPr>
          <w:sz w:val="24"/>
          <w:szCs w:val="24"/>
          <w:vertAlign w:val="superscript"/>
        </w:rPr>
        <w:t>1</w:t>
      </w:r>
    </w:p>
    <w:p w14:paraId="2679846E" w14:textId="1224C87A" w:rsidR="0027580E" w:rsidRDefault="00F30F4A">
      <w:pPr>
        <w:tabs>
          <w:tab w:val="left" w:pos="2060"/>
          <w:tab w:val="left" w:pos="7240"/>
        </w:tabs>
        <w:spacing w:line="360" w:lineRule="auto"/>
        <w:ind w:left="-360"/>
        <w:jc w:val="right"/>
        <w:rPr>
          <w:sz w:val="24"/>
          <w:szCs w:val="24"/>
        </w:rPr>
      </w:pPr>
      <w:r w:rsidRPr="00F30F4A">
        <w:rPr>
          <w:sz w:val="24"/>
          <w:szCs w:val="24"/>
        </w:rPr>
        <w:t xml:space="preserve">Francisco </w:t>
      </w:r>
      <w:proofErr w:type="spellStart"/>
      <w:r w:rsidRPr="00F30F4A">
        <w:rPr>
          <w:sz w:val="24"/>
          <w:szCs w:val="24"/>
        </w:rPr>
        <w:t>Elionardo</w:t>
      </w:r>
      <w:proofErr w:type="spellEnd"/>
      <w:r w:rsidRPr="00F30F4A">
        <w:rPr>
          <w:sz w:val="24"/>
          <w:szCs w:val="24"/>
        </w:rPr>
        <w:t xml:space="preserve"> Melo Gomes</w:t>
      </w:r>
      <w:r w:rsidR="001B24D0">
        <w:rPr>
          <w:rStyle w:val="Refdenotaderodap"/>
          <w:sz w:val="24"/>
          <w:szCs w:val="24"/>
        </w:rPr>
        <w:footnoteReference w:id="2"/>
      </w:r>
    </w:p>
    <w:p w14:paraId="1EDA399E" w14:textId="61E3D014" w:rsidR="0027580E" w:rsidRDefault="00F30F4A">
      <w:pPr>
        <w:tabs>
          <w:tab w:val="left" w:pos="2060"/>
          <w:tab w:val="left" w:pos="7240"/>
        </w:tabs>
        <w:spacing w:line="360" w:lineRule="auto"/>
        <w:ind w:left="-360"/>
        <w:jc w:val="right"/>
        <w:rPr>
          <w:sz w:val="24"/>
          <w:szCs w:val="24"/>
        </w:rPr>
      </w:pPr>
      <w:r>
        <w:rPr>
          <w:sz w:val="24"/>
          <w:szCs w:val="24"/>
        </w:rPr>
        <w:t>André Luís de Araújo Pereira</w:t>
      </w:r>
      <w:r w:rsidR="001B24D0">
        <w:rPr>
          <w:rStyle w:val="Refdenotaderodap"/>
          <w:sz w:val="24"/>
          <w:szCs w:val="24"/>
        </w:rPr>
        <w:footnoteReference w:id="3"/>
      </w:r>
    </w:p>
    <w:p w14:paraId="3D3E7F73" w14:textId="77777777" w:rsidR="0027580E" w:rsidRDefault="0027580E">
      <w:pPr>
        <w:tabs>
          <w:tab w:val="left" w:pos="2060"/>
          <w:tab w:val="left" w:pos="7240"/>
        </w:tabs>
        <w:spacing w:line="360" w:lineRule="auto"/>
        <w:ind w:left="-360"/>
        <w:jc w:val="right"/>
        <w:rPr>
          <w:sz w:val="24"/>
          <w:szCs w:val="24"/>
        </w:rPr>
      </w:pPr>
    </w:p>
    <w:p w14:paraId="21AC28CF" w14:textId="7C1F3991" w:rsidR="0027580E" w:rsidRDefault="00F32675" w:rsidP="00F32675">
      <w:pPr>
        <w:tabs>
          <w:tab w:val="center" w:pos="4535"/>
          <w:tab w:val="left" w:pos="6373"/>
        </w:tabs>
        <w:spacing w:line="360" w:lineRule="auto"/>
        <w:rPr>
          <w:b/>
          <w:sz w:val="24"/>
          <w:szCs w:val="24"/>
        </w:rPr>
      </w:pPr>
      <w:r>
        <w:rPr>
          <w:b/>
          <w:sz w:val="24"/>
          <w:szCs w:val="24"/>
        </w:rPr>
        <w:tab/>
        <w:t>RESUMO</w:t>
      </w:r>
      <w:r>
        <w:rPr>
          <w:b/>
          <w:sz w:val="24"/>
          <w:szCs w:val="24"/>
        </w:rPr>
        <w:tab/>
      </w:r>
    </w:p>
    <w:p w14:paraId="65375F5D" w14:textId="77777777" w:rsidR="00077C7B" w:rsidRDefault="00077C7B" w:rsidP="00077C7B">
      <w:pPr>
        <w:spacing w:line="360" w:lineRule="auto"/>
        <w:jc w:val="both"/>
        <w:rPr>
          <w:sz w:val="24"/>
          <w:szCs w:val="24"/>
        </w:rPr>
      </w:pPr>
    </w:p>
    <w:p w14:paraId="2A3BB512" w14:textId="77777777" w:rsidR="00B81044" w:rsidRDefault="00A5754F" w:rsidP="00077C7B">
      <w:pPr>
        <w:spacing w:line="360" w:lineRule="auto"/>
        <w:jc w:val="both"/>
        <w:rPr>
          <w:sz w:val="24"/>
          <w:szCs w:val="24"/>
        </w:rPr>
      </w:pPr>
      <w:r w:rsidRPr="00A5754F">
        <w:rPr>
          <w:iCs/>
          <w:sz w:val="24"/>
          <w:szCs w:val="24"/>
        </w:rPr>
        <w:t xml:space="preserve">A raiva é uma zoonose com um alto poder de transmissão viral e de caráter importante em relação à saúde pública que ocorre através da penetração do vírus </w:t>
      </w:r>
      <w:proofErr w:type="spellStart"/>
      <w:r w:rsidRPr="00A5754F">
        <w:rPr>
          <w:i/>
          <w:sz w:val="24"/>
          <w:szCs w:val="24"/>
        </w:rPr>
        <w:t>Lyssavirus</w:t>
      </w:r>
      <w:proofErr w:type="spellEnd"/>
      <w:r w:rsidRPr="00A5754F">
        <w:rPr>
          <w:iCs/>
          <w:sz w:val="24"/>
          <w:szCs w:val="24"/>
        </w:rPr>
        <w:t xml:space="preserve">, pertencente à família </w:t>
      </w:r>
      <w:proofErr w:type="spellStart"/>
      <w:r w:rsidRPr="00A5754F">
        <w:rPr>
          <w:i/>
          <w:sz w:val="24"/>
          <w:szCs w:val="24"/>
        </w:rPr>
        <w:t>Rhabdoviridae</w:t>
      </w:r>
      <w:proofErr w:type="spellEnd"/>
      <w:r w:rsidRPr="00A5754F">
        <w:rPr>
          <w:iCs/>
          <w:sz w:val="24"/>
          <w:szCs w:val="24"/>
        </w:rPr>
        <w:t>, por meio de mordidas, arranhões e lambeduras de animais domésticos ou silvestres contaminados com o víru</w:t>
      </w:r>
      <w:r w:rsidRPr="00A5754F">
        <w:rPr>
          <w:i/>
          <w:sz w:val="24"/>
          <w:szCs w:val="24"/>
        </w:rPr>
        <w:t xml:space="preserve">s. </w:t>
      </w:r>
      <w:r>
        <w:rPr>
          <w:iCs/>
          <w:sz w:val="24"/>
          <w:szCs w:val="24"/>
        </w:rPr>
        <w:t xml:space="preserve">O presente estudo objetiva-se </w:t>
      </w:r>
      <w:r>
        <w:rPr>
          <w:sz w:val="24"/>
          <w:szCs w:val="24"/>
        </w:rPr>
        <w:t>a</w:t>
      </w:r>
      <w:r w:rsidRPr="00F32675">
        <w:rPr>
          <w:sz w:val="24"/>
          <w:szCs w:val="24"/>
        </w:rPr>
        <w:t>nalisar a importância da vigilância ambiental e epidemiológica para segurança animal e humana em casos de raiva</w:t>
      </w:r>
      <w:r>
        <w:rPr>
          <w:sz w:val="24"/>
          <w:szCs w:val="24"/>
        </w:rPr>
        <w:t>. Trata-se de uma revisão bibliográfica com base na literatura cientifica, utilizando artigos publicados entre 2020 e 2024</w:t>
      </w:r>
      <w:r w:rsidR="00077C7B">
        <w:rPr>
          <w:sz w:val="24"/>
          <w:szCs w:val="24"/>
        </w:rPr>
        <w:t xml:space="preserve">, através de </w:t>
      </w:r>
      <w:r w:rsidR="00077C7B" w:rsidRPr="00077C7B">
        <w:rPr>
          <w:sz w:val="24"/>
          <w:szCs w:val="24"/>
        </w:rPr>
        <w:t xml:space="preserve">bases de dados da saúde como </w:t>
      </w:r>
      <w:proofErr w:type="spellStart"/>
      <w:r w:rsidR="00077C7B" w:rsidRPr="00077C7B">
        <w:rPr>
          <w:i/>
          <w:iCs/>
          <w:sz w:val="24"/>
          <w:szCs w:val="24"/>
        </w:rPr>
        <w:t>Public</w:t>
      </w:r>
      <w:proofErr w:type="spellEnd"/>
      <w:r w:rsidR="00077C7B" w:rsidRPr="00077C7B">
        <w:rPr>
          <w:i/>
          <w:iCs/>
          <w:sz w:val="24"/>
          <w:szCs w:val="24"/>
        </w:rPr>
        <w:t xml:space="preserve"> Medline/</w:t>
      </w:r>
      <w:proofErr w:type="spellStart"/>
      <w:r w:rsidR="00077C7B" w:rsidRPr="00077C7B">
        <w:rPr>
          <w:i/>
          <w:iCs/>
          <w:sz w:val="24"/>
          <w:szCs w:val="24"/>
        </w:rPr>
        <w:t>Pubmed</w:t>
      </w:r>
      <w:proofErr w:type="spellEnd"/>
      <w:r w:rsidR="00077C7B" w:rsidRPr="00077C7B">
        <w:rPr>
          <w:i/>
          <w:iCs/>
          <w:sz w:val="24"/>
          <w:szCs w:val="24"/>
        </w:rPr>
        <w:t xml:space="preserve">, </w:t>
      </w:r>
      <w:proofErr w:type="spellStart"/>
      <w:r w:rsidR="00077C7B" w:rsidRPr="00077C7B">
        <w:rPr>
          <w:i/>
          <w:iCs/>
          <w:sz w:val="24"/>
          <w:szCs w:val="24"/>
        </w:rPr>
        <w:t>Scientific</w:t>
      </w:r>
      <w:proofErr w:type="spellEnd"/>
      <w:r w:rsidR="00077C7B" w:rsidRPr="00077C7B">
        <w:rPr>
          <w:i/>
          <w:iCs/>
          <w:sz w:val="24"/>
          <w:szCs w:val="24"/>
        </w:rPr>
        <w:t xml:space="preserve"> </w:t>
      </w:r>
      <w:proofErr w:type="spellStart"/>
      <w:r w:rsidR="00077C7B" w:rsidRPr="00077C7B">
        <w:rPr>
          <w:i/>
          <w:iCs/>
          <w:sz w:val="24"/>
          <w:szCs w:val="24"/>
        </w:rPr>
        <w:t>Electronic</w:t>
      </w:r>
      <w:proofErr w:type="spellEnd"/>
      <w:r w:rsidR="00077C7B" w:rsidRPr="00077C7B">
        <w:rPr>
          <w:i/>
          <w:iCs/>
          <w:sz w:val="24"/>
          <w:szCs w:val="24"/>
        </w:rPr>
        <w:t xml:space="preserve"> Library Online (SCIELO), PUBVET, </w:t>
      </w:r>
      <w:r w:rsidR="00077C7B" w:rsidRPr="00077C7B">
        <w:rPr>
          <w:sz w:val="24"/>
          <w:szCs w:val="24"/>
        </w:rPr>
        <w:t>livros e revistas científicas disponíveis em acervos digitais.</w:t>
      </w:r>
      <w:r>
        <w:rPr>
          <w:sz w:val="24"/>
          <w:szCs w:val="24"/>
        </w:rPr>
        <w:t xml:space="preserve"> Diante dos resultados obtidos, </w:t>
      </w:r>
      <w:r w:rsidR="00077C7B">
        <w:rPr>
          <w:sz w:val="24"/>
          <w:szCs w:val="24"/>
        </w:rPr>
        <w:t>evidenciou-se</w:t>
      </w:r>
      <w:r>
        <w:rPr>
          <w:sz w:val="24"/>
          <w:szCs w:val="24"/>
        </w:rPr>
        <w:t xml:space="preserve"> que a raiva </w:t>
      </w:r>
      <w:r w:rsidRPr="00707C80">
        <w:rPr>
          <w:bCs/>
          <w:sz w:val="24"/>
          <w:szCs w:val="24"/>
        </w:rPr>
        <w:t xml:space="preserve">ainda é considerada uma doença negligenciada e </w:t>
      </w:r>
      <w:r>
        <w:rPr>
          <w:bCs/>
          <w:sz w:val="24"/>
          <w:szCs w:val="24"/>
        </w:rPr>
        <w:t xml:space="preserve">caracterizada como </w:t>
      </w:r>
      <w:r w:rsidRPr="00707C80">
        <w:rPr>
          <w:bCs/>
          <w:sz w:val="24"/>
          <w:szCs w:val="24"/>
        </w:rPr>
        <w:t xml:space="preserve">um dos </w:t>
      </w:r>
      <w:r w:rsidRPr="00707C80">
        <w:rPr>
          <w:sz w:val="24"/>
          <w:szCs w:val="24"/>
        </w:rPr>
        <w:t>maiores problemas da saúde pública</w:t>
      </w:r>
      <w:r>
        <w:rPr>
          <w:sz w:val="24"/>
          <w:szCs w:val="24"/>
        </w:rPr>
        <w:t>, em virtude de mazelas ainda presentes nas estratégias de prevenção e controle da doença e do contato entre humano e animais</w:t>
      </w:r>
      <w:r w:rsidR="00077C7B">
        <w:rPr>
          <w:sz w:val="24"/>
          <w:szCs w:val="24"/>
        </w:rPr>
        <w:t xml:space="preserve">, como migração de animais do seu habitat natural em decorrência de problemas ambientais e aumento de número de animais abandonados sem histórico vacinal. </w:t>
      </w:r>
      <w:r w:rsidR="00077C7B" w:rsidRPr="00077C7B">
        <w:rPr>
          <w:sz w:val="24"/>
          <w:szCs w:val="24"/>
        </w:rPr>
        <w:t>Ressalt</w:t>
      </w:r>
      <w:r w:rsidR="00077C7B">
        <w:rPr>
          <w:sz w:val="24"/>
          <w:szCs w:val="24"/>
        </w:rPr>
        <w:t>ou</w:t>
      </w:r>
      <w:r w:rsidR="00077C7B" w:rsidRPr="00077C7B">
        <w:rPr>
          <w:sz w:val="24"/>
          <w:szCs w:val="24"/>
        </w:rPr>
        <w:t xml:space="preserve">-se </w:t>
      </w:r>
      <w:r w:rsidR="00077C7B">
        <w:rPr>
          <w:sz w:val="24"/>
          <w:szCs w:val="24"/>
        </w:rPr>
        <w:t xml:space="preserve">ainda </w:t>
      </w:r>
      <w:r w:rsidR="00077C7B" w:rsidRPr="00077C7B">
        <w:rPr>
          <w:sz w:val="24"/>
          <w:szCs w:val="24"/>
        </w:rPr>
        <w:t xml:space="preserve">que a prevenção sempre será a melhor </w:t>
      </w:r>
    </w:p>
    <w:p w14:paraId="03178170" w14:textId="77777777" w:rsidR="00B81044" w:rsidRDefault="00B81044" w:rsidP="00077C7B">
      <w:pPr>
        <w:spacing w:line="360" w:lineRule="auto"/>
        <w:jc w:val="both"/>
        <w:rPr>
          <w:sz w:val="24"/>
          <w:szCs w:val="24"/>
        </w:rPr>
      </w:pPr>
    </w:p>
    <w:p w14:paraId="5ABD3F1F" w14:textId="77777777" w:rsidR="00B81044" w:rsidRDefault="00B81044" w:rsidP="00077C7B">
      <w:pPr>
        <w:spacing w:line="360" w:lineRule="auto"/>
        <w:jc w:val="both"/>
        <w:rPr>
          <w:sz w:val="24"/>
          <w:szCs w:val="24"/>
        </w:rPr>
      </w:pPr>
    </w:p>
    <w:p w14:paraId="5BB25FFF" w14:textId="37CD5185" w:rsidR="0027580E" w:rsidRDefault="00077C7B" w:rsidP="00077C7B">
      <w:pPr>
        <w:spacing w:line="360" w:lineRule="auto"/>
        <w:jc w:val="both"/>
        <w:rPr>
          <w:sz w:val="24"/>
          <w:szCs w:val="24"/>
        </w:rPr>
      </w:pPr>
      <w:r w:rsidRPr="00077C7B">
        <w:rPr>
          <w:sz w:val="24"/>
          <w:szCs w:val="24"/>
        </w:rPr>
        <w:t xml:space="preserve">escolha, tanto em questão de saúde pública quanto econômica, no que tange controle de </w:t>
      </w:r>
      <w:r w:rsidR="001B24D0">
        <w:rPr>
          <w:sz w:val="24"/>
          <w:szCs w:val="24"/>
        </w:rPr>
        <w:t xml:space="preserve"> </w:t>
      </w:r>
      <w:r w:rsidR="00B81044">
        <w:rPr>
          <w:sz w:val="24"/>
          <w:szCs w:val="24"/>
        </w:rPr>
        <w:t xml:space="preserve"> </w:t>
      </w:r>
      <w:r w:rsidRPr="00077C7B">
        <w:rPr>
          <w:sz w:val="24"/>
          <w:szCs w:val="24"/>
        </w:rPr>
        <w:t>doenças</w:t>
      </w:r>
      <w:r>
        <w:rPr>
          <w:sz w:val="24"/>
          <w:szCs w:val="24"/>
        </w:rPr>
        <w:t xml:space="preserve">. Portanto, evidencia-se </w:t>
      </w:r>
      <w:r w:rsidR="00A5754F" w:rsidRPr="00707C80">
        <w:rPr>
          <w:bCs/>
          <w:sz w:val="24"/>
          <w:szCs w:val="24"/>
        </w:rPr>
        <w:t xml:space="preserve">a </w:t>
      </w:r>
      <w:r w:rsidR="00A5754F" w:rsidRPr="00707C80">
        <w:rPr>
          <w:sz w:val="24"/>
          <w:szCs w:val="24"/>
        </w:rPr>
        <w:t xml:space="preserve">importância da atuação multidisciplinar da saúde humana e animal, assim como a vigilância ambiental e epidemiológica para segurança animal e humana </w:t>
      </w:r>
      <w:r>
        <w:rPr>
          <w:sz w:val="24"/>
          <w:szCs w:val="24"/>
        </w:rPr>
        <w:t>na prevenção dos</w:t>
      </w:r>
      <w:r w:rsidR="00A5754F" w:rsidRPr="00707C80">
        <w:rPr>
          <w:sz w:val="24"/>
          <w:szCs w:val="24"/>
        </w:rPr>
        <w:t xml:space="preserve"> casos de raiva.</w:t>
      </w:r>
    </w:p>
    <w:p w14:paraId="7C8D536E" w14:textId="77777777" w:rsidR="00077C7B" w:rsidRPr="00077C7B" w:rsidRDefault="00077C7B" w:rsidP="00114FB8">
      <w:pPr>
        <w:ind w:firstLine="851"/>
        <w:jc w:val="both"/>
        <w:rPr>
          <w:sz w:val="24"/>
          <w:szCs w:val="24"/>
        </w:rPr>
      </w:pPr>
    </w:p>
    <w:p w14:paraId="7E664F98" w14:textId="6D25DF38" w:rsidR="00077C7B" w:rsidRPr="00114FB8" w:rsidRDefault="00000000" w:rsidP="00114FB8">
      <w:pPr>
        <w:spacing w:line="360" w:lineRule="auto"/>
        <w:jc w:val="both"/>
      </w:pPr>
      <w:r>
        <w:rPr>
          <w:b/>
          <w:sz w:val="24"/>
          <w:szCs w:val="24"/>
        </w:rPr>
        <w:t xml:space="preserve">Palavras-chave: </w:t>
      </w:r>
      <w:r w:rsidR="00F32675" w:rsidRPr="00445196">
        <w:t>Raiva</w:t>
      </w:r>
      <w:r w:rsidR="00114FB8">
        <w:t>;</w:t>
      </w:r>
      <w:r w:rsidR="00F32675">
        <w:t xml:space="preserve"> </w:t>
      </w:r>
      <w:r w:rsidR="00F32675" w:rsidRPr="00445196">
        <w:t>Animais domésticos</w:t>
      </w:r>
      <w:r w:rsidR="00114FB8">
        <w:t>;</w:t>
      </w:r>
      <w:r w:rsidR="00F32675">
        <w:t xml:space="preserve"> </w:t>
      </w:r>
      <w:r w:rsidR="00F32675" w:rsidRPr="00445196">
        <w:t xml:space="preserve">Vigilância </w:t>
      </w:r>
      <w:r w:rsidR="006260C6">
        <w:t xml:space="preserve">em saúde </w:t>
      </w:r>
      <w:r w:rsidR="00F32675" w:rsidRPr="00445196">
        <w:t>ambiental</w:t>
      </w:r>
      <w:r w:rsidR="00114FB8">
        <w:t>;</w:t>
      </w:r>
      <w:r w:rsidR="00F32675">
        <w:t xml:space="preserve"> </w:t>
      </w:r>
      <w:r w:rsidR="00F32675" w:rsidRPr="00445196">
        <w:t>Vigilância epidemiológica</w:t>
      </w:r>
      <w:r w:rsidR="00F32675">
        <w:t>.</w:t>
      </w:r>
      <w:bookmarkStart w:id="0" w:name="gjdgxs" w:colFirst="0" w:colLast="0"/>
      <w:bookmarkEnd w:id="0"/>
    </w:p>
    <w:p w14:paraId="376135D8" w14:textId="77777777" w:rsidR="00F30F4A" w:rsidRDefault="00F30F4A">
      <w:pPr>
        <w:spacing w:line="360" w:lineRule="auto"/>
        <w:rPr>
          <w:b/>
          <w:sz w:val="24"/>
          <w:szCs w:val="24"/>
        </w:rPr>
      </w:pPr>
    </w:p>
    <w:p w14:paraId="707B4204" w14:textId="339006CA" w:rsidR="0027580E" w:rsidRDefault="00000000">
      <w:pPr>
        <w:spacing w:line="360" w:lineRule="auto"/>
        <w:rPr>
          <w:b/>
          <w:sz w:val="24"/>
          <w:szCs w:val="24"/>
        </w:rPr>
      </w:pPr>
      <w:r>
        <w:rPr>
          <w:b/>
          <w:sz w:val="24"/>
          <w:szCs w:val="24"/>
        </w:rPr>
        <w:t>1 INTRODUÇÃO</w:t>
      </w:r>
    </w:p>
    <w:p w14:paraId="10A26D7E" w14:textId="77777777" w:rsidR="00A5754F" w:rsidRDefault="00A5754F">
      <w:pPr>
        <w:spacing w:line="360" w:lineRule="auto"/>
        <w:rPr>
          <w:sz w:val="24"/>
          <w:szCs w:val="24"/>
        </w:rPr>
      </w:pPr>
    </w:p>
    <w:p w14:paraId="12A81281" w14:textId="4ADCEC85" w:rsidR="00A5754F" w:rsidRDefault="00A5754F" w:rsidP="00A5754F">
      <w:pPr>
        <w:spacing w:line="360" w:lineRule="auto"/>
        <w:ind w:firstLine="851"/>
        <w:jc w:val="both"/>
        <w:rPr>
          <w:iCs/>
          <w:sz w:val="24"/>
          <w:szCs w:val="24"/>
        </w:rPr>
      </w:pPr>
      <w:r w:rsidRPr="00A5754F">
        <w:rPr>
          <w:iCs/>
          <w:sz w:val="24"/>
          <w:szCs w:val="24"/>
        </w:rPr>
        <w:t xml:space="preserve">A raiva é uma zoonose com um alto poder de transmissão viral e de caráter importante em relação à saúde pública que ocorre através da penetração do vírus </w:t>
      </w:r>
      <w:proofErr w:type="spellStart"/>
      <w:r w:rsidRPr="00A5754F">
        <w:rPr>
          <w:i/>
          <w:sz w:val="24"/>
          <w:szCs w:val="24"/>
        </w:rPr>
        <w:t>Lyssavirus</w:t>
      </w:r>
      <w:proofErr w:type="spellEnd"/>
      <w:r w:rsidRPr="00A5754F">
        <w:rPr>
          <w:iCs/>
          <w:sz w:val="24"/>
          <w:szCs w:val="24"/>
        </w:rPr>
        <w:t xml:space="preserve">, pertencente à família </w:t>
      </w:r>
      <w:proofErr w:type="spellStart"/>
      <w:r w:rsidRPr="00A5754F">
        <w:rPr>
          <w:i/>
          <w:sz w:val="24"/>
          <w:szCs w:val="24"/>
        </w:rPr>
        <w:t>Rhabdoviridae</w:t>
      </w:r>
      <w:proofErr w:type="spellEnd"/>
      <w:r w:rsidRPr="00A5754F">
        <w:rPr>
          <w:iCs/>
          <w:sz w:val="24"/>
          <w:szCs w:val="24"/>
        </w:rPr>
        <w:t xml:space="preserve">, </w:t>
      </w:r>
      <w:r w:rsidR="001B24D0" w:rsidRPr="001B24D0">
        <w:rPr>
          <w:iCs/>
          <w:sz w:val="24"/>
          <w:szCs w:val="24"/>
        </w:rPr>
        <w:t>que acomete mamíferos, como equinos, bovinos, cães, gatos, primatas, animais selvagens e</w:t>
      </w:r>
      <w:r w:rsidR="001B24D0">
        <w:rPr>
          <w:iCs/>
          <w:sz w:val="24"/>
          <w:szCs w:val="24"/>
        </w:rPr>
        <w:t xml:space="preserve">, </w:t>
      </w:r>
      <w:r w:rsidR="001B24D0" w:rsidRPr="001B24D0">
        <w:rPr>
          <w:iCs/>
          <w:sz w:val="24"/>
          <w:szCs w:val="24"/>
        </w:rPr>
        <w:t>entre outros</w:t>
      </w:r>
      <w:r w:rsidR="001B24D0">
        <w:rPr>
          <w:iCs/>
          <w:sz w:val="24"/>
          <w:szCs w:val="24"/>
        </w:rPr>
        <w:t xml:space="preserve">, </w:t>
      </w:r>
      <w:r w:rsidRPr="00A5754F">
        <w:rPr>
          <w:iCs/>
          <w:sz w:val="24"/>
          <w:szCs w:val="24"/>
        </w:rPr>
        <w:t>por meio de mordidas, arranhões e lambeduras de animais domésticos ou silvestres contaminados com o vírus</w:t>
      </w:r>
      <w:r w:rsidR="001B24D0">
        <w:rPr>
          <w:iCs/>
          <w:sz w:val="24"/>
          <w:szCs w:val="24"/>
        </w:rPr>
        <w:t xml:space="preserve"> </w:t>
      </w:r>
      <w:r w:rsidRPr="00A5754F">
        <w:rPr>
          <w:iCs/>
          <w:sz w:val="24"/>
          <w:szCs w:val="24"/>
        </w:rPr>
        <w:t>(Costa, 2000; Morato et al., 2011; Novais &amp; Zappa, 2008).</w:t>
      </w:r>
    </w:p>
    <w:p w14:paraId="687EA4ED" w14:textId="314400C1" w:rsidR="00A5754F" w:rsidRDefault="00A5754F" w:rsidP="00A5754F">
      <w:pPr>
        <w:spacing w:line="360" w:lineRule="auto"/>
        <w:ind w:firstLine="851"/>
        <w:jc w:val="both"/>
        <w:rPr>
          <w:iCs/>
          <w:sz w:val="24"/>
          <w:szCs w:val="24"/>
        </w:rPr>
      </w:pPr>
      <w:r w:rsidRPr="00A5754F">
        <w:rPr>
          <w:iCs/>
          <w:sz w:val="24"/>
          <w:szCs w:val="24"/>
        </w:rPr>
        <w:t xml:space="preserve">Estima-se que essa doença foi registrada ainda nos tempos antigos e é considerada uma das primeiras enfermidades em que os animais, em especial no caso, os cães, poderiam transmitir aos seres humanos com alto grau de severidade conseguindo ser 100% letal, através dos “cães loucos” descritos na época. Após sua descoberta, várias teorias foram testadas em busca de uma cura em diferentes sociedades durante o passar dos séculos (Favoretto </w:t>
      </w:r>
      <w:r w:rsidRPr="00A5754F">
        <w:rPr>
          <w:i/>
          <w:sz w:val="24"/>
          <w:szCs w:val="24"/>
        </w:rPr>
        <w:t>et al</w:t>
      </w:r>
      <w:r w:rsidRPr="00A5754F">
        <w:rPr>
          <w:iCs/>
          <w:sz w:val="24"/>
          <w:szCs w:val="24"/>
        </w:rPr>
        <w:t xml:space="preserve">., 2013; Vargas </w:t>
      </w:r>
      <w:r w:rsidRPr="00077C7B">
        <w:rPr>
          <w:i/>
          <w:sz w:val="24"/>
          <w:szCs w:val="24"/>
        </w:rPr>
        <w:t>et al</w:t>
      </w:r>
      <w:r w:rsidRPr="00A5754F">
        <w:rPr>
          <w:iCs/>
          <w:sz w:val="24"/>
          <w:szCs w:val="24"/>
        </w:rPr>
        <w:t xml:space="preserve">., </w:t>
      </w:r>
      <w:r w:rsidR="00077C7B">
        <w:rPr>
          <w:iCs/>
          <w:sz w:val="24"/>
          <w:szCs w:val="24"/>
        </w:rPr>
        <w:t>2</w:t>
      </w:r>
      <w:r w:rsidRPr="00A5754F">
        <w:rPr>
          <w:iCs/>
          <w:sz w:val="24"/>
          <w:szCs w:val="24"/>
        </w:rPr>
        <w:t xml:space="preserve">019; Velasco-Villa </w:t>
      </w:r>
      <w:r w:rsidRPr="00077C7B">
        <w:rPr>
          <w:i/>
          <w:sz w:val="24"/>
          <w:szCs w:val="24"/>
        </w:rPr>
        <w:t>et al</w:t>
      </w:r>
      <w:r w:rsidRPr="00A5754F">
        <w:rPr>
          <w:iCs/>
          <w:sz w:val="24"/>
          <w:szCs w:val="24"/>
        </w:rPr>
        <w:t>., 2017).</w:t>
      </w:r>
    </w:p>
    <w:p w14:paraId="3DC07C0E" w14:textId="6E203873" w:rsidR="006F1297" w:rsidRDefault="006F1297" w:rsidP="00A5754F">
      <w:pPr>
        <w:spacing w:line="360" w:lineRule="auto"/>
        <w:ind w:firstLine="851"/>
        <w:jc w:val="both"/>
        <w:rPr>
          <w:iCs/>
          <w:sz w:val="24"/>
          <w:szCs w:val="24"/>
        </w:rPr>
      </w:pPr>
      <w:r w:rsidRPr="006F1297">
        <w:rPr>
          <w:iCs/>
          <w:sz w:val="24"/>
          <w:szCs w:val="24"/>
        </w:rPr>
        <w:t>Após o período de incubação, iniciam os primeiros sinais e sintomas da raiva, que duram em média de 2 a 10 dias, como náuseas, dor de garganta, febre, irritabilidade, inquietude e entre outras. Já nos animais, os sintomas mais comuns que ocorrem são a salivação abundante, uma mudança de comportamento e de hábitos alimentares, paralisia nas patas traseiras e até mesmo dificuldade para engolir. Nos cães, o latido se torna diferente, como um uivo louco, e nos morcegos, ocorre a mudança de hábito, podendo ser encontrados até mesmo em dias claros, em hora e locais não habituais (</w:t>
      </w:r>
      <w:r>
        <w:rPr>
          <w:iCs/>
          <w:sz w:val="24"/>
          <w:szCs w:val="24"/>
        </w:rPr>
        <w:t>BRASIL</w:t>
      </w:r>
      <w:r w:rsidRPr="006F1297">
        <w:rPr>
          <w:iCs/>
          <w:sz w:val="24"/>
          <w:szCs w:val="24"/>
        </w:rPr>
        <w:t>, 2022)</w:t>
      </w:r>
      <w:r>
        <w:rPr>
          <w:iCs/>
          <w:sz w:val="24"/>
          <w:szCs w:val="24"/>
        </w:rPr>
        <w:t>.</w:t>
      </w:r>
    </w:p>
    <w:p w14:paraId="12752CC9" w14:textId="77777777" w:rsidR="00B81044" w:rsidRDefault="00A5754F" w:rsidP="00B81044">
      <w:pPr>
        <w:spacing w:line="360" w:lineRule="auto"/>
        <w:ind w:firstLine="851"/>
        <w:jc w:val="both"/>
        <w:rPr>
          <w:iCs/>
          <w:sz w:val="24"/>
          <w:szCs w:val="24"/>
        </w:rPr>
      </w:pPr>
      <w:r w:rsidRPr="00A5754F">
        <w:rPr>
          <w:iCs/>
          <w:sz w:val="24"/>
          <w:szCs w:val="24"/>
        </w:rPr>
        <w:t xml:space="preserve">Diversos podem ser os fatores que contribuem e possibilitam a disseminação da raiva, entre eles pode-se citar o grande aumento de impactos ambientais como incêndios florestais, desmatamento, expansão de áreas de cultivo e o aumento desenfreado de construções que </w:t>
      </w:r>
    </w:p>
    <w:p w14:paraId="3B61D85F" w14:textId="77777777" w:rsidR="00B81044" w:rsidRDefault="00B81044" w:rsidP="00B81044">
      <w:pPr>
        <w:spacing w:line="360" w:lineRule="auto"/>
        <w:jc w:val="both"/>
        <w:rPr>
          <w:iCs/>
          <w:sz w:val="24"/>
          <w:szCs w:val="24"/>
        </w:rPr>
      </w:pPr>
    </w:p>
    <w:p w14:paraId="7BF33636" w14:textId="77777777" w:rsidR="00B81044" w:rsidRDefault="00B81044" w:rsidP="00B81044">
      <w:pPr>
        <w:spacing w:line="360" w:lineRule="auto"/>
        <w:jc w:val="both"/>
        <w:rPr>
          <w:iCs/>
          <w:sz w:val="24"/>
          <w:szCs w:val="24"/>
        </w:rPr>
      </w:pPr>
    </w:p>
    <w:p w14:paraId="4A62577A" w14:textId="33B68403" w:rsidR="00A5754F" w:rsidRDefault="00A5754F" w:rsidP="00B81044">
      <w:pPr>
        <w:spacing w:line="360" w:lineRule="auto"/>
        <w:jc w:val="both"/>
        <w:rPr>
          <w:iCs/>
          <w:sz w:val="24"/>
          <w:szCs w:val="24"/>
        </w:rPr>
      </w:pPr>
      <w:r w:rsidRPr="00A5754F">
        <w:rPr>
          <w:iCs/>
          <w:sz w:val="24"/>
          <w:szCs w:val="24"/>
        </w:rPr>
        <w:t>acabam gerando uma alteração significativa no ambiente natural de reservatórios, possibilitando a fuga desenfreada de muitos animais em busca de novas áreas e assim alastrando o vírus (</w:t>
      </w:r>
      <w:proofErr w:type="spellStart"/>
      <w:r w:rsidRPr="00A5754F">
        <w:rPr>
          <w:iCs/>
          <w:sz w:val="24"/>
          <w:szCs w:val="24"/>
        </w:rPr>
        <w:t>Massote</w:t>
      </w:r>
      <w:proofErr w:type="spellEnd"/>
      <w:r w:rsidRPr="00A5754F">
        <w:rPr>
          <w:iCs/>
          <w:sz w:val="24"/>
          <w:szCs w:val="24"/>
        </w:rPr>
        <w:t xml:space="preserve">, 2021). </w:t>
      </w:r>
    </w:p>
    <w:p w14:paraId="6582E3CE" w14:textId="295B955C" w:rsidR="00A5754F" w:rsidRDefault="00A5754F" w:rsidP="00A5754F">
      <w:pPr>
        <w:spacing w:line="360" w:lineRule="auto"/>
        <w:ind w:firstLine="851"/>
        <w:jc w:val="both"/>
        <w:rPr>
          <w:iCs/>
          <w:sz w:val="24"/>
          <w:szCs w:val="24"/>
        </w:rPr>
      </w:pPr>
      <w:r w:rsidRPr="00A5754F">
        <w:rPr>
          <w:iCs/>
          <w:sz w:val="24"/>
          <w:szCs w:val="24"/>
        </w:rPr>
        <w:t>Dito isso, evidencia-se a importância da temática uma vez que a raiva, é uma questão de saúde pública e apresenta alta letalidade. A raiva ainda é considerada segundo a Organização Mundial da Saúde (OMS) como uma doença negligenciada. Assim, é imprescindível o repasse de conhecimento quanto a importância da vacinação antirrábica (WHO, 2021</w:t>
      </w:r>
      <w:r w:rsidR="006260C6">
        <w:rPr>
          <w:iCs/>
          <w:sz w:val="24"/>
          <w:szCs w:val="24"/>
        </w:rPr>
        <w:t>a</w:t>
      </w:r>
      <w:r w:rsidRPr="00A5754F">
        <w:rPr>
          <w:iCs/>
          <w:sz w:val="24"/>
          <w:szCs w:val="24"/>
        </w:rPr>
        <w:t>).</w:t>
      </w:r>
    </w:p>
    <w:p w14:paraId="0A8FB22B" w14:textId="4AF4AEEF" w:rsidR="00077C7B" w:rsidRDefault="00A5754F" w:rsidP="0029588A">
      <w:pPr>
        <w:spacing w:line="360" w:lineRule="auto"/>
        <w:ind w:firstLine="851"/>
        <w:jc w:val="both"/>
        <w:rPr>
          <w:iCs/>
          <w:sz w:val="24"/>
          <w:szCs w:val="24"/>
        </w:rPr>
      </w:pPr>
      <w:r w:rsidRPr="00A5754F">
        <w:rPr>
          <w:iCs/>
          <w:sz w:val="24"/>
          <w:szCs w:val="24"/>
        </w:rPr>
        <w:t>Logo, destaca-se que o objetivo do presente estudo é de não só contribuir para uma mais clara compreensão do tema, mas também na busca de viabilizar os tipos de transmissões, como evitá-las e os impactos ambientais de interesse público quanto aos perigos da raiva à saúde animal e pública</w:t>
      </w:r>
      <w:r w:rsidR="0029588A">
        <w:rPr>
          <w:iCs/>
          <w:sz w:val="24"/>
          <w:szCs w:val="24"/>
        </w:rPr>
        <w:t>.</w:t>
      </w:r>
    </w:p>
    <w:p w14:paraId="370A0584" w14:textId="77777777" w:rsidR="0029588A" w:rsidRPr="0029588A" w:rsidRDefault="0029588A" w:rsidP="006F1297">
      <w:pPr>
        <w:spacing w:line="360" w:lineRule="auto"/>
        <w:jc w:val="both"/>
        <w:rPr>
          <w:iCs/>
          <w:sz w:val="24"/>
          <w:szCs w:val="24"/>
        </w:rPr>
      </w:pPr>
    </w:p>
    <w:p w14:paraId="78C87DF1" w14:textId="39AAF46A" w:rsidR="00F32675" w:rsidRDefault="00000000">
      <w:pPr>
        <w:spacing w:line="360" w:lineRule="auto"/>
        <w:rPr>
          <w:b/>
          <w:sz w:val="24"/>
          <w:szCs w:val="24"/>
        </w:rPr>
      </w:pPr>
      <w:r>
        <w:rPr>
          <w:b/>
          <w:sz w:val="24"/>
          <w:szCs w:val="24"/>
        </w:rPr>
        <w:t>2 OBJETIVO</w:t>
      </w:r>
    </w:p>
    <w:p w14:paraId="72CDD846" w14:textId="77777777" w:rsidR="00077C7B" w:rsidRDefault="00077C7B" w:rsidP="00077C7B">
      <w:pPr>
        <w:spacing w:line="360" w:lineRule="auto"/>
        <w:rPr>
          <w:sz w:val="24"/>
          <w:szCs w:val="24"/>
        </w:rPr>
      </w:pPr>
    </w:p>
    <w:p w14:paraId="65F44183" w14:textId="3E21CBBF" w:rsidR="0027580E" w:rsidRDefault="0038529A" w:rsidP="0038529A">
      <w:pPr>
        <w:spacing w:line="360" w:lineRule="auto"/>
        <w:ind w:firstLine="851"/>
        <w:jc w:val="both"/>
        <w:rPr>
          <w:sz w:val="24"/>
          <w:szCs w:val="24"/>
        </w:rPr>
      </w:pPr>
      <w:r w:rsidRPr="0038529A">
        <w:rPr>
          <w:sz w:val="24"/>
          <w:szCs w:val="24"/>
        </w:rPr>
        <w:t>O estudo visa identificar e avaliar as principais estratégias utilizadas pelas equipes de vigilância em saúde, destacando a eficácia dos sistemas de monitoramento na detecção, controle e prevenção da doença.</w:t>
      </w:r>
    </w:p>
    <w:p w14:paraId="60934417" w14:textId="77777777" w:rsidR="0038529A" w:rsidRDefault="0038529A">
      <w:pPr>
        <w:spacing w:line="360" w:lineRule="auto"/>
        <w:rPr>
          <w:b/>
          <w:sz w:val="24"/>
          <w:szCs w:val="24"/>
        </w:rPr>
      </w:pPr>
    </w:p>
    <w:p w14:paraId="62EE501F" w14:textId="548C18C7" w:rsidR="00F32675" w:rsidRDefault="00000000">
      <w:pPr>
        <w:spacing w:line="360" w:lineRule="auto"/>
        <w:rPr>
          <w:b/>
          <w:sz w:val="24"/>
          <w:szCs w:val="24"/>
        </w:rPr>
      </w:pPr>
      <w:r>
        <w:rPr>
          <w:b/>
          <w:sz w:val="24"/>
          <w:szCs w:val="24"/>
        </w:rPr>
        <w:t>3 MÉTODO</w:t>
      </w:r>
    </w:p>
    <w:p w14:paraId="08FEE4F0" w14:textId="77777777" w:rsidR="00707C80" w:rsidRDefault="00707C80">
      <w:pPr>
        <w:spacing w:line="360" w:lineRule="auto"/>
        <w:rPr>
          <w:b/>
          <w:sz w:val="24"/>
          <w:szCs w:val="24"/>
        </w:rPr>
      </w:pPr>
    </w:p>
    <w:p w14:paraId="2AF44913" w14:textId="77777777" w:rsidR="00A5754F" w:rsidRPr="00077C7B" w:rsidRDefault="00F32675" w:rsidP="00A5754F">
      <w:pPr>
        <w:spacing w:line="360" w:lineRule="auto"/>
        <w:ind w:firstLine="851"/>
        <w:jc w:val="both"/>
        <w:rPr>
          <w:sz w:val="24"/>
          <w:szCs w:val="24"/>
        </w:rPr>
      </w:pPr>
      <w:r w:rsidRPr="00077C7B">
        <w:rPr>
          <w:sz w:val="24"/>
          <w:szCs w:val="24"/>
        </w:rPr>
        <w:t>O presente estudo trata-se de uma revisão bibliográfica que, para Lakatos e Marconi (2003, p. 183): “a pesquisa bibliográfica não é mera repetição do que já foi dito ou escrito sobre certo assunto, mas propicia o exame de um tema sob novo enfoque ou abordagem, chegando a conclusões inovadoras”. Corroborando a essa afirmativa, Gil (2002, p. 45) afirma que “a pesquisa bibliográfica é desenvolvida com base em material já elaborado, constituído principalmente de livros e artigos científicos.”</w:t>
      </w:r>
    </w:p>
    <w:p w14:paraId="4B34822D" w14:textId="77777777" w:rsidR="0038529A" w:rsidRDefault="00F32675" w:rsidP="00A5754F">
      <w:pPr>
        <w:spacing w:line="360" w:lineRule="auto"/>
        <w:ind w:firstLine="851"/>
        <w:jc w:val="both"/>
        <w:rPr>
          <w:i/>
          <w:iCs/>
          <w:sz w:val="24"/>
          <w:szCs w:val="24"/>
        </w:rPr>
      </w:pPr>
      <w:r w:rsidRPr="00077C7B">
        <w:rPr>
          <w:sz w:val="24"/>
          <w:szCs w:val="24"/>
        </w:rPr>
        <w:t>Com base nessa premissa, para realização da pesquisa bibliográfica foram utilizados</w:t>
      </w:r>
      <w:r w:rsidR="001F6F82" w:rsidRPr="00077C7B">
        <w:rPr>
          <w:sz w:val="24"/>
          <w:szCs w:val="24"/>
        </w:rPr>
        <w:t xml:space="preserve"> 20</w:t>
      </w:r>
      <w:r w:rsidRPr="00077C7B">
        <w:rPr>
          <w:sz w:val="24"/>
          <w:szCs w:val="24"/>
        </w:rPr>
        <w:t xml:space="preserve"> artigos científicos acessados através dos descritores da Ciência da Saúde (</w:t>
      </w:r>
      <w:proofErr w:type="spellStart"/>
      <w:r w:rsidRPr="00077C7B">
        <w:rPr>
          <w:sz w:val="24"/>
          <w:szCs w:val="24"/>
        </w:rPr>
        <w:t>DeCS</w:t>
      </w:r>
      <w:proofErr w:type="spellEnd"/>
      <w:r w:rsidRPr="00077C7B">
        <w:rPr>
          <w:sz w:val="24"/>
          <w:szCs w:val="24"/>
        </w:rPr>
        <w:t>/</w:t>
      </w:r>
      <w:proofErr w:type="spellStart"/>
      <w:r w:rsidRPr="00077C7B">
        <w:rPr>
          <w:sz w:val="24"/>
          <w:szCs w:val="24"/>
        </w:rPr>
        <w:t>MeSH</w:t>
      </w:r>
      <w:proofErr w:type="spellEnd"/>
      <w:r w:rsidRPr="00077C7B">
        <w:rPr>
          <w:sz w:val="24"/>
          <w:szCs w:val="24"/>
        </w:rPr>
        <w:t>): “Raiva”, “Animais</w:t>
      </w:r>
      <w:r w:rsidR="006260C6">
        <w:rPr>
          <w:sz w:val="24"/>
          <w:szCs w:val="24"/>
        </w:rPr>
        <w:t xml:space="preserve"> </w:t>
      </w:r>
      <w:r w:rsidRPr="00077C7B">
        <w:rPr>
          <w:sz w:val="24"/>
          <w:szCs w:val="24"/>
        </w:rPr>
        <w:t>domésticos”, “Vigilância</w:t>
      </w:r>
      <w:r w:rsidR="006260C6">
        <w:rPr>
          <w:sz w:val="24"/>
          <w:szCs w:val="24"/>
        </w:rPr>
        <w:t xml:space="preserve"> em saúde</w:t>
      </w:r>
      <w:r w:rsidRPr="00077C7B">
        <w:rPr>
          <w:sz w:val="24"/>
          <w:szCs w:val="24"/>
        </w:rPr>
        <w:t xml:space="preserve"> ambiental” e “Vigilância epidemiológica” em português, e “</w:t>
      </w:r>
      <w:r w:rsidRPr="00077C7B">
        <w:rPr>
          <w:i/>
          <w:iCs/>
          <w:sz w:val="24"/>
          <w:szCs w:val="24"/>
        </w:rPr>
        <w:t>Rabies</w:t>
      </w:r>
      <w:r w:rsidRPr="00077C7B">
        <w:rPr>
          <w:sz w:val="24"/>
          <w:szCs w:val="24"/>
        </w:rPr>
        <w:t>”, “</w:t>
      </w:r>
      <w:proofErr w:type="spellStart"/>
      <w:r w:rsidRPr="00077C7B">
        <w:rPr>
          <w:i/>
          <w:iCs/>
          <w:sz w:val="24"/>
          <w:szCs w:val="24"/>
        </w:rPr>
        <w:t>Domestic</w:t>
      </w:r>
      <w:proofErr w:type="spellEnd"/>
      <w:r w:rsidRPr="00077C7B">
        <w:rPr>
          <w:i/>
          <w:iCs/>
          <w:sz w:val="24"/>
          <w:szCs w:val="24"/>
        </w:rPr>
        <w:t xml:space="preserve"> </w:t>
      </w:r>
      <w:proofErr w:type="spellStart"/>
      <w:r w:rsidRPr="00077C7B">
        <w:rPr>
          <w:i/>
          <w:iCs/>
          <w:sz w:val="24"/>
          <w:szCs w:val="24"/>
        </w:rPr>
        <w:t>animals</w:t>
      </w:r>
      <w:proofErr w:type="spellEnd"/>
      <w:r w:rsidRPr="00077C7B">
        <w:rPr>
          <w:sz w:val="24"/>
          <w:szCs w:val="24"/>
        </w:rPr>
        <w:t>”, “</w:t>
      </w:r>
      <w:r w:rsidRPr="00077C7B">
        <w:rPr>
          <w:i/>
          <w:iCs/>
          <w:sz w:val="24"/>
          <w:szCs w:val="24"/>
        </w:rPr>
        <w:t xml:space="preserve">Environmental </w:t>
      </w:r>
      <w:proofErr w:type="spellStart"/>
      <w:r w:rsidRPr="00077C7B">
        <w:rPr>
          <w:i/>
          <w:iCs/>
          <w:sz w:val="24"/>
          <w:szCs w:val="24"/>
        </w:rPr>
        <w:t>health</w:t>
      </w:r>
      <w:proofErr w:type="spellEnd"/>
      <w:r w:rsidRPr="00077C7B">
        <w:rPr>
          <w:i/>
          <w:iCs/>
          <w:sz w:val="24"/>
          <w:szCs w:val="24"/>
        </w:rPr>
        <w:t xml:space="preserve"> </w:t>
      </w:r>
    </w:p>
    <w:p w14:paraId="2AC434D5" w14:textId="77777777" w:rsidR="0038529A" w:rsidRDefault="0038529A" w:rsidP="0038529A">
      <w:pPr>
        <w:spacing w:line="360" w:lineRule="auto"/>
        <w:jc w:val="both"/>
        <w:rPr>
          <w:i/>
          <w:iCs/>
          <w:sz w:val="24"/>
          <w:szCs w:val="24"/>
        </w:rPr>
      </w:pPr>
    </w:p>
    <w:p w14:paraId="5575AFA6" w14:textId="77777777" w:rsidR="0038529A" w:rsidRDefault="0038529A" w:rsidP="0038529A">
      <w:pPr>
        <w:spacing w:line="360" w:lineRule="auto"/>
        <w:jc w:val="both"/>
        <w:rPr>
          <w:i/>
          <w:iCs/>
          <w:sz w:val="24"/>
          <w:szCs w:val="24"/>
        </w:rPr>
      </w:pPr>
    </w:p>
    <w:p w14:paraId="220FC72C" w14:textId="77777777" w:rsidR="0038529A" w:rsidRDefault="0038529A" w:rsidP="0038529A">
      <w:pPr>
        <w:spacing w:line="360" w:lineRule="auto"/>
        <w:jc w:val="both"/>
        <w:rPr>
          <w:i/>
          <w:iCs/>
          <w:sz w:val="24"/>
          <w:szCs w:val="24"/>
        </w:rPr>
      </w:pPr>
    </w:p>
    <w:p w14:paraId="1DF9915B" w14:textId="1EE06858" w:rsidR="006F1297" w:rsidRDefault="00F32675" w:rsidP="0038529A">
      <w:pPr>
        <w:spacing w:line="360" w:lineRule="auto"/>
        <w:jc w:val="both"/>
        <w:rPr>
          <w:sz w:val="24"/>
          <w:szCs w:val="24"/>
        </w:rPr>
      </w:pPr>
      <w:proofErr w:type="spellStart"/>
      <w:r w:rsidRPr="00077C7B">
        <w:rPr>
          <w:i/>
          <w:iCs/>
          <w:sz w:val="24"/>
          <w:szCs w:val="24"/>
        </w:rPr>
        <w:t>surveillance</w:t>
      </w:r>
      <w:proofErr w:type="spellEnd"/>
      <w:r w:rsidRPr="00077C7B">
        <w:rPr>
          <w:sz w:val="24"/>
          <w:szCs w:val="24"/>
        </w:rPr>
        <w:t>” e “</w:t>
      </w:r>
      <w:proofErr w:type="spellStart"/>
      <w:r w:rsidRPr="00077C7B">
        <w:rPr>
          <w:i/>
          <w:iCs/>
          <w:sz w:val="24"/>
          <w:szCs w:val="24"/>
        </w:rPr>
        <w:t>Epidemiological</w:t>
      </w:r>
      <w:proofErr w:type="spellEnd"/>
      <w:r w:rsidRPr="00077C7B">
        <w:rPr>
          <w:i/>
          <w:iCs/>
          <w:sz w:val="24"/>
          <w:szCs w:val="24"/>
        </w:rPr>
        <w:t xml:space="preserve"> </w:t>
      </w:r>
      <w:proofErr w:type="spellStart"/>
      <w:r w:rsidRPr="00077C7B">
        <w:rPr>
          <w:i/>
          <w:iCs/>
          <w:sz w:val="24"/>
          <w:szCs w:val="24"/>
        </w:rPr>
        <w:t>surveillance</w:t>
      </w:r>
      <w:proofErr w:type="spellEnd"/>
      <w:r w:rsidRPr="00077C7B">
        <w:rPr>
          <w:sz w:val="24"/>
          <w:szCs w:val="24"/>
        </w:rPr>
        <w:t xml:space="preserve">” em inglês. A busca dos artigos foi realizada juntamente com o operador booleano “AND”, e em bases de dados da saúde como </w:t>
      </w:r>
      <w:proofErr w:type="spellStart"/>
      <w:r w:rsidRPr="00077C7B">
        <w:rPr>
          <w:sz w:val="24"/>
          <w:szCs w:val="24"/>
        </w:rPr>
        <w:t>Public</w:t>
      </w:r>
      <w:proofErr w:type="spellEnd"/>
      <w:r w:rsidR="006F1297">
        <w:rPr>
          <w:sz w:val="24"/>
          <w:szCs w:val="24"/>
        </w:rPr>
        <w:t xml:space="preserve"> </w:t>
      </w:r>
    </w:p>
    <w:p w14:paraId="10095DD5" w14:textId="3BBA3F82" w:rsidR="00F32675" w:rsidRPr="00077C7B" w:rsidRDefault="00F32675" w:rsidP="006F1297">
      <w:pPr>
        <w:spacing w:line="360" w:lineRule="auto"/>
        <w:jc w:val="both"/>
        <w:rPr>
          <w:sz w:val="24"/>
          <w:szCs w:val="24"/>
        </w:rPr>
      </w:pPr>
      <w:r w:rsidRPr="00077C7B">
        <w:rPr>
          <w:sz w:val="24"/>
          <w:szCs w:val="24"/>
        </w:rPr>
        <w:t>Medline/</w:t>
      </w:r>
      <w:proofErr w:type="spellStart"/>
      <w:r w:rsidRPr="00077C7B">
        <w:rPr>
          <w:sz w:val="24"/>
          <w:szCs w:val="24"/>
        </w:rPr>
        <w:t>Pubmed</w:t>
      </w:r>
      <w:proofErr w:type="spellEnd"/>
      <w:r w:rsidRPr="00077C7B">
        <w:rPr>
          <w:sz w:val="24"/>
          <w:szCs w:val="24"/>
        </w:rPr>
        <w:t xml:space="preserve">, </w:t>
      </w:r>
      <w:proofErr w:type="spellStart"/>
      <w:r w:rsidRPr="00077C7B">
        <w:rPr>
          <w:sz w:val="24"/>
          <w:szCs w:val="24"/>
        </w:rPr>
        <w:t>Scientific</w:t>
      </w:r>
      <w:proofErr w:type="spellEnd"/>
      <w:r w:rsidRPr="00077C7B">
        <w:rPr>
          <w:sz w:val="24"/>
          <w:szCs w:val="24"/>
        </w:rPr>
        <w:t xml:space="preserve"> </w:t>
      </w:r>
      <w:proofErr w:type="spellStart"/>
      <w:r w:rsidRPr="00077C7B">
        <w:rPr>
          <w:sz w:val="24"/>
          <w:szCs w:val="24"/>
        </w:rPr>
        <w:t>Electronic</w:t>
      </w:r>
      <w:proofErr w:type="spellEnd"/>
      <w:r w:rsidRPr="00077C7B">
        <w:rPr>
          <w:sz w:val="24"/>
          <w:szCs w:val="24"/>
        </w:rPr>
        <w:t xml:space="preserve"> Library Online (SCIELO), PUBVET, livros e revistas científicas disponíveis em acervos digitais. </w:t>
      </w:r>
    </w:p>
    <w:p w14:paraId="526161C9" w14:textId="77777777" w:rsidR="00F32675" w:rsidRPr="00077C7B" w:rsidRDefault="00F32675" w:rsidP="00F32675">
      <w:pPr>
        <w:spacing w:line="360" w:lineRule="auto"/>
        <w:ind w:firstLine="851"/>
        <w:jc w:val="both"/>
        <w:rPr>
          <w:sz w:val="24"/>
          <w:szCs w:val="24"/>
        </w:rPr>
      </w:pPr>
      <w:r w:rsidRPr="00077C7B">
        <w:rPr>
          <w:sz w:val="24"/>
          <w:szCs w:val="24"/>
        </w:rPr>
        <w:t>Para a seleção dos artigos utilizados na pesquisa, utilizou-se como critérios de inclusão os artigos que fossem de revisão bibliográfica que se adequassem ao assunto a ser explorado, estivessem em português ou inglês, e disponibilizados de forma gratuita e íntegra na base de dados, com ano de publicação de 2020 a 2024, a fim de que a pesquisa fosse realizada com uma janela temporal adequada e atualizada. No que tange aos critérios de exclusão, foram descartados os artigos que estivessem duplicados em base de dados e que fugisse do tema proposto e dos critérios de inclusão.</w:t>
      </w:r>
    </w:p>
    <w:p w14:paraId="1DA74B75" w14:textId="77777777" w:rsidR="00077C7B" w:rsidRPr="00077C7B" w:rsidRDefault="00077C7B">
      <w:pPr>
        <w:spacing w:line="360" w:lineRule="auto"/>
        <w:rPr>
          <w:b/>
          <w:sz w:val="24"/>
          <w:szCs w:val="24"/>
        </w:rPr>
      </w:pPr>
    </w:p>
    <w:p w14:paraId="200A1862" w14:textId="77777777" w:rsidR="0027580E" w:rsidRPr="00077C7B" w:rsidRDefault="00000000">
      <w:pPr>
        <w:spacing w:line="360" w:lineRule="auto"/>
        <w:rPr>
          <w:b/>
          <w:sz w:val="24"/>
          <w:szCs w:val="24"/>
        </w:rPr>
      </w:pPr>
      <w:r w:rsidRPr="00077C7B">
        <w:rPr>
          <w:b/>
          <w:sz w:val="24"/>
          <w:szCs w:val="24"/>
        </w:rPr>
        <w:t>4 RESULTADOS E DISCUSSÃO</w:t>
      </w:r>
    </w:p>
    <w:p w14:paraId="3E5639F3" w14:textId="77777777" w:rsidR="0027580E" w:rsidRPr="00077C7B" w:rsidRDefault="0027580E">
      <w:pPr>
        <w:spacing w:line="360" w:lineRule="auto"/>
        <w:rPr>
          <w:b/>
          <w:sz w:val="24"/>
          <w:szCs w:val="24"/>
        </w:rPr>
      </w:pPr>
    </w:p>
    <w:p w14:paraId="484E961A" w14:textId="12349253" w:rsidR="001F6F82" w:rsidRPr="00077C7B" w:rsidRDefault="001F6F82" w:rsidP="006260C6">
      <w:pPr>
        <w:spacing w:line="360" w:lineRule="auto"/>
        <w:ind w:firstLine="851"/>
        <w:jc w:val="both"/>
        <w:rPr>
          <w:sz w:val="24"/>
          <w:szCs w:val="24"/>
        </w:rPr>
      </w:pPr>
      <w:r w:rsidRPr="00077C7B">
        <w:rPr>
          <w:sz w:val="24"/>
          <w:szCs w:val="24"/>
        </w:rPr>
        <w:t>A raiva é uma doença considerada pela organização mundial da saúde (OMS) como uma doença negligenciada e se caracteriza como um problema de saúde publica. Logo, programas de controle de raiva no Brasil possuem como objetivo a erradicação e eliminação do vírus em todo o país, por meio da imunização de animais domésticos e humanos (WHO, 2021</w:t>
      </w:r>
      <w:r w:rsidR="006260C6">
        <w:rPr>
          <w:sz w:val="24"/>
          <w:szCs w:val="24"/>
        </w:rPr>
        <w:t>b</w:t>
      </w:r>
      <w:r w:rsidRPr="00077C7B">
        <w:rPr>
          <w:sz w:val="24"/>
          <w:szCs w:val="24"/>
        </w:rPr>
        <w:t>).</w:t>
      </w:r>
    </w:p>
    <w:p w14:paraId="3FEE5471" w14:textId="77777777" w:rsidR="001F6F82" w:rsidRPr="00077C7B" w:rsidRDefault="001F6F82" w:rsidP="001F6F82">
      <w:pPr>
        <w:spacing w:line="360" w:lineRule="auto"/>
        <w:ind w:firstLine="851"/>
        <w:jc w:val="both"/>
        <w:rPr>
          <w:sz w:val="24"/>
          <w:szCs w:val="24"/>
        </w:rPr>
      </w:pPr>
      <w:r w:rsidRPr="00077C7B">
        <w:rPr>
          <w:sz w:val="24"/>
          <w:szCs w:val="24"/>
        </w:rPr>
        <w:t xml:space="preserve">Apesar de medidas de imunização para animais domésticos, a Organização Mundial da Saúde (OMS) estima que no Brasil existam mais de 30 milhões de animais abandonados, entre 10 milhões de gatos e 20 milhões de cães, constituindo um risco à população, visto que esses animais não recebem cuidados e imunização contra raiva adequados (Cerqueira, 2023). Nessa perspectiva, evidencia-se que apesar de existirem medidas epidemiológicas e ambientais adotadas pelo país, ainda existe entraves e mazelas que precisam serem sanadas para que haja maior segurança para humanos e animais no que tange a raiva. </w:t>
      </w:r>
    </w:p>
    <w:p w14:paraId="19083AF2" w14:textId="273B3581" w:rsidR="001F6F82" w:rsidRPr="00077C7B" w:rsidRDefault="001F6F82" w:rsidP="006260C6">
      <w:pPr>
        <w:spacing w:line="360" w:lineRule="auto"/>
        <w:ind w:firstLine="851"/>
        <w:jc w:val="both"/>
        <w:rPr>
          <w:sz w:val="24"/>
          <w:szCs w:val="24"/>
        </w:rPr>
      </w:pPr>
      <w:r w:rsidRPr="00077C7B">
        <w:rPr>
          <w:sz w:val="24"/>
          <w:szCs w:val="24"/>
        </w:rPr>
        <w:t xml:space="preserve">Kim </w:t>
      </w:r>
      <w:r w:rsidRPr="00077C7B">
        <w:rPr>
          <w:i/>
          <w:iCs/>
          <w:sz w:val="24"/>
          <w:szCs w:val="24"/>
        </w:rPr>
        <w:t>et al.,</w:t>
      </w:r>
      <w:r w:rsidRPr="00077C7B">
        <w:rPr>
          <w:sz w:val="24"/>
          <w:szCs w:val="24"/>
        </w:rPr>
        <w:t xml:space="preserve"> (2023) reforça em seu estudo que mesmo com o desenvolvimento da vacina antirrábica, a raiva ainda é um dos maiores problemas da saúde pública e ressalta a importância dos profissionais tanto da saúde humana, como da saúde animal, de forma multidisciplinar são essenciais no processo de prevenção à raiva. Em razão disso, evidencia-se a importância </w:t>
      </w:r>
      <w:r w:rsidR="006260C6" w:rsidRPr="00077C7B">
        <w:rPr>
          <w:sz w:val="24"/>
          <w:szCs w:val="24"/>
        </w:rPr>
        <w:t xml:space="preserve">da </w:t>
      </w:r>
      <w:r w:rsidR="006260C6">
        <w:rPr>
          <w:sz w:val="24"/>
          <w:szCs w:val="24"/>
        </w:rPr>
        <w:t>vigilância</w:t>
      </w:r>
      <w:r w:rsidRPr="00077C7B">
        <w:rPr>
          <w:sz w:val="24"/>
          <w:szCs w:val="24"/>
        </w:rPr>
        <w:t xml:space="preserve"> ambiental e epidemiológica atuando juntamente com esses profissionais para segurança animal e humana em casos de raiva.</w:t>
      </w:r>
    </w:p>
    <w:p w14:paraId="1A22DC99" w14:textId="77777777" w:rsidR="00B61A01" w:rsidRDefault="00B61A01" w:rsidP="001F6F82">
      <w:pPr>
        <w:spacing w:line="360" w:lineRule="auto"/>
        <w:ind w:firstLine="851"/>
        <w:jc w:val="both"/>
        <w:rPr>
          <w:sz w:val="24"/>
          <w:szCs w:val="24"/>
        </w:rPr>
      </w:pPr>
    </w:p>
    <w:p w14:paraId="28D6516C" w14:textId="77777777" w:rsidR="00B61A01" w:rsidRDefault="00B61A01" w:rsidP="001F6F82">
      <w:pPr>
        <w:spacing w:line="360" w:lineRule="auto"/>
        <w:ind w:firstLine="851"/>
        <w:jc w:val="both"/>
        <w:rPr>
          <w:sz w:val="24"/>
          <w:szCs w:val="24"/>
        </w:rPr>
      </w:pPr>
    </w:p>
    <w:p w14:paraId="79F98B9E" w14:textId="77777777" w:rsidR="00B61A01" w:rsidRDefault="00B61A01" w:rsidP="001F6F82">
      <w:pPr>
        <w:spacing w:line="360" w:lineRule="auto"/>
        <w:ind w:firstLine="851"/>
        <w:jc w:val="both"/>
        <w:rPr>
          <w:sz w:val="24"/>
          <w:szCs w:val="24"/>
        </w:rPr>
      </w:pPr>
    </w:p>
    <w:p w14:paraId="6BCA135A" w14:textId="24F91E8C" w:rsidR="001F6F82" w:rsidRPr="00077C7B" w:rsidRDefault="001F6F82" w:rsidP="00AA4C77">
      <w:pPr>
        <w:spacing w:line="360" w:lineRule="auto"/>
        <w:ind w:firstLine="851"/>
        <w:jc w:val="both"/>
        <w:rPr>
          <w:sz w:val="24"/>
          <w:szCs w:val="24"/>
        </w:rPr>
      </w:pPr>
      <w:r w:rsidRPr="00077C7B">
        <w:rPr>
          <w:sz w:val="24"/>
          <w:szCs w:val="24"/>
        </w:rPr>
        <w:t>No Brasil existem 4 segmentos de estratégias de vigilância, que são promovidas através de campanhas de vacinação nacional anual de cães e gatos, profilaxia antirrábica humana, notificação e investigação de casos e monitorização da circulação viral</w:t>
      </w:r>
      <w:r w:rsidR="0029588A">
        <w:rPr>
          <w:sz w:val="24"/>
          <w:szCs w:val="24"/>
        </w:rPr>
        <w:t xml:space="preserve">. </w:t>
      </w:r>
      <w:r w:rsidRPr="00077C7B">
        <w:rPr>
          <w:sz w:val="24"/>
          <w:szCs w:val="24"/>
        </w:rPr>
        <w:t xml:space="preserve">A vigilância da raiva animal no Brasil envolve uma série de ações realizadas pelo Ministério da Saúde e Ministério da Agricultura, Pecuária e Abastecimento, englobando tanto medidas relacionadas à saúde humana, quanto aos animais e ao meio ambiente, atuando assim na composição do conceito de Saúde Única (BRASIL, 2023). </w:t>
      </w:r>
    </w:p>
    <w:p w14:paraId="57263075" w14:textId="28196671" w:rsidR="0029588A" w:rsidRDefault="001F6F82" w:rsidP="006F1297">
      <w:pPr>
        <w:spacing w:line="360" w:lineRule="auto"/>
        <w:ind w:firstLine="851"/>
        <w:jc w:val="both"/>
        <w:rPr>
          <w:sz w:val="24"/>
          <w:szCs w:val="24"/>
        </w:rPr>
      </w:pPr>
      <w:r w:rsidRPr="00077C7B">
        <w:rPr>
          <w:sz w:val="24"/>
          <w:szCs w:val="24"/>
        </w:rPr>
        <w:t xml:space="preserve">A Vigilância </w:t>
      </w:r>
      <w:r w:rsidR="006260C6">
        <w:rPr>
          <w:sz w:val="24"/>
          <w:szCs w:val="24"/>
        </w:rPr>
        <w:t>em saúde ambiental</w:t>
      </w:r>
      <w:r w:rsidRPr="00077C7B">
        <w:rPr>
          <w:sz w:val="24"/>
          <w:szCs w:val="24"/>
        </w:rPr>
        <w:t>, por sua vez, desempenha um papel crucial na prevenção da raiva, garantindo a identificação precoce de casos. Assim como os veterinários desempenham função importante ao monitorar ativamente a saúde animal, realizar diagnósticos precisos e contribuir para estratégias preventivas (M</w:t>
      </w:r>
      <w:r w:rsidR="0029588A" w:rsidRPr="00077C7B">
        <w:rPr>
          <w:sz w:val="24"/>
          <w:szCs w:val="24"/>
        </w:rPr>
        <w:t>ello</w:t>
      </w:r>
      <w:r w:rsidRPr="00077C7B">
        <w:rPr>
          <w:sz w:val="24"/>
          <w:szCs w:val="24"/>
        </w:rPr>
        <w:t>, 2021; S</w:t>
      </w:r>
      <w:r w:rsidR="0029588A" w:rsidRPr="00077C7B">
        <w:rPr>
          <w:sz w:val="24"/>
          <w:szCs w:val="24"/>
        </w:rPr>
        <w:t>ilva</w:t>
      </w:r>
      <w:r w:rsidRPr="00077C7B">
        <w:rPr>
          <w:sz w:val="24"/>
          <w:szCs w:val="24"/>
        </w:rPr>
        <w:t xml:space="preserve">, 2023). </w:t>
      </w:r>
    </w:p>
    <w:p w14:paraId="6095C3EC" w14:textId="2DFCD28D" w:rsidR="001F6F82" w:rsidRPr="00077C7B" w:rsidRDefault="001F6F82" w:rsidP="001F6F82">
      <w:pPr>
        <w:spacing w:line="360" w:lineRule="auto"/>
        <w:ind w:firstLine="851"/>
        <w:jc w:val="both"/>
        <w:rPr>
          <w:sz w:val="24"/>
          <w:szCs w:val="24"/>
        </w:rPr>
      </w:pPr>
      <w:r w:rsidRPr="00077C7B">
        <w:rPr>
          <w:sz w:val="24"/>
          <w:szCs w:val="24"/>
        </w:rPr>
        <w:t xml:space="preserve">Concomitantemente, no âmbito da Vigilância </w:t>
      </w:r>
      <w:r w:rsidR="006260C6">
        <w:rPr>
          <w:sz w:val="24"/>
          <w:szCs w:val="24"/>
        </w:rPr>
        <w:t>em saúde ambiental</w:t>
      </w:r>
      <w:r w:rsidRPr="00077C7B">
        <w:rPr>
          <w:sz w:val="24"/>
          <w:szCs w:val="24"/>
        </w:rPr>
        <w:t>, o Médico Veterinário assume uma função diversificada, uma vez que além de fiscalizar produtos de origem animal para garantir a segurança alimentar, contribui ativamente para a preservação ambiental. Atuando como gestor de saúde municipal, concentra esforços no controle de doenças zoonóticas, prevenindo surtos e pandemias,</w:t>
      </w:r>
      <w:r w:rsidR="00707C80" w:rsidRPr="00077C7B">
        <w:rPr>
          <w:sz w:val="24"/>
          <w:szCs w:val="24"/>
        </w:rPr>
        <w:t xml:space="preserve"> </w:t>
      </w:r>
      <w:r w:rsidRPr="00077C7B">
        <w:rPr>
          <w:sz w:val="24"/>
          <w:szCs w:val="24"/>
        </w:rPr>
        <w:t>e</w:t>
      </w:r>
      <w:r w:rsidR="00707C80" w:rsidRPr="00077C7B">
        <w:rPr>
          <w:sz w:val="24"/>
          <w:szCs w:val="24"/>
        </w:rPr>
        <w:t xml:space="preserve"> </w:t>
      </w:r>
      <w:r w:rsidRPr="00077C7B">
        <w:rPr>
          <w:sz w:val="24"/>
          <w:szCs w:val="24"/>
        </w:rPr>
        <w:t xml:space="preserve">promovendo </w:t>
      </w:r>
      <w:r w:rsidR="00707C80" w:rsidRPr="00077C7B">
        <w:rPr>
          <w:sz w:val="24"/>
          <w:szCs w:val="24"/>
        </w:rPr>
        <w:t>u</w:t>
      </w:r>
      <w:r w:rsidRPr="00077C7B">
        <w:rPr>
          <w:sz w:val="24"/>
          <w:szCs w:val="24"/>
        </w:rPr>
        <w:t>ma coexistência saudável entre sociedade e meio ambiente (A</w:t>
      </w:r>
      <w:r w:rsidR="0029588A" w:rsidRPr="00077C7B">
        <w:rPr>
          <w:sz w:val="24"/>
          <w:szCs w:val="24"/>
        </w:rPr>
        <w:t>lves</w:t>
      </w:r>
      <w:r w:rsidRPr="00077C7B">
        <w:rPr>
          <w:sz w:val="24"/>
          <w:szCs w:val="24"/>
        </w:rPr>
        <w:t>, 2O22).</w:t>
      </w:r>
    </w:p>
    <w:p w14:paraId="43F9E928" w14:textId="1B676E5D" w:rsidR="001F6F82" w:rsidRPr="00077C7B" w:rsidRDefault="001F6F82" w:rsidP="00077C7B">
      <w:pPr>
        <w:spacing w:line="360" w:lineRule="auto"/>
        <w:ind w:firstLine="851"/>
        <w:jc w:val="both"/>
        <w:rPr>
          <w:sz w:val="24"/>
          <w:szCs w:val="24"/>
        </w:rPr>
      </w:pPr>
      <w:r w:rsidRPr="00077C7B">
        <w:rPr>
          <w:sz w:val="24"/>
          <w:szCs w:val="24"/>
        </w:rPr>
        <w:t xml:space="preserve">Para Alves </w:t>
      </w:r>
      <w:r w:rsidRPr="00077C7B">
        <w:rPr>
          <w:i/>
          <w:iCs/>
          <w:sz w:val="24"/>
          <w:szCs w:val="24"/>
        </w:rPr>
        <w:t>et al.,</w:t>
      </w:r>
      <w:r w:rsidRPr="00077C7B">
        <w:rPr>
          <w:sz w:val="24"/>
          <w:szCs w:val="24"/>
        </w:rPr>
        <w:t xml:space="preserve"> (2020); Silva </w:t>
      </w:r>
      <w:r w:rsidRPr="00077C7B">
        <w:rPr>
          <w:i/>
          <w:iCs/>
          <w:sz w:val="24"/>
          <w:szCs w:val="24"/>
        </w:rPr>
        <w:t>et al</w:t>
      </w:r>
      <w:r w:rsidRPr="00077C7B">
        <w:rPr>
          <w:sz w:val="24"/>
          <w:szCs w:val="24"/>
        </w:rPr>
        <w:t xml:space="preserve">., (2022), a epidemiologia da raiva envolve fatores naturais como os habitats de animais reservatórios, presença do vírus e fatores sociais que englobam as atividades humanas e seu impacto no meio ambiente. Corroborando a isso, </w:t>
      </w:r>
      <w:proofErr w:type="spellStart"/>
      <w:r w:rsidRPr="00077C7B">
        <w:rPr>
          <w:sz w:val="24"/>
          <w:szCs w:val="24"/>
        </w:rPr>
        <w:t>Massote</w:t>
      </w:r>
      <w:proofErr w:type="spellEnd"/>
      <w:r w:rsidRPr="00077C7B">
        <w:rPr>
          <w:sz w:val="24"/>
          <w:szCs w:val="24"/>
        </w:rPr>
        <w:t xml:space="preserve"> (2021</w:t>
      </w:r>
      <w:r w:rsidR="0029588A">
        <w:rPr>
          <w:sz w:val="24"/>
          <w:szCs w:val="24"/>
        </w:rPr>
        <w:t>b</w:t>
      </w:r>
      <w:r w:rsidRPr="00077C7B">
        <w:rPr>
          <w:sz w:val="24"/>
          <w:szCs w:val="24"/>
        </w:rPr>
        <w:t>) relata que existem diversos fatores que contribuem para a disseminação da raiva, como o aumento significativo do tamanho dos rebanhos de herbívoros e impactos ambientais como desmatamento, incêndios florestais, expansão de áreas de cultivo e aumento desenfreado de construções que corroboram para que haja uma alteração no ambiente natural dos reservatórios.</w:t>
      </w:r>
    </w:p>
    <w:p w14:paraId="0863834F" w14:textId="28BC7D4B" w:rsidR="001F6F82" w:rsidRPr="00077C7B" w:rsidRDefault="001F6F82" w:rsidP="006260C6">
      <w:pPr>
        <w:spacing w:line="360" w:lineRule="auto"/>
        <w:ind w:firstLine="851"/>
        <w:jc w:val="both"/>
        <w:rPr>
          <w:sz w:val="24"/>
          <w:szCs w:val="24"/>
        </w:rPr>
      </w:pPr>
      <w:r w:rsidRPr="00077C7B">
        <w:rPr>
          <w:sz w:val="24"/>
          <w:szCs w:val="24"/>
        </w:rPr>
        <w:t>Como consequência, essas ações resultam na migração dos animais, que buscam novas áreas e carreiem o vírus para outras regiões, tornando possível a infecção em animais domésticos e humanos, em virtude dessa proximidade. Sob essa ótica, desde 2004 foi observada uma mudança na dinâmica na ocorrência de casos humanos em relação ao animal agressor, onde os morcegos passaram a ser os principais transmissores da doença (BRASIL, 2022).</w:t>
      </w:r>
    </w:p>
    <w:p w14:paraId="64BDCD2B" w14:textId="77777777" w:rsidR="00B81044" w:rsidRDefault="00B81044" w:rsidP="00B81044">
      <w:pPr>
        <w:spacing w:line="360" w:lineRule="auto"/>
        <w:jc w:val="both"/>
        <w:rPr>
          <w:sz w:val="24"/>
          <w:szCs w:val="24"/>
        </w:rPr>
      </w:pPr>
    </w:p>
    <w:p w14:paraId="7C09045F" w14:textId="77777777" w:rsidR="00B81044" w:rsidRDefault="00B81044" w:rsidP="00B81044">
      <w:pPr>
        <w:spacing w:line="360" w:lineRule="auto"/>
        <w:jc w:val="both"/>
        <w:rPr>
          <w:sz w:val="24"/>
          <w:szCs w:val="24"/>
        </w:rPr>
      </w:pPr>
    </w:p>
    <w:p w14:paraId="03766B41" w14:textId="77777777" w:rsidR="00B81044" w:rsidRDefault="00B81044" w:rsidP="00B81044">
      <w:pPr>
        <w:spacing w:line="360" w:lineRule="auto"/>
        <w:jc w:val="both"/>
        <w:rPr>
          <w:sz w:val="24"/>
          <w:szCs w:val="24"/>
        </w:rPr>
      </w:pPr>
    </w:p>
    <w:p w14:paraId="638EBECB" w14:textId="41DF350E" w:rsidR="001F6F82" w:rsidRPr="00077C7B" w:rsidRDefault="001F6F82" w:rsidP="00B81044">
      <w:pPr>
        <w:spacing w:line="360" w:lineRule="auto"/>
        <w:ind w:firstLine="851"/>
        <w:jc w:val="both"/>
        <w:rPr>
          <w:sz w:val="24"/>
          <w:szCs w:val="24"/>
        </w:rPr>
      </w:pPr>
      <w:r w:rsidRPr="00077C7B">
        <w:rPr>
          <w:sz w:val="24"/>
          <w:szCs w:val="24"/>
        </w:rPr>
        <w:t xml:space="preserve">Benavides (2020a) relata que identificar e reduzir o contato direto entre animais selvagens e domésticos e humanos, incluindo campanhas de conscientização para limitar o contato com a vida selvagem (por exemplo, reduzir a alimentação da vida selvagem) pode </w:t>
      </w:r>
      <w:proofErr w:type="gramStart"/>
      <w:r w:rsidRPr="00077C7B">
        <w:rPr>
          <w:sz w:val="24"/>
          <w:szCs w:val="24"/>
        </w:rPr>
        <w:t xml:space="preserve">evitar </w:t>
      </w:r>
      <w:r w:rsidR="00B81044">
        <w:rPr>
          <w:sz w:val="24"/>
          <w:szCs w:val="24"/>
        </w:rPr>
        <w:t xml:space="preserve"> </w:t>
      </w:r>
      <w:r w:rsidRPr="00077C7B">
        <w:rPr>
          <w:sz w:val="24"/>
          <w:szCs w:val="24"/>
        </w:rPr>
        <w:t>a</w:t>
      </w:r>
      <w:proofErr w:type="gramEnd"/>
      <w:r w:rsidRPr="00077C7B">
        <w:rPr>
          <w:sz w:val="24"/>
          <w:szCs w:val="24"/>
        </w:rPr>
        <w:t xml:space="preserve"> exposição humana à raiva. Portanto, a vigilância ambiental se torna crucial para realização desse controle do contato entre humanos e animais selvagens, uma vez que ela é responsável por conhecer, detectar e prevenir mudanças no meio ambiente que interferem na saúde humana, prevenir e controlar fatores de risco ambiental relacionados a doenças e outros agravos à saúde e realizar vigilância epidemiológica de agravos ligados a contaminantes ambientais e monitorar intervenções humanas no meio ambiente e fatores de risco.</w:t>
      </w:r>
    </w:p>
    <w:p w14:paraId="763A522D" w14:textId="657824C2" w:rsidR="001F6F82" w:rsidRPr="00077C7B" w:rsidRDefault="001F6F82" w:rsidP="006F1297">
      <w:pPr>
        <w:spacing w:line="360" w:lineRule="auto"/>
        <w:ind w:firstLine="851"/>
        <w:jc w:val="both"/>
        <w:rPr>
          <w:sz w:val="24"/>
          <w:szCs w:val="24"/>
        </w:rPr>
      </w:pPr>
      <w:r w:rsidRPr="00077C7B">
        <w:rPr>
          <w:sz w:val="24"/>
          <w:szCs w:val="24"/>
        </w:rPr>
        <w:t xml:space="preserve">Para monitorização de casos, desde 1998, o Brasil usa um Sistema de Informação de Agravos de Notificação (SINAN) nacional de saúde, registrando todos os pacientes que buscam atendimento médico em instalações de saúde pública após contato direto com um </w:t>
      </w:r>
      <w:r w:rsidR="00B81044" w:rsidRPr="00077C7B">
        <w:rPr>
          <w:sz w:val="24"/>
          <w:szCs w:val="24"/>
        </w:rPr>
        <w:t xml:space="preserve">animal </w:t>
      </w:r>
      <w:r w:rsidR="00B81044">
        <w:rPr>
          <w:sz w:val="24"/>
          <w:szCs w:val="24"/>
        </w:rPr>
        <w:t>raivoso</w:t>
      </w:r>
      <w:r w:rsidRPr="00077C7B">
        <w:rPr>
          <w:sz w:val="24"/>
          <w:szCs w:val="24"/>
        </w:rPr>
        <w:t xml:space="preserve"> suspeito. O SINAN registra várias variáveis, incluindo informações sobre a espécie animal responsável pela mordida, a gravidade da mordida, se o animal mordedor é suspeito de raiva e o regime de Profilaxia Pós-Exposição (PEP) administrado ao paciente (Benavides, 2020b).</w:t>
      </w:r>
    </w:p>
    <w:p w14:paraId="366F7FC9" w14:textId="6AAC6155" w:rsidR="001F6F82" w:rsidRDefault="001F6F82" w:rsidP="001F6F82">
      <w:pPr>
        <w:spacing w:line="360" w:lineRule="auto"/>
        <w:ind w:firstLine="851"/>
        <w:jc w:val="both"/>
        <w:rPr>
          <w:sz w:val="24"/>
          <w:szCs w:val="24"/>
        </w:rPr>
      </w:pPr>
      <w:r w:rsidRPr="00077C7B">
        <w:rPr>
          <w:sz w:val="24"/>
          <w:szCs w:val="24"/>
        </w:rPr>
        <w:t xml:space="preserve">O uso desse sistema sistemático, de forma descentralizada, contribui para a democratização da informação, permitindo que todos os profissionais de saúde tenham acesso à informação e as tornem disponíveis para a comunidade. O que, consequentemente, facilita a comunicação e informação sobre a raiva e proporciona maior controle, rastreio e informação sobre a doença no país. </w:t>
      </w:r>
    </w:p>
    <w:p w14:paraId="764E3B69" w14:textId="0EFE669F" w:rsidR="00851366" w:rsidRDefault="00851366" w:rsidP="00C02769">
      <w:pPr>
        <w:spacing w:line="360" w:lineRule="auto"/>
        <w:ind w:firstLine="851"/>
        <w:jc w:val="both"/>
        <w:rPr>
          <w:sz w:val="24"/>
          <w:szCs w:val="24"/>
        </w:rPr>
      </w:pPr>
      <w:r>
        <w:rPr>
          <w:sz w:val="24"/>
          <w:szCs w:val="24"/>
        </w:rPr>
        <w:t>Concomitante a esse sistema, o Brasil também utiliza desde janeiro de 2020 o</w:t>
      </w:r>
      <w:r w:rsidRPr="00851366">
        <w:rPr>
          <w:sz w:val="24"/>
          <w:szCs w:val="24"/>
        </w:rPr>
        <w:t xml:space="preserve"> sistema informatizado e-SISBRAVET</w:t>
      </w:r>
      <w:r>
        <w:rPr>
          <w:sz w:val="24"/>
          <w:szCs w:val="24"/>
        </w:rPr>
        <w:t xml:space="preserve"> que consiste em </w:t>
      </w:r>
      <w:r w:rsidRPr="00851366">
        <w:rPr>
          <w:sz w:val="24"/>
          <w:szCs w:val="24"/>
        </w:rPr>
        <w:t>uma ferramenta eletrônica desenvolvida para a gestão dos dados</w:t>
      </w:r>
      <w:r>
        <w:rPr>
          <w:sz w:val="24"/>
          <w:szCs w:val="24"/>
        </w:rPr>
        <w:t xml:space="preserve"> </w:t>
      </w:r>
      <w:r w:rsidRPr="00851366">
        <w:rPr>
          <w:sz w:val="24"/>
          <w:szCs w:val="24"/>
        </w:rPr>
        <w:t>da vigilância passiva em saúde animal, permitindo o registro e acompanhamento da</w:t>
      </w:r>
      <w:r>
        <w:rPr>
          <w:sz w:val="24"/>
          <w:szCs w:val="24"/>
        </w:rPr>
        <w:t>s notificações imediatas</w:t>
      </w:r>
      <w:r w:rsidRPr="00851366">
        <w:rPr>
          <w:sz w:val="24"/>
          <w:szCs w:val="24"/>
        </w:rPr>
        <w:t xml:space="preserve"> de suspeitas de doenças e das investigações realizadas pelo Serviço Veterinário</w:t>
      </w:r>
      <w:r>
        <w:rPr>
          <w:sz w:val="24"/>
          <w:szCs w:val="24"/>
        </w:rPr>
        <w:t xml:space="preserve"> </w:t>
      </w:r>
      <w:r w:rsidRPr="00851366">
        <w:rPr>
          <w:sz w:val="24"/>
          <w:szCs w:val="24"/>
        </w:rPr>
        <w:t xml:space="preserve">Oficial </w:t>
      </w:r>
      <w:r>
        <w:rPr>
          <w:sz w:val="24"/>
          <w:szCs w:val="24"/>
        </w:rPr>
        <w:t>–</w:t>
      </w:r>
      <w:r w:rsidRPr="00851366">
        <w:rPr>
          <w:sz w:val="24"/>
          <w:szCs w:val="24"/>
        </w:rPr>
        <w:t xml:space="preserve"> SVO</w:t>
      </w:r>
      <w:r>
        <w:rPr>
          <w:sz w:val="24"/>
          <w:szCs w:val="24"/>
        </w:rPr>
        <w:t xml:space="preserve">. Esse sistema </w:t>
      </w:r>
      <w:r w:rsidRPr="00851366">
        <w:rPr>
          <w:sz w:val="24"/>
          <w:szCs w:val="24"/>
        </w:rPr>
        <w:t>permi</w:t>
      </w:r>
      <w:r>
        <w:rPr>
          <w:sz w:val="24"/>
          <w:szCs w:val="24"/>
        </w:rPr>
        <w:t xml:space="preserve">te </w:t>
      </w:r>
      <w:r w:rsidRPr="00851366">
        <w:rPr>
          <w:sz w:val="24"/>
          <w:szCs w:val="24"/>
        </w:rPr>
        <w:t>o registro, acompanhamento e verificação de todas as etapas, por todas as instancias envolvidas no processo, desde a notificação de suspeitas até a conclusão da investigação, com a confirmação ou exclusão da doença investigada, seguindo os critérios de definição de caso estabelecidos pelo Departamento de Saúde Animal</w:t>
      </w:r>
      <w:r>
        <w:rPr>
          <w:sz w:val="24"/>
          <w:szCs w:val="24"/>
        </w:rPr>
        <w:t xml:space="preserve"> (BRASIL, 2024).</w:t>
      </w:r>
    </w:p>
    <w:p w14:paraId="6DA2A551" w14:textId="77777777" w:rsidR="00B81044" w:rsidRDefault="00B81044" w:rsidP="0029588A">
      <w:pPr>
        <w:spacing w:line="360" w:lineRule="auto"/>
        <w:ind w:firstLine="851"/>
        <w:jc w:val="both"/>
        <w:rPr>
          <w:sz w:val="24"/>
          <w:szCs w:val="24"/>
        </w:rPr>
      </w:pPr>
    </w:p>
    <w:p w14:paraId="7150BDFE" w14:textId="77777777" w:rsidR="00B81044" w:rsidRDefault="00B81044" w:rsidP="0029588A">
      <w:pPr>
        <w:spacing w:line="360" w:lineRule="auto"/>
        <w:ind w:firstLine="851"/>
        <w:jc w:val="both"/>
        <w:rPr>
          <w:sz w:val="24"/>
          <w:szCs w:val="24"/>
        </w:rPr>
      </w:pPr>
    </w:p>
    <w:p w14:paraId="25C30879" w14:textId="77777777" w:rsidR="00B81044" w:rsidRDefault="00B81044" w:rsidP="0029588A">
      <w:pPr>
        <w:spacing w:line="360" w:lineRule="auto"/>
        <w:ind w:firstLine="851"/>
        <w:jc w:val="both"/>
        <w:rPr>
          <w:sz w:val="24"/>
          <w:szCs w:val="24"/>
        </w:rPr>
      </w:pPr>
    </w:p>
    <w:p w14:paraId="74535D72" w14:textId="24D5730A" w:rsidR="00077C7B" w:rsidRPr="0029588A" w:rsidRDefault="001F6F82" w:rsidP="00B81044">
      <w:pPr>
        <w:spacing w:line="360" w:lineRule="auto"/>
        <w:ind w:firstLine="851"/>
        <w:jc w:val="both"/>
        <w:rPr>
          <w:sz w:val="24"/>
          <w:szCs w:val="24"/>
        </w:rPr>
      </w:pPr>
      <w:r w:rsidRPr="00077C7B">
        <w:rPr>
          <w:sz w:val="24"/>
          <w:szCs w:val="24"/>
        </w:rPr>
        <w:t xml:space="preserve">Ressalta-se que a prevenção sempre será a melhor escolha, tanto em questão de saúde pública quanto econômica, no que tange controle de doenças. Corroborando a essa premissa, para </w:t>
      </w:r>
      <w:proofErr w:type="spellStart"/>
      <w:r w:rsidRPr="00077C7B">
        <w:rPr>
          <w:sz w:val="24"/>
          <w:szCs w:val="24"/>
        </w:rPr>
        <w:t>Kaye</w:t>
      </w:r>
      <w:proofErr w:type="spellEnd"/>
      <w:r w:rsidRPr="00077C7B">
        <w:rPr>
          <w:sz w:val="24"/>
          <w:szCs w:val="24"/>
        </w:rPr>
        <w:t xml:space="preserve"> </w:t>
      </w:r>
      <w:r w:rsidRPr="00077C7B">
        <w:rPr>
          <w:i/>
          <w:iCs/>
          <w:sz w:val="24"/>
          <w:szCs w:val="24"/>
        </w:rPr>
        <w:t>et al</w:t>
      </w:r>
      <w:r w:rsidRPr="00077C7B">
        <w:rPr>
          <w:sz w:val="24"/>
          <w:szCs w:val="24"/>
        </w:rPr>
        <w:t xml:space="preserve">., (2024), iniciativas globais, como o Plano Estratégico Global, vacinação em massa de animais, atrelado com esforços veterinários, ambientais e de saúde </w:t>
      </w:r>
      <w:proofErr w:type="gramStart"/>
      <w:r w:rsidRPr="00077C7B">
        <w:rPr>
          <w:sz w:val="24"/>
          <w:szCs w:val="24"/>
        </w:rPr>
        <w:t xml:space="preserve">humana, </w:t>
      </w:r>
      <w:r w:rsidR="00B81044">
        <w:rPr>
          <w:sz w:val="24"/>
          <w:szCs w:val="24"/>
        </w:rPr>
        <w:t xml:space="preserve"> </w:t>
      </w:r>
      <w:r w:rsidRPr="00077C7B">
        <w:rPr>
          <w:sz w:val="24"/>
          <w:szCs w:val="24"/>
        </w:rPr>
        <w:t>abordagem</w:t>
      </w:r>
      <w:proofErr w:type="gramEnd"/>
      <w:r w:rsidRPr="00077C7B">
        <w:rPr>
          <w:sz w:val="24"/>
          <w:szCs w:val="24"/>
        </w:rPr>
        <w:t xml:space="preserve"> </w:t>
      </w:r>
      <w:proofErr w:type="spellStart"/>
      <w:r w:rsidRPr="00077C7B">
        <w:rPr>
          <w:i/>
          <w:iCs/>
          <w:sz w:val="24"/>
          <w:szCs w:val="24"/>
        </w:rPr>
        <w:t>One</w:t>
      </w:r>
      <w:proofErr w:type="spellEnd"/>
      <w:r w:rsidRPr="00077C7B">
        <w:rPr>
          <w:i/>
          <w:iCs/>
          <w:sz w:val="24"/>
          <w:szCs w:val="24"/>
        </w:rPr>
        <w:t xml:space="preserve"> Health</w:t>
      </w:r>
      <w:r w:rsidRPr="00077C7B">
        <w:rPr>
          <w:sz w:val="24"/>
          <w:szCs w:val="24"/>
        </w:rPr>
        <w:t xml:space="preserve">, profilaxia pós-exposição, conscientização pública, campanhas abrangentes de conscientização e pesquisas contínuas são medidas importantes a serem adotas para erradicação da raiva. </w:t>
      </w:r>
    </w:p>
    <w:p w14:paraId="2E4D7C2B" w14:textId="77777777" w:rsidR="00077C7B" w:rsidRDefault="00077C7B">
      <w:pPr>
        <w:spacing w:line="360" w:lineRule="auto"/>
        <w:rPr>
          <w:b/>
          <w:sz w:val="24"/>
          <w:szCs w:val="24"/>
        </w:rPr>
      </w:pPr>
    </w:p>
    <w:p w14:paraId="66597E42" w14:textId="3D34D148" w:rsidR="00707C80" w:rsidRPr="00077C7B" w:rsidRDefault="00000000">
      <w:pPr>
        <w:spacing w:line="360" w:lineRule="auto"/>
        <w:rPr>
          <w:b/>
          <w:sz w:val="24"/>
          <w:szCs w:val="24"/>
        </w:rPr>
      </w:pPr>
      <w:r w:rsidRPr="00077C7B">
        <w:rPr>
          <w:b/>
          <w:sz w:val="24"/>
          <w:szCs w:val="24"/>
        </w:rPr>
        <w:t>5 CONSIDERAÇÕES FINAIS</w:t>
      </w:r>
    </w:p>
    <w:p w14:paraId="1CC28572" w14:textId="77777777" w:rsidR="004A262B" w:rsidRPr="00077C7B" w:rsidRDefault="004A262B">
      <w:pPr>
        <w:spacing w:line="360" w:lineRule="auto"/>
        <w:rPr>
          <w:b/>
          <w:sz w:val="24"/>
          <w:szCs w:val="24"/>
        </w:rPr>
      </w:pPr>
    </w:p>
    <w:p w14:paraId="4E26D915" w14:textId="77777777" w:rsidR="0029588A" w:rsidRDefault="00707C80" w:rsidP="00077C7B">
      <w:pPr>
        <w:spacing w:line="360" w:lineRule="auto"/>
        <w:ind w:firstLine="851"/>
        <w:jc w:val="both"/>
        <w:rPr>
          <w:bCs/>
          <w:sz w:val="24"/>
          <w:szCs w:val="24"/>
        </w:rPr>
      </w:pPr>
      <w:r w:rsidRPr="00077C7B">
        <w:rPr>
          <w:bCs/>
          <w:sz w:val="24"/>
          <w:szCs w:val="24"/>
        </w:rPr>
        <w:t xml:space="preserve">A partir dos resultados e discussões, constatou-se que apesar da raiva ser uma doença com medidas de prevenção vigentes, ainda é considerada uma doença negligenciada </w:t>
      </w:r>
      <w:r w:rsidR="004A262B" w:rsidRPr="00077C7B">
        <w:rPr>
          <w:bCs/>
          <w:sz w:val="24"/>
          <w:szCs w:val="24"/>
        </w:rPr>
        <w:t xml:space="preserve">e </w:t>
      </w:r>
      <w:r w:rsidR="00077C7B">
        <w:rPr>
          <w:bCs/>
          <w:sz w:val="24"/>
          <w:szCs w:val="24"/>
        </w:rPr>
        <w:t xml:space="preserve">caracterizada como </w:t>
      </w:r>
      <w:r w:rsidRPr="00077C7B">
        <w:rPr>
          <w:bCs/>
          <w:sz w:val="24"/>
          <w:szCs w:val="24"/>
        </w:rPr>
        <w:t xml:space="preserve">um dos </w:t>
      </w:r>
      <w:r w:rsidRPr="00077C7B">
        <w:rPr>
          <w:sz w:val="24"/>
          <w:szCs w:val="24"/>
        </w:rPr>
        <w:t xml:space="preserve">maiores problemas da saúde pública. </w:t>
      </w:r>
      <w:r w:rsidRPr="00077C7B">
        <w:rPr>
          <w:bCs/>
          <w:sz w:val="24"/>
          <w:szCs w:val="24"/>
        </w:rPr>
        <w:t xml:space="preserve">Evidenciando, dessa forma, a </w:t>
      </w:r>
    </w:p>
    <w:p w14:paraId="360E0687" w14:textId="43CD52B4" w:rsidR="00707C80" w:rsidRPr="00077C7B" w:rsidRDefault="00707C80" w:rsidP="0029588A">
      <w:pPr>
        <w:spacing w:line="360" w:lineRule="auto"/>
        <w:jc w:val="both"/>
        <w:rPr>
          <w:bCs/>
          <w:sz w:val="24"/>
          <w:szCs w:val="24"/>
        </w:rPr>
      </w:pPr>
      <w:r w:rsidRPr="00077C7B">
        <w:rPr>
          <w:sz w:val="24"/>
          <w:szCs w:val="24"/>
        </w:rPr>
        <w:t>importância da atuação multidisciplinar da saúde humana e animal, assim como a vigilância ambiental e epidemiológica para segurança animal e humana em casos de raiva.</w:t>
      </w:r>
    </w:p>
    <w:p w14:paraId="2A2265E6" w14:textId="75240CCB" w:rsidR="004A262B" w:rsidRPr="00077C7B" w:rsidRDefault="00707C80" w:rsidP="004A262B">
      <w:pPr>
        <w:spacing w:line="360" w:lineRule="auto"/>
        <w:ind w:firstLine="851"/>
        <w:jc w:val="both"/>
        <w:rPr>
          <w:sz w:val="24"/>
          <w:szCs w:val="24"/>
        </w:rPr>
      </w:pPr>
      <w:r w:rsidRPr="00077C7B">
        <w:rPr>
          <w:sz w:val="24"/>
          <w:szCs w:val="24"/>
        </w:rPr>
        <w:t xml:space="preserve">Constatou-se ainda que a migração de animais em decorrência do desmatamento, incêndios florestais, expansão de áreas de cultivo e aumento desenfreado de construções contribuem para que haja maior interação entre </w:t>
      </w:r>
      <w:r w:rsidR="004A262B" w:rsidRPr="00077C7B">
        <w:rPr>
          <w:sz w:val="24"/>
          <w:szCs w:val="24"/>
        </w:rPr>
        <w:t xml:space="preserve">humanos e animais silvestres. Além disso, o abandono de animais dificulta a cobertura vacinal antirrábica adequada, sendo um dos entraves para maior prevenção da doença. </w:t>
      </w:r>
    </w:p>
    <w:p w14:paraId="4675902E" w14:textId="3FA8E156" w:rsidR="00707C80" w:rsidRPr="00077C7B" w:rsidRDefault="00707C80" w:rsidP="004A262B">
      <w:pPr>
        <w:spacing w:line="360" w:lineRule="auto"/>
        <w:ind w:firstLine="851"/>
        <w:jc w:val="both"/>
        <w:rPr>
          <w:sz w:val="24"/>
          <w:szCs w:val="24"/>
        </w:rPr>
      </w:pPr>
      <w:r w:rsidRPr="00077C7B">
        <w:rPr>
          <w:bCs/>
          <w:sz w:val="24"/>
          <w:szCs w:val="24"/>
        </w:rPr>
        <w:t xml:space="preserve">No entanto, </w:t>
      </w:r>
      <w:r w:rsidR="004A262B" w:rsidRPr="00077C7B">
        <w:rPr>
          <w:bCs/>
          <w:sz w:val="24"/>
          <w:szCs w:val="24"/>
        </w:rPr>
        <w:t xml:space="preserve">ressaltou-se que prevenção se torna uma medida eficaz para controle da doença e que algumas medidas </w:t>
      </w:r>
      <w:r w:rsidR="004A262B" w:rsidRPr="00077C7B">
        <w:rPr>
          <w:sz w:val="24"/>
          <w:szCs w:val="24"/>
        </w:rPr>
        <w:t xml:space="preserve">e esforços veterinários, epidemiológicos, ambientais e de saúde humana são fundamentais para erradicação da doença. </w:t>
      </w:r>
      <w:r w:rsidRPr="00077C7B">
        <w:rPr>
          <w:bCs/>
          <w:sz w:val="24"/>
          <w:szCs w:val="24"/>
        </w:rPr>
        <w:t>Portanto, o presente estudo teve seu objetivo alcançado e fornece subsídios para novas pesquisas sobre o assunto, além de contribuir como meio de estudo para prática docente e estudantil.</w:t>
      </w:r>
    </w:p>
    <w:p w14:paraId="6AABFE87" w14:textId="77777777" w:rsidR="0027580E" w:rsidRDefault="0027580E">
      <w:pPr>
        <w:spacing w:line="360" w:lineRule="auto"/>
        <w:rPr>
          <w:b/>
          <w:sz w:val="24"/>
          <w:szCs w:val="24"/>
        </w:rPr>
      </w:pPr>
    </w:p>
    <w:p w14:paraId="20E0120E" w14:textId="1FA10866" w:rsidR="0027580E" w:rsidRPr="00CE4864" w:rsidRDefault="00000000" w:rsidP="00CE4864">
      <w:pPr>
        <w:spacing w:line="360" w:lineRule="auto"/>
        <w:jc w:val="center"/>
        <w:rPr>
          <w:b/>
          <w:sz w:val="24"/>
          <w:szCs w:val="24"/>
        </w:rPr>
      </w:pPr>
      <w:r>
        <w:rPr>
          <w:b/>
          <w:sz w:val="24"/>
          <w:szCs w:val="24"/>
        </w:rPr>
        <w:t>REFERÊNCIAS</w:t>
      </w:r>
    </w:p>
    <w:p w14:paraId="4F2163F9" w14:textId="77777777" w:rsidR="0027580E" w:rsidRDefault="0027580E">
      <w:pPr>
        <w:pBdr>
          <w:top w:val="nil"/>
          <w:left w:val="nil"/>
          <w:bottom w:val="nil"/>
          <w:right w:val="nil"/>
          <w:between w:val="nil"/>
        </w:pBdr>
        <w:tabs>
          <w:tab w:val="center" w:pos="4252"/>
          <w:tab w:val="right" w:pos="8504"/>
        </w:tabs>
        <w:rPr>
          <w:color w:val="000000"/>
        </w:rPr>
      </w:pPr>
    </w:p>
    <w:p w14:paraId="16F821F5" w14:textId="1C0B2D8E" w:rsidR="00077C7B" w:rsidRPr="00CE4864" w:rsidRDefault="00851366" w:rsidP="00CE4864">
      <w:pPr>
        <w:rPr>
          <w:sz w:val="24"/>
          <w:szCs w:val="24"/>
        </w:rPr>
      </w:pPr>
      <w:r w:rsidRPr="00CE4864">
        <w:rPr>
          <w:sz w:val="24"/>
          <w:szCs w:val="24"/>
        </w:rPr>
        <w:t>ALVES</w:t>
      </w:r>
      <w:r w:rsidR="00077C7B" w:rsidRPr="00CE4864">
        <w:rPr>
          <w:sz w:val="24"/>
          <w:szCs w:val="24"/>
        </w:rPr>
        <w:t xml:space="preserve">, A. L., </w:t>
      </w:r>
      <w:r w:rsidR="00FF5595" w:rsidRPr="00CE4864">
        <w:rPr>
          <w:i/>
          <w:iCs/>
          <w:sz w:val="24"/>
          <w:szCs w:val="24"/>
        </w:rPr>
        <w:t>et al.</w:t>
      </w:r>
      <w:r w:rsidR="00FF5595" w:rsidRPr="00CE4864">
        <w:rPr>
          <w:sz w:val="24"/>
          <w:szCs w:val="24"/>
        </w:rPr>
        <w:t xml:space="preserve"> </w:t>
      </w:r>
      <w:r w:rsidR="0029588A">
        <w:rPr>
          <w:sz w:val="24"/>
          <w:szCs w:val="24"/>
        </w:rPr>
        <w:t>2020.</w:t>
      </w:r>
      <w:r w:rsidR="00077C7B" w:rsidRPr="00CE4864">
        <w:rPr>
          <w:sz w:val="24"/>
          <w:szCs w:val="24"/>
        </w:rPr>
        <w:t xml:space="preserve">Raiva bovina: Revisão. </w:t>
      </w:r>
      <w:r w:rsidR="00077C7B" w:rsidRPr="006260C6">
        <w:rPr>
          <w:sz w:val="24"/>
          <w:szCs w:val="24"/>
        </w:rPr>
        <w:t>P</w:t>
      </w:r>
      <w:r w:rsidR="00077C7B" w:rsidRPr="006260C6">
        <w:rPr>
          <w:b/>
          <w:bCs/>
          <w:sz w:val="24"/>
          <w:szCs w:val="24"/>
        </w:rPr>
        <w:t>UBVET</w:t>
      </w:r>
      <w:r w:rsidR="00077C7B" w:rsidRPr="006260C6">
        <w:rPr>
          <w:sz w:val="24"/>
          <w:szCs w:val="24"/>
        </w:rPr>
        <w:t xml:space="preserve">, 14(7), 1–3. </w:t>
      </w:r>
      <w:hyperlink r:id="rId8" w:history="1">
        <w:r w:rsidR="0031044B" w:rsidRPr="0029588A">
          <w:rPr>
            <w:rStyle w:val="Hyperlink"/>
            <w:color w:val="000000" w:themeColor="text1"/>
            <w:sz w:val="24"/>
            <w:szCs w:val="24"/>
            <w:u w:val="none"/>
          </w:rPr>
          <w:t>doi.org/10.31533/pubvet.v14n7a602.1-3</w:t>
        </w:r>
      </w:hyperlink>
      <w:r w:rsidR="0031044B" w:rsidRPr="0029588A">
        <w:rPr>
          <w:color w:val="000000" w:themeColor="text1"/>
          <w:sz w:val="24"/>
          <w:szCs w:val="24"/>
        </w:rPr>
        <w:t>.</w:t>
      </w:r>
      <w:r w:rsidR="0031044B" w:rsidRPr="0029588A">
        <w:rPr>
          <w:color w:val="000000" w:themeColor="text1"/>
        </w:rPr>
        <w:t xml:space="preserve"> </w:t>
      </w:r>
      <w:r w:rsidR="00CE4864">
        <w:rPr>
          <w:color w:val="000000" w:themeColor="text1"/>
          <w:sz w:val="24"/>
          <w:szCs w:val="24"/>
        </w:rPr>
        <w:t xml:space="preserve">Disponível em: </w:t>
      </w:r>
      <w:r w:rsidR="00CE4864" w:rsidRPr="00CE4864">
        <w:rPr>
          <w:color w:val="000000" w:themeColor="text1"/>
          <w:sz w:val="24"/>
          <w:szCs w:val="24"/>
        </w:rPr>
        <w:t xml:space="preserve">https://ojs.pubvet.com.br/index.php/revista/article/view/412. </w:t>
      </w:r>
      <w:r w:rsidR="00CE4864" w:rsidRPr="00CE4864">
        <w:rPr>
          <w:sz w:val="24"/>
          <w:szCs w:val="24"/>
        </w:rPr>
        <w:t>Acesso em: 30 de agosto de 2024.</w:t>
      </w:r>
    </w:p>
    <w:p w14:paraId="03828E7D" w14:textId="77777777" w:rsidR="00FF5595" w:rsidRPr="00CE4864" w:rsidRDefault="00FF5595" w:rsidP="00CE4864">
      <w:pPr>
        <w:rPr>
          <w:color w:val="000000" w:themeColor="text1"/>
          <w:sz w:val="24"/>
          <w:szCs w:val="24"/>
        </w:rPr>
      </w:pPr>
    </w:p>
    <w:p w14:paraId="5D68C661" w14:textId="77777777" w:rsidR="00B81044" w:rsidRDefault="00B81044" w:rsidP="00CE4864">
      <w:pPr>
        <w:rPr>
          <w:sz w:val="24"/>
          <w:szCs w:val="24"/>
        </w:rPr>
      </w:pPr>
    </w:p>
    <w:p w14:paraId="7364F88F" w14:textId="77777777" w:rsidR="00B81044" w:rsidRDefault="00B81044" w:rsidP="00CE4864">
      <w:pPr>
        <w:rPr>
          <w:sz w:val="24"/>
          <w:szCs w:val="24"/>
        </w:rPr>
      </w:pPr>
    </w:p>
    <w:p w14:paraId="3FF3FB97" w14:textId="77777777" w:rsidR="00B81044" w:rsidRDefault="00B81044" w:rsidP="00CE4864">
      <w:pPr>
        <w:rPr>
          <w:sz w:val="24"/>
          <w:szCs w:val="24"/>
        </w:rPr>
      </w:pPr>
    </w:p>
    <w:p w14:paraId="579E3C7B" w14:textId="77777777" w:rsidR="00B81044" w:rsidRDefault="00B81044" w:rsidP="00CE4864">
      <w:pPr>
        <w:rPr>
          <w:sz w:val="24"/>
          <w:szCs w:val="24"/>
        </w:rPr>
      </w:pPr>
    </w:p>
    <w:p w14:paraId="483B6FDF" w14:textId="0E07ADAB" w:rsidR="00077C7B" w:rsidRPr="00CE4864" w:rsidRDefault="00077C7B" w:rsidP="00CE4864">
      <w:pPr>
        <w:rPr>
          <w:sz w:val="24"/>
          <w:szCs w:val="24"/>
        </w:rPr>
      </w:pPr>
      <w:r w:rsidRPr="00CE4864">
        <w:rPr>
          <w:sz w:val="24"/>
          <w:szCs w:val="24"/>
        </w:rPr>
        <w:t xml:space="preserve">ALVES, M. </w:t>
      </w:r>
      <w:r w:rsidRPr="00CE4864">
        <w:rPr>
          <w:b/>
          <w:bCs/>
          <w:sz w:val="24"/>
          <w:szCs w:val="24"/>
        </w:rPr>
        <w:t xml:space="preserve">Atuação   do   Médico   Veterinário   em   Vigilância   Epidemiológica, </w:t>
      </w:r>
      <w:proofErr w:type="gramStart"/>
      <w:r w:rsidRPr="00CE4864">
        <w:rPr>
          <w:b/>
          <w:bCs/>
          <w:sz w:val="24"/>
          <w:szCs w:val="24"/>
        </w:rPr>
        <w:t>Ambiental  e</w:t>
      </w:r>
      <w:proofErr w:type="gramEnd"/>
      <w:r w:rsidRPr="00CE4864">
        <w:rPr>
          <w:b/>
          <w:bCs/>
          <w:sz w:val="24"/>
          <w:szCs w:val="24"/>
        </w:rPr>
        <w:t xml:space="preserve">  Sanitária.</w:t>
      </w:r>
      <w:r w:rsidRPr="00CE4864">
        <w:rPr>
          <w:sz w:val="24"/>
          <w:szCs w:val="24"/>
        </w:rPr>
        <w:t xml:space="preserve">  </w:t>
      </w:r>
      <w:proofErr w:type="gramStart"/>
      <w:r w:rsidRPr="00CE4864">
        <w:rPr>
          <w:sz w:val="24"/>
          <w:szCs w:val="24"/>
        </w:rPr>
        <w:t>Trabalho  de</w:t>
      </w:r>
      <w:proofErr w:type="gramEnd"/>
      <w:r w:rsidRPr="00CE4864">
        <w:rPr>
          <w:sz w:val="24"/>
          <w:szCs w:val="24"/>
        </w:rPr>
        <w:t xml:space="preserve">  Conclusão  de  Curso.  Botucatu.  2022.  </w:t>
      </w:r>
      <w:proofErr w:type="gramStart"/>
      <w:r w:rsidRPr="00CE4864">
        <w:rPr>
          <w:sz w:val="24"/>
          <w:szCs w:val="24"/>
        </w:rPr>
        <w:t>Disponível  em</w:t>
      </w:r>
      <w:proofErr w:type="gramEnd"/>
      <w:r w:rsidRPr="00CE4864">
        <w:rPr>
          <w:sz w:val="24"/>
          <w:szCs w:val="24"/>
        </w:rPr>
        <w:t>: https://repositorio.unesp.br/handle/11449/239024.Acesso em: 30 de agosto de 2024.</w:t>
      </w:r>
    </w:p>
    <w:p w14:paraId="2B3F9CDF" w14:textId="77777777" w:rsidR="00077C7B" w:rsidRPr="00CE4864" w:rsidRDefault="00077C7B" w:rsidP="00CE4864">
      <w:pPr>
        <w:rPr>
          <w:sz w:val="24"/>
          <w:szCs w:val="24"/>
        </w:rPr>
      </w:pPr>
    </w:p>
    <w:p w14:paraId="50AF5FA4" w14:textId="1364588B" w:rsidR="0031044B" w:rsidRDefault="00077C7B" w:rsidP="00CE4864">
      <w:pPr>
        <w:rPr>
          <w:sz w:val="24"/>
          <w:szCs w:val="24"/>
        </w:rPr>
      </w:pPr>
      <w:r w:rsidRPr="00CE4864">
        <w:rPr>
          <w:sz w:val="24"/>
          <w:szCs w:val="24"/>
        </w:rPr>
        <w:t xml:space="preserve">BENAVIDES, J. A. </w:t>
      </w:r>
      <w:r w:rsidRPr="00CE4864">
        <w:rPr>
          <w:b/>
          <w:bCs/>
          <w:sz w:val="24"/>
          <w:szCs w:val="24"/>
        </w:rPr>
        <w:t>Usando Vigilância de Pacientes com Picadas de Animais para Decifrar Riscos Potenciais de Exposição à Raiva de Animais Domésticos e Vida Selvagem no Brasil.</w:t>
      </w:r>
      <w:r w:rsidRPr="00CE4864">
        <w:rPr>
          <w:sz w:val="24"/>
          <w:szCs w:val="24"/>
        </w:rPr>
        <w:t xml:space="preserve"> Disponível em: https://www.ncbi.nlm.nih.gov/pmc/articles/PMC7396646/. Acesso em: 30 de agosto de 2024a.</w:t>
      </w:r>
    </w:p>
    <w:p w14:paraId="39E3289B" w14:textId="77777777" w:rsidR="0031044B" w:rsidRPr="00CE4864" w:rsidRDefault="0031044B" w:rsidP="00CE4864">
      <w:pPr>
        <w:rPr>
          <w:sz w:val="24"/>
          <w:szCs w:val="24"/>
        </w:rPr>
      </w:pPr>
    </w:p>
    <w:p w14:paraId="1AB48072" w14:textId="30B2A58C" w:rsidR="00077C7B" w:rsidRPr="00CE4864" w:rsidRDefault="00077C7B" w:rsidP="00CE4864">
      <w:pPr>
        <w:rPr>
          <w:sz w:val="24"/>
          <w:szCs w:val="24"/>
        </w:rPr>
      </w:pPr>
      <w:r w:rsidRPr="00CE4864">
        <w:rPr>
          <w:sz w:val="24"/>
          <w:szCs w:val="24"/>
        </w:rPr>
        <w:t xml:space="preserve">BENAVIDES, J. A. </w:t>
      </w:r>
      <w:r w:rsidRPr="00CE4864">
        <w:rPr>
          <w:b/>
          <w:bCs/>
          <w:sz w:val="24"/>
          <w:szCs w:val="24"/>
        </w:rPr>
        <w:t>Usando Vigilância de Pacientes com Picadas de Animais para Decifrar Riscos Potenciais de Exposição à Raiva de Animais Domésticos e Vida Selvagem no Brasil</w:t>
      </w:r>
      <w:r w:rsidRPr="00CE4864">
        <w:rPr>
          <w:sz w:val="24"/>
          <w:szCs w:val="24"/>
        </w:rPr>
        <w:t>. Disponível em: https://www.ncbi.nlm.nih.gov/pmc/articles/PMC7396646/. Acesso em: 30 de agosto de 2024</w:t>
      </w:r>
      <w:r w:rsidR="00FF5595" w:rsidRPr="00CE4864">
        <w:rPr>
          <w:sz w:val="24"/>
          <w:szCs w:val="24"/>
        </w:rPr>
        <w:t>b</w:t>
      </w:r>
      <w:r w:rsidRPr="00CE4864">
        <w:rPr>
          <w:sz w:val="24"/>
          <w:szCs w:val="24"/>
        </w:rPr>
        <w:t>.</w:t>
      </w:r>
    </w:p>
    <w:p w14:paraId="19B05B66" w14:textId="77777777" w:rsidR="00077C7B" w:rsidRPr="00CE4864" w:rsidRDefault="00077C7B" w:rsidP="00CE4864">
      <w:pPr>
        <w:rPr>
          <w:sz w:val="24"/>
          <w:szCs w:val="24"/>
        </w:rPr>
      </w:pPr>
    </w:p>
    <w:p w14:paraId="1DAF248F" w14:textId="7A7FB6C2" w:rsidR="00077C7B" w:rsidRPr="00CE4864" w:rsidRDefault="00077C7B" w:rsidP="00CE4864">
      <w:pPr>
        <w:rPr>
          <w:sz w:val="24"/>
          <w:szCs w:val="24"/>
        </w:rPr>
      </w:pPr>
      <w:r w:rsidRPr="00CE4864">
        <w:rPr>
          <w:sz w:val="24"/>
          <w:szCs w:val="24"/>
        </w:rPr>
        <w:t xml:space="preserve">BRASIL.  </w:t>
      </w:r>
      <w:proofErr w:type="gramStart"/>
      <w:r w:rsidRPr="00CE4864">
        <w:rPr>
          <w:sz w:val="24"/>
          <w:szCs w:val="24"/>
        </w:rPr>
        <w:t>Ministério  da</w:t>
      </w:r>
      <w:proofErr w:type="gramEnd"/>
      <w:r w:rsidRPr="00CE4864">
        <w:rPr>
          <w:sz w:val="24"/>
          <w:szCs w:val="24"/>
        </w:rPr>
        <w:t xml:space="preserve">  Saúde.  202</w:t>
      </w:r>
      <w:r w:rsidR="0029588A">
        <w:rPr>
          <w:sz w:val="24"/>
          <w:szCs w:val="24"/>
        </w:rPr>
        <w:t>3</w:t>
      </w:r>
      <w:r w:rsidRPr="00CE4864">
        <w:rPr>
          <w:sz w:val="24"/>
          <w:szCs w:val="24"/>
        </w:rPr>
        <w:t xml:space="preserve">. </w:t>
      </w:r>
      <w:proofErr w:type="gramStart"/>
      <w:r w:rsidRPr="00CE4864">
        <w:rPr>
          <w:b/>
          <w:bCs/>
          <w:sz w:val="24"/>
          <w:szCs w:val="24"/>
        </w:rPr>
        <w:t>Guia  de</w:t>
      </w:r>
      <w:proofErr w:type="gramEnd"/>
      <w:r w:rsidRPr="00CE4864">
        <w:rPr>
          <w:b/>
          <w:bCs/>
          <w:sz w:val="24"/>
          <w:szCs w:val="24"/>
        </w:rPr>
        <w:t xml:space="preserve">  Vigilância  em  Saúde</w:t>
      </w:r>
      <w:r w:rsidR="00CE4864">
        <w:rPr>
          <w:b/>
          <w:bCs/>
          <w:sz w:val="24"/>
          <w:szCs w:val="24"/>
        </w:rPr>
        <w:t xml:space="preserve">. </w:t>
      </w:r>
      <w:proofErr w:type="gramStart"/>
      <w:r w:rsidR="00CE4864" w:rsidRPr="00CE4864">
        <w:rPr>
          <w:sz w:val="24"/>
          <w:szCs w:val="24"/>
        </w:rPr>
        <w:t>5</w:t>
      </w:r>
      <w:r w:rsidRPr="00CE4864">
        <w:rPr>
          <w:sz w:val="24"/>
          <w:szCs w:val="24"/>
        </w:rPr>
        <w:t xml:space="preserve">  ed.</w:t>
      </w:r>
      <w:proofErr w:type="gramEnd"/>
      <w:r w:rsidRPr="00CE4864">
        <w:rPr>
          <w:sz w:val="24"/>
          <w:szCs w:val="24"/>
        </w:rPr>
        <w:t xml:space="preserve">  </w:t>
      </w:r>
      <w:proofErr w:type="gramStart"/>
      <w:r w:rsidRPr="00CE4864">
        <w:rPr>
          <w:sz w:val="24"/>
          <w:szCs w:val="24"/>
        </w:rPr>
        <w:t>Coordenação  Geral</w:t>
      </w:r>
      <w:proofErr w:type="gramEnd"/>
      <w:r w:rsidRPr="00CE4864">
        <w:rPr>
          <w:sz w:val="24"/>
          <w:szCs w:val="24"/>
        </w:rPr>
        <w:t xml:space="preserve">  de Vigilância de Zoonoses e Doenças de Transmissão </w:t>
      </w:r>
      <w:proofErr w:type="spellStart"/>
      <w:r w:rsidRPr="00CE4864">
        <w:rPr>
          <w:sz w:val="24"/>
          <w:szCs w:val="24"/>
        </w:rPr>
        <w:t>Vetorial.Brasília</w:t>
      </w:r>
      <w:proofErr w:type="spellEnd"/>
      <w:r w:rsidRPr="00CE4864">
        <w:rPr>
          <w:sz w:val="24"/>
          <w:szCs w:val="24"/>
        </w:rPr>
        <w:t>, DF: Ministério da Saúde.</w:t>
      </w:r>
      <w:r w:rsidR="0029588A">
        <w:rPr>
          <w:sz w:val="24"/>
          <w:szCs w:val="24"/>
        </w:rPr>
        <w:t xml:space="preserve"> Disponível em: </w:t>
      </w:r>
      <w:hyperlink r:id="rId9" w:history="1">
        <w:r w:rsidR="0029588A" w:rsidRPr="00131A58">
          <w:rPr>
            <w:rStyle w:val="Hyperlink"/>
            <w:sz w:val="24"/>
            <w:szCs w:val="24"/>
          </w:rPr>
          <w:t>https://www.gov.br/saude/pt-br/centrais-de-</w:t>
        </w:r>
      </w:hyperlink>
      <w:r w:rsidR="0029588A" w:rsidRPr="0029588A">
        <w:rPr>
          <w:sz w:val="24"/>
          <w:szCs w:val="24"/>
        </w:rPr>
        <w:t>conteudo/publicacoes/svsa/vigilancia/guia-de-vigilancia-em-saude-5a-edicao-revisada-e-atualizada-202</w:t>
      </w:r>
      <w:r w:rsidR="0029588A">
        <w:rPr>
          <w:sz w:val="24"/>
          <w:szCs w:val="24"/>
        </w:rPr>
        <w:t>3</w:t>
      </w:r>
      <w:r w:rsidR="0029588A" w:rsidRPr="0029588A">
        <w:rPr>
          <w:sz w:val="24"/>
          <w:szCs w:val="24"/>
        </w:rPr>
        <w:t>/view</w:t>
      </w:r>
      <w:r w:rsidR="0029588A">
        <w:rPr>
          <w:sz w:val="24"/>
          <w:szCs w:val="24"/>
        </w:rPr>
        <w:t xml:space="preserve">. Acesso em: </w:t>
      </w:r>
      <w:r w:rsidR="0029588A" w:rsidRPr="00CE4864">
        <w:rPr>
          <w:sz w:val="24"/>
          <w:szCs w:val="24"/>
        </w:rPr>
        <w:t>30 de agosto de 2024.</w:t>
      </w:r>
    </w:p>
    <w:p w14:paraId="631A46E2" w14:textId="77777777" w:rsidR="00077C7B" w:rsidRPr="00CE4864" w:rsidRDefault="00077C7B" w:rsidP="00CE4864">
      <w:pPr>
        <w:rPr>
          <w:sz w:val="24"/>
          <w:szCs w:val="24"/>
        </w:rPr>
      </w:pPr>
    </w:p>
    <w:p w14:paraId="021E2A24" w14:textId="0CF0A259" w:rsidR="00077C7B" w:rsidRDefault="00077C7B" w:rsidP="00CE4864">
      <w:pPr>
        <w:rPr>
          <w:sz w:val="24"/>
          <w:szCs w:val="24"/>
        </w:rPr>
      </w:pPr>
      <w:r w:rsidRPr="00CE4864">
        <w:rPr>
          <w:sz w:val="24"/>
          <w:szCs w:val="24"/>
        </w:rPr>
        <w:t xml:space="preserve">BRASIL. </w:t>
      </w:r>
      <w:proofErr w:type="gramStart"/>
      <w:r w:rsidRPr="00CE4864">
        <w:rPr>
          <w:b/>
          <w:bCs/>
          <w:sz w:val="24"/>
          <w:szCs w:val="24"/>
        </w:rPr>
        <w:t>Programa  Nacional</w:t>
      </w:r>
      <w:proofErr w:type="gramEnd"/>
      <w:r w:rsidRPr="00CE4864">
        <w:rPr>
          <w:b/>
          <w:bCs/>
          <w:sz w:val="24"/>
          <w:szCs w:val="24"/>
        </w:rPr>
        <w:t xml:space="preserve">  de  Controle  da  Raiva  em  Herbívoros. Dados</w:t>
      </w:r>
      <w:r w:rsidR="00FF5595" w:rsidRPr="00CE4864">
        <w:rPr>
          <w:b/>
          <w:bCs/>
          <w:sz w:val="24"/>
          <w:szCs w:val="24"/>
        </w:rPr>
        <w:t xml:space="preserve"> </w:t>
      </w:r>
      <w:proofErr w:type="spellStart"/>
      <w:r w:rsidRPr="00CE4864">
        <w:rPr>
          <w:b/>
          <w:bCs/>
          <w:sz w:val="24"/>
          <w:szCs w:val="24"/>
        </w:rPr>
        <w:t>zoossanitários</w:t>
      </w:r>
      <w:proofErr w:type="spellEnd"/>
      <w:r w:rsidRPr="00CE4864">
        <w:rPr>
          <w:b/>
          <w:bCs/>
          <w:sz w:val="24"/>
          <w:szCs w:val="24"/>
        </w:rPr>
        <w:t>-Coordenação</w:t>
      </w:r>
      <w:r w:rsidR="00FF5595" w:rsidRPr="00CE4864">
        <w:rPr>
          <w:b/>
          <w:bCs/>
          <w:sz w:val="24"/>
          <w:szCs w:val="24"/>
        </w:rPr>
        <w:t xml:space="preserve"> </w:t>
      </w:r>
      <w:r w:rsidRPr="00CE4864">
        <w:rPr>
          <w:b/>
          <w:bCs/>
          <w:sz w:val="24"/>
          <w:szCs w:val="24"/>
        </w:rPr>
        <w:t>de</w:t>
      </w:r>
      <w:r w:rsidR="00FF5595" w:rsidRPr="00CE4864">
        <w:rPr>
          <w:b/>
          <w:bCs/>
          <w:sz w:val="24"/>
          <w:szCs w:val="24"/>
        </w:rPr>
        <w:t xml:space="preserve"> </w:t>
      </w:r>
      <w:r w:rsidRPr="00CE4864">
        <w:rPr>
          <w:b/>
          <w:bCs/>
          <w:sz w:val="24"/>
          <w:szCs w:val="24"/>
        </w:rPr>
        <w:t>Informação</w:t>
      </w:r>
      <w:r w:rsidR="00FF5595" w:rsidRPr="00CE4864">
        <w:rPr>
          <w:b/>
          <w:bCs/>
          <w:sz w:val="24"/>
          <w:szCs w:val="24"/>
        </w:rPr>
        <w:t xml:space="preserve"> </w:t>
      </w:r>
      <w:r w:rsidRPr="00CE4864">
        <w:rPr>
          <w:b/>
          <w:bCs/>
          <w:sz w:val="24"/>
          <w:szCs w:val="24"/>
        </w:rPr>
        <w:t>e</w:t>
      </w:r>
      <w:r w:rsidR="00FF5595" w:rsidRPr="00CE4864">
        <w:rPr>
          <w:b/>
          <w:bCs/>
          <w:sz w:val="24"/>
          <w:szCs w:val="24"/>
        </w:rPr>
        <w:t xml:space="preserve"> </w:t>
      </w:r>
      <w:r w:rsidRPr="00CE4864">
        <w:rPr>
          <w:b/>
          <w:bCs/>
          <w:sz w:val="24"/>
          <w:szCs w:val="24"/>
        </w:rPr>
        <w:t>Epidemiologia,</w:t>
      </w:r>
      <w:r w:rsidR="00FF5595" w:rsidRPr="00CE4864">
        <w:rPr>
          <w:b/>
          <w:bCs/>
          <w:sz w:val="24"/>
          <w:szCs w:val="24"/>
        </w:rPr>
        <w:t xml:space="preserve"> </w:t>
      </w:r>
      <w:r w:rsidRPr="00CE4864">
        <w:rPr>
          <w:b/>
          <w:bCs/>
          <w:sz w:val="24"/>
          <w:szCs w:val="24"/>
        </w:rPr>
        <w:t>Saúde</w:t>
      </w:r>
      <w:r w:rsidR="00FF5595" w:rsidRPr="00CE4864">
        <w:rPr>
          <w:b/>
          <w:bCs/>
          <w:sz w:val="24"/>
          <w:szCs w:val="24"/>
        </w:rPr>
        <w:t xml:space="preserve"> </w:t>
      </w:r>
      <w:r w:rsidRPr="00CE4864">
        <w:rPr>
          <w:b/>
          <w:bCs/>
          <w:sz w:val="24"/>
          <w:szCs w:val="24"/>
        </w:rPr>
        <w:t>Animal.</w:t>
      </w:r>
      <w:r w:rsidRPr="00CE4864">
        <w:rPr>
          <w:sz w:val="24"/>
          <w:szCs w:val="24"/>
        </w:rPr>
        <w:t xml:space="preserve"> </w:t>
      </w:r>
      <w:r w:rsidR="006F1297">
        <w:rPr>
          <w:sz w:val="24"/>
          <w:szCs w:val="24"/>
        </w:rPr>
        <w:t xml:space="preserve">2022. </w:t>
      </w:r>
      <w:r w:rsidRPr="00CE4864">
        <w:rPr>
          <w:sz w:val="24"/>
          <w:szCs w:val="24"/>
        </w:rPr>
        <w:t>Disponível</w:t>
      </w:r>
      <w:r w:rsidR="00FF5595" w:rsidRPr="00CE4864">
        <w:rPr>
          <w:sz w:val="24"/>
          <w:szCs w:val="24"/>
        </w:rPr>
        <w:t xml:space="preserve"> e</w:t>
      </w:r>
      <w:r w:rsidRPr="00CE4864">
        <w:rPr>
          <w:sz w:val="24"/>
          <w:szCs w:val="24"/>
        </w:rPr>
        <w:t>m:</w:t>
      </w:r>
      <w:r w:rsidR="00CE4864">
        <w:rPr>
          <w:sz w:val="24"/>
          <w:szCs w:val="24"/>
        </w:rPr>
        <w:t xml:space="preserve"> </w:t>
      </w:r>
      <w:r w:rsidRPr="00CE4864">
        <w:rPr>
          <w:sz w:val="24"/>
          <w:szCs w:val="24"/>
        </w:rPr>
        <w:t>https://indicadores.agricultura.gov.br/saudeanimal/index.htm. Acesso em: 30 de agosto de 2024.</w:t>
      </w:r>
    </w:p>
    <w:p w14:paraId="78410614" w14:textId="77777777" w:rsidR="006F1297" w:rsidRDefault="006F1297" w:rsidP="00CE4864">
      <w:pPr>
        <w:rPr>
          <w:sz w:val="24"/>
          <w:szCs w:val="24"/>
        </w:rPr>
      </w:pPr>
    </w:p>
    <w:p w14:paraId="37D97408" w14:textId="5BFA9F93" w:rsidR="006F1297" w:rsidRPr="00CE4864" w:rsidRDefault="006F1297" w:rsidP="00CE4864">
      <w:pPr>
        <w:rPr>
          <w:sz w:val="24"/>
          <w:szCs w:val="24"/>
        </w:rPr>
      </w:pPr>
      <w:r>
        <w:rPr>
          <w:sz w:val="24"/>
          <w:szCs w:val="24"/>
        </w:rPr>
        <w:t xml:space="preserve">BRASIL. </w:t>
      </w:r>
      <w:r w:rsidRPr="006F1297">
        <w:rPr>
          <w:b/>
          <w:bCs/>
          <w:sz w:val="24"/>
          <w:szCs w:val="24"/>
        </w:rPr>
        <w:t>Raiva: saiba como prevenir a doença</w:t>
      </w:r>
      <w:r>
        <w:rPr>
          <w:sz w:val="24"/>
          <w:szCs w:val="24"/>
        </w:rPr>
        <w:t xml:space="preserve">. 2022. </w:t>
      </w:r>
      <w:r w:rsidRPr="00CE4864">
        <w:rPr>
          <w:sz w:val="24"/>
          <w:szCs w:val="24"/>
        </w:rPr>
        <w:t>Disponível em:</w:t>
      </w:r>
      <w:r w:rsidRPr="006F1297">
        <w:t xml:space="preserve"> </w:t>
      </w:r>
      <w:r w:rsidRPr="006F1297">
        <w:rPr>
          <w:sz w:val="24"/>
          <w:szCs w:val="24"/>
        </w:rPr>
        <w:t>https://www.gov.br/pt-br/noticias/saude-e-vigilancia-sanitaria/2022/copy_of_08/raiva-saiba-como-prevenir-a-doenca</w:t>
      </w:r>
      <w:r>
        <w:rPr>
          <w:sz w:val="24"/>
          <w:szCs w:val="24"/>
        </w:rPr>
        <w:t xml:space="preserve">. </w:t>
      </w:r>
      <w:r w:rsidRPr="00CE4864">
        <w:rPr>
          <w:sz w:val="24"/>
          <w:szCs w:val="24"/>
        </w:rPr>
        <w:t>Acesso em: 30 de agosto de 2024.</w:t>
      </w:r>
    </w:p>
    <w:p w14:paraId="38BCE3AA" w14:textId="77777777" w:rsidR="00077C7B" w:rsidRDefault="00077C7B" w:rsidP="00CE4864">
      <w:pPr>
        <w:rPr>
          <w:sz w:val="24"/>
          <w:szCs w:val="24"/>
        </w:rPr>
      </w:pPr>
    </w:p>
    <w:p w14:paraId="68DA71BA" w14:textId="1EAAB2BB" w:rsidR="00851366" w:rsidRDefault="00851366" w:rsidP="00CE4864">
      <w:pPr>
        <w:rPr>
          <w:sz w:val="24"/>
          <w:szCs w:val="24"/>
        </w:rPr>
      </w:pPr>
      <w:r>
        <w:rPr>
          <w:sz w:val="24"/>
          <w:szCs w:val="24"/>
        </w:rPr>
        <w:t xml:space="preserve">BRASIL. </w:t>
      </w:r>
      <w:r w:rsidRPr="00851366">
        <w:rPr>
          <w:sz w:val="24"/>
          <w:szCs w:val="24"/>
        </w:rPr>
        <w:t>Ministério da Agricultura e Pecuária</w:t>
      </w:r>
      <w:r>
        <w:rPr>
          <w:sz w:val="24"/>
          <w:szCs w:val="24"/>
        </w:rPr>
        <w:t xml:space="preserve">. </w:t>
      </w:r>
      <w:r w:rsidRPr="00851366">
        <w:rPr>
          <w:b/>
          <w:bCs/>
          <w:sz w:val="24"/>
          <w:szCs w:val="24"/>
        </w:rPr>
        <w:t xml:space="preserve">E-SISBRAVET - Sistema Brasileiro de Vigilância e Emergências Veterinárias. </w:t>
      </w:r>
      <w:r>
        <w:rPr>
          <w:sz w:val="24"/>
          <w:szCs w:val="24"/>
        </w:rPr>
        <w:t xml:space="preserve">2024. </w:t>
      </w:r>
      <w:r w:rsidRPr="00CE4864">
        <w:rPr>
          <w:sz w:val="24"/>
          <w:szCs w:val="24"/>
        </w:rPr>
        <w:t xml:space="preserve">Disponível em: </w:t>
      </w:r>
      <w:r w:rsidRPr="00851366">
        <w:rPr>
          <w:sz w:val="24"/>
          <w:szCs w:val="24"/>
        </w:rPr>
        <w:t>https://www.gov.br/agricultura/pt-br/acesso-a-informacao/ferramentas-e-aspectos-tecnologicos/sistemas/orgaos/mapa/animal/e-sisbravet-sistema-brasileiro-de-vigilancia-e-emergencias-veterinarias</w:t>
      </w:r>
      <w:r>
        <w:rPr>
          <w:sz w:val="24"/>
          <w:szCs w:val="24"/>
        </w:rPr>
        <w:t xml:space="preserve">. </w:t>
      </w:r>
      <w:r w:rsidRPr="00CE4864">
        <w:rPr>
          <w:sz w:val="24"/>
          <w:szCs w:val="24"/>
        </w:rPr>
        <w:t>Acesso em: 30 de agosto de 2024.</w:t>
      </w:r>
    </w:p>
    <w:p w14:paraId="1184B40F" w14:textId="77777777" w:rsidR="00851366" w:rsidRPr="00CE4864" w:rsidRDefault="00851366" w:rsidP="00CE4864">
      <w:pPr>
        <w:rPr>
          <w:sz w:val="24"/>
          <w:szCs w:val="24"/>
        </w:rPr>
      </w:pPr>
    </w:p>
    <w:p w14:paraId="2CFABD2E" w14:textId="558A488A" w:rsidR="00FF5595" w:rsidRPr="00CE4864" w:rsidRDefault="00CE4864" w:rsidP="00CE4864">
      <w:pPr>
        <w:rPr>
          <w:sz w:val="24"/>
          <w:szCs w:val="24"/>
        </w:rPr>
      </w:pPr>
      <w:r w:rsidRPr="00CE4864">
        <w:rPr>
          <w:sz w:val="24"/>
          <w:szCs w:val="24"/>
        </w:rPr>
        <w:t>COSTA</w:t>
      </w:r>
      <w:r w:rsidR="00FF5595" w:rsidRPr="00CE4864">
        <w:rPr>
          <w:sz w:val="24"/>
          <w:szCs w:val="24"/>
        </w:rPr>
        <w:t xml:space="preserve">, W. A. (2000). </w:t>
      </w:r>
      <w:r w:rsidR="00FF5595" w:rsidRPr="00CE4864">
        <w:rPr>
          <w:b/>
          <w:bCs/>
          <w:sz w:val="24"/>
          <w:szCs w:val="24"/>
        </w:rPr>
        <w:t>Manual de profilaxia da raiva humana. Instituto Pasteur.</w:t>
      </w:r>
      <w:r w:rsidR="00FF5595" w:rsidRPr="00CE4864">
        <w:rPr>
          <w:sz w:val="24"/>
          <w:szCs w:val="24"/>
        </w:rPr>
        <w:t xml:space="preserve"> Disponível em: https://www.ribeiraopreto.sp.gov.br/files/ssaude/pdf/mnt_instituto_pasteur_profilaxia_raiva_humana.pdf. Acesso em: 30 de agosto de 2024.</w:t>
      </w:r>
    </w:p>
    <w:p w14:paraId="4AE737EE" w14:textId="77777777" w:rsidR="00FF5595" w:rsidRPr="00CE4864" w:rsidRDefault="00FF5595" w:rsidP="00CE4864">
      <w:pPr>
        <w:rPr>
          <w:sz w:val="24"/>
          <w:szCs w:val="24"/>
        </w:rPr>
      </w:pPr>
    </w:p>
    <w:p w14:paraId="4176D46A" w14:textId="6B7A9A3A" w:rsidR="00077C7B" w:rsidRPr="00CE4864" w:rsidRDefault="00077C7B" w:rsidP="00CE4864">
      <w:pPr>
        <w:rPr>
          <w:sz w:val="24"/>
          <w:szCs w:val="24"/>
        </w:rPr>
      </w:pPr>
      <w:r w:rsidRPr="00CE4864">
        <w:rPr>
          <w:sz w:val="24"/>
          <w:szCs w:val="24"/>
        </w:rPr>
        <w:t xml:space="preserve">CERQUEIRA, </w:t>
      </w:r>
      <w:r w:rsidRPr="00CE4864">
        <w:rPr>
          <w:sz w:val="24"/>
          <w:szCs w:val="24"/>
          <w:shd w:val="clear" w:color="auto" w:fill="FFFFFF"/>
        </w:rPr>
        <w:t xml:space="preserve">T. A. P. M. </w:t>
      </w:r>
      <w:r w:rsidRPr="00CE4864">
        <w:rPr>
          <w:b/>
          <w:bCs/>
          <w:sz w:val="24"/>
          <w:szCs w:val="24"/>
          <w:shd w:val="clear" w:color="auto" w:fill="FFFFFF"/>
        </w:rPr>
        <w:t>Mudança no perfil epidemiológico da raiva no Brasil</w:t>
      </w:r>
      <w:r w:rsidRPr="00CE4864">
        <w:rPr>
          <w:sz w:val="24"/>
          <w:szCs w:val="24"/>
          <w:shd w:val="clear" w:color="auto" w:fill="FFFFFF"/>
        </w:rPr>
        <w:t>. 2023. D</w:t>
      </w:r>
      <w:r w:rsidR="00CE4864" w:rsidRPr="00CE4864">
        <w:rPr>
          <w:sz w:val="24"/>
          <w:szCs w:val="24"/>
          <w:shd w:val="clear" w:color="auto" w:fill="FFFFFF"/>
        </w:rPr>
        <w:t xml:space="preserve">isponível em: </w:t>
      </w:r>
      <w:r w:rsidRPr="00CE4864">
        <w:rPr>
          <w:sz w:val="24"/>
          <w:szCs w:val="24"/>
          <w:shd w:val="clear" w:color="auto" w:fill="FFFFFF"/>
        </w:rPr>
        <w:t xml:space="preserve">https://ojs.pubvet.com.br/index.php/revista/article/view/3287/3380. </w:t>
      </w:r>
      <w:r w:rsidRPr="00CE4864">
        <w:rPr>
          <w:sz w:val="24"/>
          <w:szCs w:val="24"/>
        </w:rPr>
        <w:t>Acesso em: 30 de agosto de 2024.</w:t>
      </w:r>
    </w:p>
    <w:p w14:paraId="5C4110A7" w14:textId="77777777" w:rsidR="00CE4864" w:rsidRPr="00CE4864" w:rsidRDefault="00CE4864" w:rsidP="00CE4864">
      <w:pPr>
        <w:rPr>
          <w:sz w:val="24"/>
          <w:szCs w:val="24"/>
        </w:rPr>
      </w:pPr>
    </w:p>
    <w:p w14:paraId="7D6936D2" w14:textId="77777777" w:rsidR="00B81044" w:rsidRDefault="00B81044" w:rsidP="00CE4864">
      <w:pPr>
        <w:rPr>
          <w:sz w:val="24"/>
          <w:szCs w:val="24"/>
        </w:rPr>
      </w:pPr>
    </w:p>
    <w:p w14:paraId="013D80C9" w14:textId="77777777" w:rsidR="00B81044" w:rsidRDefault="00B81044" w:rsidP="00CE4864">
      <w:pPr>
        <w:rPr>
          <w:sz w:val="24"/>
          <w:szCs w:val="24"/>
        </w:rPr>
      </w:pPr>
    </w:p>
    <w:p w14:paraId="34C08E07" w14:textId="77777777" w:rsidR="00B81044" w:rsidRDefault="00B81044" w:rsidP="00CE4864">
      <w:pPr>
        <w:rPr>
          <w:sz w:val="24"/>
          <w:szCs w:val="24"/>
        </w:rPr>
      </w:pPr>
    </w:p>
    <w:p w14:paraId="04058C37" w14:textId="77777777" w:rsidR="00B81044" w:rsidRDefault="00B81044" w:rsidP="00CE4864">
      <w:pPr>
        <w:rPr>
          <w:sz w:val="24"/>
          <w:szCs w:val="24"/>
        </w:rPr>
      </w:pPr>
    </w:p>
    <w:p w14:paraId="240AB582" w14:textId="5A1573BA" w:rsidR="00CE4864" w:rsidRPr="00CE4864" w:rsidRDefault="00CE4864" w:rsidP="00CE4864">
      <w:pPr>
        <w:rPr>
          <w:sz w:val="24"/>
          <w:szCs w:val="24"/>
        </w:rPr>
      </w:pPr>
      <w:r w:rsidRPr="00CE4864">
        <w:rPr>
          <w:sz w:val="24"/>
          <w:szCs w:val="24"/>
        </w:rPr>
        <w:t xml:space="preserve">FAVORETTO, S. R., MATTOS, C. A. C. C., MATTOS, C. A. C. C., CAMPOS, A. C. A., SACRAMENTO, D. R. V, &amp; DURIGON, E. L. (2013). </w:t>
      </w:r>
      <w:r w:rsidRPr="00CE4864">
        <w:rPr>
          <w:sz w:val="24"/>
          <w:szCs w:val="24"/>
          <w:lang w:val="en-US"/>
        </w:rPr>
        <w:t xml:space="preserve">The emergence of wildlife species as a source of human rabies infection in Brazil. </w:t>
      </w:r>
      <w:proofErr w:type="spellStart"/>
      <w:r w:rsidRPr="00CE4864">
        <w:rPr>
          <w:b/>
          <w:bCs/>
          <w:sz w:val="24"/>
          <w:szCs w:val="24"/>
        </w:rPr>
        <w:t>Epidemiology</w:t>
      </w:r>
      <w:proofErr w:type="spellEnd"/>
      <w:r w:rsidRPr="00CE4864">
        <w:rPr>
          <w:b/>
          <w:bCs/>
          <w:sz w:val="24"/>
          <w:szCs w:val="24"/>
        </w:rPr>
        <w:t xml:space="preserve"> &amp; </w:t>
      </w:r>
      <w:proofErr w:type="spellStart"/>
      <w:r w:rsidRPr="00CE4864">
        <w:rPr>
          <w:b/>
          <w:bCs/>
          <w:sz w:val="24"/>
          <w:szCs w:val="24"/>
        </w:rPr>
        <w:t>Infection</w:t>
      </w:r>
      <w:proofErr w:type="spellEnd"/>
      <w:r w:rsidRPr="00CE4864">
        <w:rPr>
          <w:sz w:val="24"/>
          <w:szCs w:val="24"/>
        </w:rPr>
        <w:t xml:space="preserve">, 141(7), 1552-1561. </w:t>
      </w:r>
      <w:hyperlink r:id="rId10" w:history="1">
        <w:r w:rsidRPr="00CE4864">
          <w:rPr>
            <w:rStyle w:val="Hyperlink"/>
            <w:color w:val="000000" w:themeColor="text1"/>
            <w:sz w:val="24"/>
            <w:szCs w:val="24"/>
            <w:u w:val="none"/>
          </w:rPr>
          <w:t>https://doi.org/10.1017/s0950268813000198</w:t>
        </w:r>
      </w:hyperlink>
      <w:r w:rsidRPr="00CE4864">
        <w:rPr>
          <w:color w:val="000000" w:themeColor="text1"/>
          <w:sz w:val="24"/>
          <w:szCs w:val="24"/>
        </w:rPr>
        <w:t xml:space="preserve">. </w:t>
      </w:r>
      <w:r w:rsidRPr="00CE4864">
        <w:rPr>
          <w:sz w:val="24"/>
          <w:szCs w:val="24"/>
        </w:rPr>
        <w:t>Disponível em: https://pubmed.ncbi.nlm.nih.gov/23433340/. Acesso em: 30 de agosto de 2024.</w:t>
      </w:r>
    </w:p>
    <w:p w14:paraId="06BFB051" w14:textId="77777777" w:rsidR="00077C7B" w:rsidRPr="00CE4864" w:rsidRDefault="00077C7B" w:rsidP="00CE4864">
      <w:pPr>
        <w:rPr>
          <w:sz w:val="24"/>
          <w:szCs w:val="24"/>
          <w:shd w:val="clear" w:color="auto" w:fill="FFFFFF"/>
        </w:rPr>
      </w:pPr>
    </w:p>
    <w:p w14:paraId="02DBC3AF" w14:textId="0C67B553" w:rsidR="00077C7B" w:rsidRPr="00CE4864" w:rsidRDefault="00077C7B" w:rsidP="00CE4864">
      <w:pPr>
        <w:rPr>
          <w:sz w:val="24"/>
          <w:szCs w:val="24"/>
        </w:rPr>
      </w:pPr>
      <w:r w:rsidRPr="00CE4864">
        <w:rPr>
          <w:sz w:val="24"/>
          <w:szCs w:val="24"/>
          <w:shd w:val="clear" w:color="auto" w:fill="FFFFFF"/>
        </w:rPr>
        <w:t xml:space="preserve">KAYE, D. A., </w:t>
      </w:r>
      <w:r w:rsidRPr="0031044B">
        <w:rPr>
          <w:i/>
          <w:iCs/>
          <w:sz w:val="24"/>
          <w:szCs w:val="24"/>
          <w:shd w:val="clear" w:color="auto" w:fill="FFFFFF"/>
        </w:rPr>
        <w:t>et al.</w:t>
      </w:r>
      <w:r w:rsidRPr="00CE4864">
        <w:rPr>
          <w:sz w:val="24"/>
          <w:szCs w:val="24"/>
          <w:shd w:val="clear" w:color="auto" w:fill="FFFFFF"/>
        </w:rPr>
        <w:t xml:space="preserve"> </w:t>
      </w:r>
      <w:r w:rsidRPr="00CE4864">
        <w:rPr>
          <w:b/>
          <w:bCs/>
          <w:sz w:val="24"/>
          <w:szCs w:val="24"/>
          <w:shd w:val="clear" w:color="auto" w:fill="FFFFFF"/>
        </w:rPr>
        <w:t>Vacina contra a raiva para profilaxia e tratamento da raiva: uma revisão narrativa</w:t>
      </w:r>
      <w:r w:rsidRPr="00CE4864">
        <w:rPr>
          <w:sz w:val="24"/>
          <w:szCs w:val="24"/>
          <w:shd w:val="clear" w:color="auto" w:fill="FFFFFF"/>
        </w:rPr>
        <w:t xml:space="preserve">. 2024. </w:t>
      </w:r>
      <w:r w:rsidR="00CE4864" w:rsidRPr="00CE4864">
        <w:rPr>
          <w:sz w:val="24"/>
          <w:szCs w:val="24"/>
          <w:shd w:val="clear" w:color="auto" w:fill="FFFFFF"/>
        </w:rPr>
        <w:t>Disponível</w:t>
      </w:r>
      <w:r w:rsidRPr="00CE4864">
        <w:rPr>
          <w:sz w:val="24"/>
          <w:szCs w:val="24"/>
          <w:shd w:val="clear" w:color="auto" w:fill="FFFFFF"/>
        </w:rPr>
        <w:t xml:space="preserve"> em: https://www.ncbi.nlm.nih.gov/pmc/articles/PMC11248466/. Acesso em: </w:t>
      </w:r>
      <w:r w:rsidRPr="00CE4864">
        <w:rPr>
          <w:sz w:val="24"/>
          <w:szCs w:val="24"/>
        </w:rPr>
        <w:t>30 de agosto de 2024.</w:t>
      </w:r>
    </w:p>
    <w:p w14:paraId="7B832D9F" w14:textId="77777777" w:rsidR="006F1297" w:rsidRDefault="006F1297" w:rsidP="00CE4864">
      <w:pPr>
        <w:rPr>
          <w:sz w:val="24"/>
          <w:szCs w:val="24"/>
        </w:rPr>
      </w:pPr>
    </w:p>
    <w:p w14:paraId="7AAC2E4F" w14:textId="10A0950F" w:rsidR="0031044B" w:rsidRDefault="00077C7B" w:rsidP="00CE4864">
      <w:pPr>
        <w:rPr>
          <w:sz w:val="24"/>
          <w:szCs w:val="24"/>
          <w:shd w:val="clear" w:color="auto" w:fill="FFFFFF"/>
        </w:rPr>
      </w:pPr>
      <w:r w:rsidRPr="00CE4864">
        <w:rPr>
          <w:sz w:val="24"/>
          <w:szCs w:val="24"/>
        </w:rPr>
        <w:t xml:space="preserve">KIM, D. J. H. Raiva: o papel do veterinário no sus e do núcleo de apoio à saúde da família na atenção básica. </w:t>
      </w:r>
      <w:r w:rsidRPr="00CE4864">
        <w:rPr>
          <w:b/>
          <w:bCs/>
          <w:i/>
          <w:iCs/>
          <w:sz w:val="24"/>
          <w:szCs w:val="24"/>
          <w:lang w:val="en-US"/>
        </w:rPr>
        <w:t>Brazilian Journal of Health Review</w:t>
      </w:r>
      <w:r w:rsidRPr="00CE4864">
        <w:rPr>
          <w:sz w:val="24"/>
          <w:szCs w:val="24"/>
          <w:lang w:val="en-US"/>
        </w:rPr>
        <w:t xml:space="preserve">, Curitiba, v. </w:t>
      </w:r>
      <w:proofErr w:type="gramStart"/>
      <w:r w:rsidRPr="00CE4864">
        <w:rPr>
          <w:sz w:val="24"/>
          <w:szCs w:val="24"/>
          <w:lang w:val="en-US"/>
        </w:rPr>
        <w:t>6,n.</w:t>
      </w:r>
      <w:proofErr w:type="gramEnd"/>
      <w:r w:rsidRPr="00CE4864">
        <w:rPr>
          <w:sz w:val="24"/>
          <w:szCs w:val="24"/>
          <w:lang w:val="en-US"/>
        </w:rPr>
        <w:t xml:space="preserve">6,p.32845-32859,nov./dec., 2023. </w:t>
      </w:r>
      <w:r w:rsidRPr="00CE4864">
        <w:rPr>
          <w:sz w:val="24"/>
          <w:szCs w:val="24"/>
        </w:rPr>
        <w:t xml:space="preserve">DOI:10.34119/bjhrv6n6-485 </w:t>
      </w:r>
      <w:proofErr w:type="spellStart"/>
      <w:r w:rsidRPr="00CE4864">
        <w:rPr>
          <w:sz w:val="24"/>
          <w:szCs w:val="24"/>
          <w:shd w:val="clear" w:color="auto" w:fill="FFFFFF"/>
        </w:rPr>
        <w:t>Disponivel</w:t>
      </w:r>
      <w:proofErr w:type="spellEnd"/>
      <w:r w:rsidRPr="00CE4864">
        <w:rPr>
          <w:sz w:val="24"/>
          <w:szCs w:val="24"/>
          <w:shd w:val="clear" w:color="auto" w:fill="FFFFFF"/>
        </w:rPr>
        <w:t xml:space="preserve"> em: </w:t>
      </w:r>
    </w:p>
    <w:p w14:paraId="4E703465" w14:textId="4F152EAB" w:rsidR="00077C7B" w:rsidRPr="00CE4864" w:rsidRDefault="00077C7B" w:rsidP="00CE4864">
      <w:pPr>
        <w:rPr>
          <w:sz w:val="24"/>
          <w:szCs w:val="24"/>
        </w:rPr>
      </w:pPr>
      <w:r w:rsidRPr="00CE4864">
        <w:rPr>
          <w:sz w:val="24"/>
          <w:szCs w:val="24"/>
        </w:rPr>
        <w:t xml:space="preserve">https://ojs.brazilianjournals.com.br/ojs/index.php/BJHR/article/view/65825/47006. </w:t>
      </w:r>
      <w:r w:rsidRPr="00CE4864">
        <w:rPr>
          <w:sz w:val="24"/>
          <w:szCs w:val="24"/>
          <w:shd w:val="clear" w:color="auto" w:fill="FFFFFF"/>
        </w:rPr>
        <w:t xml:space="preserve">Acesso em: </w:t>
      </w:r>
      <w:r w:rsidRPr="00CE4864">
        <w:rPr>
          <w:sz w:val="24"/>
          <w:szCs w:val="24"/>
        </w:rPr>
        <w:t>30 de agosto de 2024.</w:t>
      </w:r>
    </w:p>
    <w:p w14:paraId="4196EDB8" w14:textId="77777777" w:rsidR="00077C7B" w:rsidRPr="00CE4864" w:rsidRDefault="00077C7B" w:rsidP="00CE4864">
      <w:pPr>
        <w:rPr>
          <w:sz w:val="24"/>
          <w:szCs w:val="24"/>
          <w:shd w:val="clear" w:color="auto" w:fill="FFFFFF"/>
        </w:rPr>
      </w:pPr>
    </w:p>
    <w:p w14:paraId="562A7C51" w14:textId="420A5EE4" w:rsidR="00077C7B" w:rsidRPr="00CE4864" w:rsidRDefault="00077C7B" w:rsidP="00CE4864">
      <w:pPr>
        <w:rPr>
          <w:sz w:val="24"/>
          <w:szCs w:val="24"/>
        </w:rPr>
      </w:pPr>
      <w:proofErr w:type="gramStart"/>
      <w:r w:rsidRPr="00CE4864">
        <w:rPr>
          <w:sz w:val="24"/>
          <w:szCs w:val="24"/>
        </w:rPr>
        <w:t xml:space="preserve">MASSOTE,   </w:t>
      </w:r>
      <w:proofErr w:type="gramEnd"/>
      <w:r w:rsidRPr="00CE4864">
        <w:rPr>
          <w:sz w:val="24"/>
          <w:szCs w:val="24"/>
        </w:rPr>
        <w:t xml:space="preserve"> Vitória. </w:t>
      </w:r>
      <w:r w:rsidR="00CE4864" w:rsidRPr="00CE4864">
        <w:rPr>
          <w:b/>
          <w:bCs/>
          <w:sz w:val="24"/>
          <w:szCs w:val="24"/>
        </w:rPr>
        <w:t xml:space="preserve">A    importância    dos    morcegos    urbanos    na </w:t>
      </w:r>
      <w:proofErr w:type="gramStart"/>
      <w:r w:rsidR="00CE4864" w:rsidRPr="00CE4864">
        <w:rPr>
          <w:b/>
          <w:bCs/>
          <w:sz w:val="24"/>
          <w:szCs w:val="24"/>
        </w:rPr>
        <w:t>epidemiologia  da</w:t>
      </w:r>
      <w:proofErr w:type="gramEnd"/>
      <w:r w:rsidR="00CE4864" w:rsidRPr="00CE4864">
        <w:rPr>
          <w:b/>
          <w:bCs/>
          <w:sz w:val="24"/>
          <w:szCs w:val="24"/>
        </w:rPr>
        <w:t xml:space="preserve">  raiva.</w:t>
      </w:r>
      <w:r w:rsidR="00CE4864" w:rsidRPr="00CE4864">
        <w:rPr>
          <w:sz w:val="24"/>
          <w:szCs w:val="24"/>
        </w:rPr>
        <w:t xml:space="preserve">  </w:t>
      </w:r>
      <w:r w:rsidRPr="00CE4864">
        <w:rPr>
          <w:sz w:val="24"/>
          <w:szCs w:val="24"/>
        </w:rPr>
        <w:t xml:space="preserve">Orientadora:  </w:t>
      </w:r>
      <w:proofErr w:type="gramStart"/>
      <w:r w:rsidRPr="00CE4864">
        <w:rPr>
          <w:sz w:val="24"/>
          <w:szCs w:val="24"/>
        </w:rPr>
        <w:t>Elizangela  Guedes</w:t>
      </w:r>
      <w:proofErr w:type="gramEnd"/>
      <w:r w:rsidRPr="00CE4864">
        <w:rPr>
          <w:sz w:val="24"/>
          <w:szCs w:val="24"/>
        </w:rPr>
        <w:t xml:space="preserve">.  2021.  </w:t>
      </w:r>
      <w:proofErr w:type="gramStart"/>
      <w:r w:rsidRPr="00CE4864">
        <w:rPr>
          <w:sz w:val="24"/>
          <w:szCs w:val="24"/>
        </w:rPr>
        <w:t>27  f.</w:t>
      </w:r>
      <w:proofErr w:type="gramEnd"/>
      <w:r w:rsidRPr="00CE4864">
        <w:rPr>
          <w:sz w:val="24"/>
          <w:szCs w:val="24"/>
        </w:rPr>
        <w:t xml:space="preserve">  V.  </w:t>
      </w:r>
      <w:proofErr w:type="gramStart"/>
      <w:r w:rsidRPr="00CE4864">
        <w:rPr>
          <w:sz w:val="24"/>
          <w:szCs w:val="24"/>
        </w:rPr>
        <w:t>1,  TCC</w:t>
      </w:r>
      <w:proofErr w:type="gramEnd"/>
      <w:r w:rsidRPr="00CE4864">
        <w:rPr>
          <w:sz w:val="24"/>
          <w:szCs w:val="24"/>
        </w:rPr>
        <w:t xml:space="preserve"> (Graduação) -Curso de Medicina Veterinária, Sul de Minas, CENTRO UNIVERSITÁRIO DO SUL DE MINAS, VARGINHA-MG. 2021</w:t>
      </w:r>
      <w:r w:rsidR="00FF5595" w:rsidRPr="00CE4864">
        <w:rPr>
          <w:sz w:val="24"/>
          <w:szCs w:val="24"/>
        </w:rPr>
        <w:t>a.</w:t>
      </w:r>
    </w:p>
    <w:p w14:paraId="7D831F71" w14:textId="77777777" w:rsidR="00FF5595" w:rsidRPr="00CE4864" w:rsidRDefault="00FF5595" w:rsidP="00CE4864">
      <w:pPr>
        <w:rPr>
          <w:sz w:val="24"/>
          <w:szCs w:val="24"/>
        </w:rPr>
      </w:pPr>
    </w:p>
    <w:p w14:paraId="35031590" w14:textId="77777777" w:rsidR="0029588A" w:rsidRDefault="00FF5595" w:rsidP="00CE4864">
      <w:pPr>
        <w:rPr>
          <w:sz w:val="24"/>
          <w:szCs w:val="24"/>
        </w:rPr>
      </w:pPr>
      <w:proofErr w:type="gramStart"/>
      <w:r w:rsidRPr="00CE4864">
        <w:rPr>
          <w:sz w:val="24"/>
          <w:szCs w:val="24"/>
        </w:rPr>
        <w:t xml:space="preserve">MASSOTE,   </w:t>
      </w:r>
      <w:proofErr w:type="gramEnd"/>
      <w:r w:rsidRPr="00CE4864">
        <w:rPr>
          <w:sz w:val="24"/>
          <w:szCs w:val="24"/>
        </w:rPr>
        <w:t xml:space="preserve"> Vitória. </w:t>
      </w:r>
      <w:r w:rsidR="00CE4864" w:rsidRPr="00CE4864">
        <w:rPr>
          <w:b/>
          <w:bCs/>
          <w:sz w:val="24"/>
          <w:szCs w:val="24"/>
        </w:rPr>
        <w:t xml:space="preserve">A    importância    dos    morcegos    urbanos    na </w:t>
      </w:r>
      <w:proofErr w:type="gramStart"/>
      <w:r w:rsidR="00CE4864" w:rsidRPr="00CE4864">
        <w:rPr>
          <w:b/>
          <w:bCs/>
          <w:sz w:val="24"/>
          <w:szCs w:val="24"/>
        </w:rPr>
        <w:t>epidemiologia  da</w:t>
      </w:r>
      <w:proofErr w:type="gramEnd"/>
      <w:r w:rsidR="00CE4864" w:rsidRPr="00CE4864">
        <w:rPr>
          <w:b/>
          <w:bCs/>
          <w:sz w:val="24"/>
          <w:szCs w:val="24"/>
        </w:rPr>
        <w:t xml:space="preserve">  raiva</w:t>
      </w:r>
      <w:r w:rsidRPr="00CE4864">
        <w:rPr>
          <w:sz w:val="24"/>
          <w:szCs w:val="24"/>
        </w:rPr>
        <w:t xml:space="preserve">.  Orientadora:  </w:t>
      </w:r>
      <w:proofErr w:type="gramStart"/>
      <w:r w:rsidRPr="00CE4864">
        <w:rPr>
          <w:sz w:val="24"/>
          <w:szCs w:val="24"/>
        </w:rPr>
        <w:t>Elizangela  Guedes</w:t>
      </w:r>
      <w:proofErr w:type="gramEnd"/>
      <w:r w:rsidRPr="00CE4864">
        <w:rPr>
          <w:sz w:val="24"/>
          <w:szCs w:val="24"/>
        </w:rPr>
        <w:t xml:space="preserve">.  2021.  </w:t>
      </w:r>
      <w:proofErr w:type="gramStart"/>
      <w:r w:rsidRPr="00CE4864">
        <w:rPr>
          <w:sz w:val="24"/>
          <w:szCs w:val="24"/>
        </w:rPr>
        <w:t>27  f.</w:t>
      </w:r>
      <w:proofErr w:type="gramEnd"/>
      <w:r w:rsidRPr="00CE4864">
        <w:rPr>
          <w:sz w:val="24"/>
          <w:szCs w:val="24"/>
        </w:rPr>
        <w:t xml:space="preserve">  V.  </w:t>
      </w:r>
      <w:proofErr w:type="gramStart"/>
      <w:r w:rsidRPr="00CE4864">
        <w:rPr>
          <w:sz w:val="24"/>
          <w:szCs w:val="24"/>
        </w:rPr>
        <w:t>1,  TCC</w:t>
      </w:r>
      <w:proofErr w:type="gramEnd"/>
      <w:r w:rsidRPr="00CE4864">
        <w:rPr>
          <w:sz w:val="24"/>
          <w:szCs w:val="24"/>
        </w:rPr>
        <w:t xml:space="preserve"> (Graduação) -Curso </w:t>
      </w:r>
    </w:p>
    <w:p w14:paraId="60BCBF91" w14:textId="152282F0" w:rsidR="00FF5595" w:rsidRPr="00CE4864" w:rsidRDefault="00FF5595" w:rsidP="00CE4864">
      <w:pPr>
        <w:rPr>
          <w:sz w:val="24"/>
          <w:szCs w:val="24"/>
        </w:rPr>
      </w:pPr>
      <w:r w:rsidRPr="00CE4864">
        <w:rPr>
          <w:sz w:val="24"/>
          <w:szCs w:val="24"/>
        </w:rPr>
        <w:t>de Medicina Veterinária, Sul de Minas, CENTRO UNIVERSITÁRIO DO SUL DE MINAS, VARGINHA-MG. 2021b.</w:t>
      </w:r>
    </w:p>
    <w:p w14:paraId="36F00C6A" w14:textId="77777777" w:rsidR="00077C7B" w:rsidRPr="00CE4864" w:rsidRDefault="00077C7B" w:rsidP="00CE4864">
      <w:pPr>
        <w:rPr>
          <w:sz w:val="24"/>
          <w:szCs w:val="24"/>
        </w:rPr>
      </w:pPr>
    </w:p>
    <w:p w14:paraId="321901F2" w14:textId="6CA113DE" w:rsidR="00077C7B" w:rsidRPr="00CE4864" w:rsidRDefault="00077C7B" w:rsidP="00CE4864">
      <w:pPr>
        <w:rPr>
          <w:sz w:val="24"/>
          <w:szCs w:val="24"/>
        </w:rPr>
      </w:pPr>
      <w:r w:rsidRPr="00CE4864">
        <w:rPr>
          <w:sz w:val="24"/>
          <w:szCs w:val="24"/>
        </w:rPr>
        <w:t xml:space="preserve">MELLO, L. </w:t>
      </w:r>
      <w:r w:rsidRPr="00CE4864">
        <w:rPr>
          <w:b/>
          <w:bCs/>
          <w:sz w:val="24"/>
          <w:szCs w:val="24"/>
        </w:rPr>
        <w:t>Vigilância epidemiológica da raiva na região noroeste do Estado de São Paulo no período de 1993 a 2019.</w:t>
      </w:r>
      <w:r w:rsidRPr="00CE4864">
        <w:rPr>
          <w:sz w:val="24"/>
          <w:szCs w:val="24"/>
        </w:rPr>
        <w:t xml:space="preserve"> Universidade Estadual Paulista. Araçatuba. 2021. Disponível em: https://repositorio.unesp.br/handle/11449/205071.Acesso em: 30 de agosto de 2024.</w:t>
      </w:r>
    </w:p>
    <w:p w14:paraId="046C66AD" w14:textId="77777777" w:rsidR="00077C7B" w:rsidRPr="00CE4864" w:rsidRDefault="00077C7B" w:rsidP="00CE4864">
      <w:pPr>
        <w:rPr>
          <w:sz w:val="24"/>
          <w:szCs w:val="24"/>
        </w:rPr>
      </w:pPr>
    </w:p>
    <w:p w14:paraId="49BBA52D" w14:textId="3CC5F019" w:rsidR="00CE4864" w:rsidRPr="00CE4864" w:rsidRDefault="00CE4864" w:rsidP="00CE4864">
      <w:pPr>
        <w:rPr>
          <w:sz w:val="24"/>
          <w:szCs w:val="24"/>
        </w:rPr>
      </w:pPr>
      <w:r w:rsidRPr="00CE4864">
        <w:rPr>
          <w:sz w:val="24"/>
          <w:szCs w:val="24"/>
        </w:rPr>
        <w:t xml:space="preserve">MORATO, F., IKUTA, C. Y., &amp; ITO, F. H. (2011). Raiva: uma doença antiga, mas ainda atual. </w:t>
      </w:r>
      <w:r w:rsidRPr="00CE4864">
        <w:rPr>
          <w:b/>
          <w:bCs/>
          <w:sz w:val="24"/>
          <w:szCs w:val="24"/>
        </w:rPr>
        <w:t>Revista Educação Continuada Em Medicina Veterinária e Zootecnia Do CRMV-SP</w:t>
      </w:r>
      <w:r w:rsidRPr="00CE4864">
        <w:rPr>
          <w:sz w:val="24"/>
          <w:szCs w:val="24"/>
        </w:rPr>
        <w:t xml:space="preserve">, 9(3), 20-29. v. 9 n. 3 (2011): ISSN 2179-6645. </w:t>
      </w:r>
      <w:hyperlink r:id="rId11" w:history="1">
        <w:r w:rsidRPr="00CE4864">
          <w:rPr>
            <w:rStyle w:val="Hyperlink"/>
            <w:color w:val="004400"/>
            <w:sz w:val="24"/>
            <w:szCs w:val="24"/>
            <w:shd w:val="clear" w:color="auto" w:fill="FFFFFF"/>
          </w:rPr>
          <w:t>https://doi.org/10.36440/recmvz.v9i3.173</w:t>
        </w:r>
      </w:hyperlink>
      <w:r w:rsidRPr="00CE4864">
        <w:rPr>
          <w:sz w:val="24"/>
          <w:szCs w:val="24"/>
        </w:rPr>
        <w:t>. Disponível em: https://www.revistamvez-crmvsp.com.br/index.php/recmvz/article/view/173. Acesso em: 30 de agosto de 2024.</w:t>
      </w:r>
    </w:p>
    <w:p w14:paraId="1BCE7E08" w14:textId="77777777" w:rsidR="00CE4864" w:rsidRPr="00CE4864" w:rsidRDefault="00CE4864" w:rsidP="00CE4864">
      <w:pPr>
        <w:rPr>
          <w:sz w:val="24"/>
          <w:szCs w:val="24"/>
        </w:rPr>
      </w:pPr>
      <w:r w:rsidRPr="00CE4864">
        <w:rPr>
          <w:sz w:val="24"/>
          <w:szCs w:val="24"/>
        </w:rPr>
        <w:t xml:space="preserve"> </w:t>
      </w:r>
    </w:p>
    <w:p w14:paraId="2720F9BA" w14:textId="7423D6A6" w:rsidR="00CE4864" w:rsidRPr="00CE4864" w:rsidRDefault="00CE4864" w:rsidP="00CE4864">
      <w:pPr>
        <w:rPr>
          <w:sz w:val="24"/>
          <w:szCs w:val="24"/>
        </w:rPr>
      </w:pPr>
      <w:r w:rsidRPr="00CE4864">
        <w:rPr>
          <w:sz w:val="24"/>
          <w:szCs w:val="24"/>
        </w:rPr>
        <w:t xml:space="preserve">NOVAIS, B. A. F., </w:t>
      </w:r>
      <w:r w:rsidR="0029588A" w:rsidRPr="00CE4864">
        <w:rPr>
          <w:sz w:val="24"/>
          <w:szCs w:val="24"/>
        </w:rPr>
        <w:t>ZAPPA</w:t>
      </w:r>
      <w:r w:rsidRPr="00CE4864">
        <w:rPr>
          <w:sz w:val="24"/>
          <w:szCs w:val="24"/>
        </w:rPr>
        <w:t xml:space="preserve">, V. (2008). Raiva em bovinos-revisão de literatura. </w:t>
      </w:r>
      <w:r w:rsidRPr="00CE4864">
        <w:rPr>
          <w:b/>
          <w:bCs/>
          <w:sz w:val="24"/>
          <w:szCs w:val="24"/>
        </w:rPr>
        <w:t xml:space="preserve">Revista </w:t>
      </w:r>
      <w:proofErr w:type="spellStart"/>
      <w:r w:rsidRPr="00CE4864">
        <w:rPr>
          <w:b/>
          <w:bCs/>
          <w:sz w:val="24"/>
          <w:szCs w:val="24"/>
        </w:rPr>
        <w:t>científica</w:t>
      </w:r>
      <w:proofErr w:type="spellEnd"/>
      <w:r w:rsidRPr="00CE4864">
        <w:rPr>
          <w:b/>
          <w:bCs/>
          <w:sz w:val="24"/>
          <w:szCs w:val="24"/>
        </w:rPr>
        <w:t xml:space="preserve"> </w:t>
      </w:r>
      <w:proofErr w:type="spellStart"/>
      <w:r w:rsidRPr="00CE4864">
        <w:rPr>
          <w:b/>
          <w:bCs/>
          <w:sz w:val="24"/>
          <w:szCs w:val="24"/>
        </w:rPr>
        <w:t>eletônica</w:t>
      </w:r>
      <w:proofErr w:type="spellEnd"/>
      <w:r w:rsidRPr="00CE4864">
        <w:rPr>
          <w:b/>
          <w:bCs/>
          <w:sz w:val="24"/>
          <w:szCs w:val="24"/>
        </w:rPr>
        <w:t xml:space="preserve"> de medicina </w:t>
      </w:r>
      <w:proofErr w:type="spellStart"/>
      <w:r w:rsidRPr="00CE4864">
        <w:rPr>
          <w:b/>
          <w:bCs/>
          <w:sz w:val="24"/>
          <w:szCs w:val="24"/>
        </w:rPr>
        <w:t>veterinária</w:t>
      </w:r>
      <w:proofErr w:type="spellEnd"/>
      <w:r w:rsidRPr="00CE4864">
        <w:rPr>
          <w:b/>
          <w:bCs/>
          <w:sz w:val="24"/>
          <w:szCs w:val="24"/>
        </w:rPr>
        <w:t xml:space="preserve"> – </w:t>
      </w:r>
      <w:proofErr w:type="spellStart"/>
      <w:r w:rsidRPr="00CE4864">
        <w:rPr>
          <w:sz w:val="24"/>
          <w:szCs w:val="24"/>
        </w:rPr>
        <w:t>issn</w:t>
      </w:r>
      <w:proofErr w:type="spellEnd"/>
      <w:r w:rsidRPr="00CE4864">
        <w:rPr>
          <w:sz w:val="24"/>
          <w:szCs w:val="24"/>
        </w:rPr>
        <w:t xml:space="preserve">: 1679‐7353. Ano vi – </w:t>
      </w:r>
      <w:proofErr w:type="spellStart"/>
      <w:r w:rsidRPr="00CE4864">
        <w:rPr>
          <w:sz w:val="24"/>
          <w:szCs w:val="24"/>
        </w:rPr>
        <w:t>Número</w:t>
      </w:r>
      <w:proofErr w:type="spellEnd"/>
      <w:r w:rsidRPr="00CE4864">
        <w:rPr>
          <w:sz w:val="24"/>
          <w:szCs w:val="24"/>
        </w:rPr>
        <w:t xml:space="preserve"> 10 – </w:t>
      </w:r>
      <w:proofErr w:type="gramStart"/>
      <w:r w:rsidRPr="00CE4864">
        <w:rPr>
          <w:sz w:val="24"/>
          <w:szCs w:val="24"/>
        </w:rPr>
        <w:t>Janeiro</w:t>
      </w:r>
      <w:proofErr w:type="gramEnd"/>
      <w:r w:rsidRPr="00CE4864">
        <w:rPr>
          <w:sz w:val="24"/>
          <w:szCs w:val="24"/>
        </w:rPr>
        <w:t xml:space="preserve"> de 2008 – </w:t>
      </w:r>
      <w:proofErr w:type="spellStart"/>
      <w:r w:rsidRPr="00CE4864">
        <w:rPr>
          <w:sz w:val="24"/>
          <w:szCs w:val="24"/>
        </w:rPr>
        <w:t>Periódicos</w:t>
      </w:r>
      <w:proofErr w:type="spellEnd"/>
      <w:r w:rsidRPr="00CE4864">
        <w:rPr>
          <w:sz w:val="24"/>
          <w:szCs w:val="24"/>
        </w:rPr>
        <w:t xml:space="preserve"> Semestral. Disponível em: http://www.faef.revista.inf.br/imagens_arquivos/arquivos_destaque/Ef49iT3DhEskNhI_2013-5-28-15-23-47.pdf. Acesso em: 30 de agosto de 2024.</w:t>
      </w:r>
    </w:p>
    <w:p w14:paraId="5C1363F2" w14:textId="77777777" w:rsidR="00CE4864" w:rsidRPr="00CE4864" w:rsidRDefault="00CE4864" w:rsidP="00CE4864">
      <w:pPr>
        <w:rPr>
          <w:sz w:val="24"/>
          <w:szCs w:val="24"/>
        </w:rPr>
      </w:pPr>
    </w:p>
    <w:p w14:paraId="08DF1F88" w14:textId="77777777" w:rsidR="0038529A" w:rsidRDefault="0038529A" w:rsidP="00CE4864">
      <w:pPr>
        <w:rPr>
          <w:sz w:val="24"/>
          <w:szCs w:val="24"/>
        </w:rPr>
      </w:pPr>
    </w:p>
    <w:p w14:paraId="3173E851" w14:textId="77777777" w:rsidR="0038529A" w:rsidRDefault="0038529A" w:rsidP="00CE4864">
      <w:pPr>
        <w:rPr>
          <w:sz w:val="24"/>
          <w:szCs w:val="24"/>
        </w:rPr>
      </w:pPr>
    </w:p>
    <w:p w14:paraId="26B756BD" w14:textId="77777777" w:rsidR="0038529A" w:rsidRDefault="0038529A" w:rsidP="00CE4864">
      <w:pPr>
        <w:rPr>
          <w:sz w:val="24"/>
          <w:szCs w:val="24"/>
        </w:rPr>
      </w:pPr>
    </w:p>
    <w:p w14:paraId="7ECB90A7" w14:textId="77777777" w:rsidR="0038529A" w:rsidRDefault="0038529A" w:rsidP="00CE4864">
      <w:pPr>
        <w:rPr>
          <w:sz w:val="24"/>
          <w:szCs w:val="24"/>
        </w:rPr>
      </w:pPr>
    </w:p>
    <w:p w14:paraId="2F45C784" w14:textId="6287621B" w:rsidR="006F1297" w:rsidRDefault="00077C7B" w:rsidP="00CE4864">
      <w:pPr>
        <w:rPr>
          <w:sz w:val="24"/>
          <w:szCs w:val="24"/>
        </w:rPr>
      </w:pPr>
      <w:r w:rsidRPr="00CE4864">
        <w:rPr>
          <w:sz w:val="24"/>
          <w:szCs w:val="24"/>
        </w:rPr>
        <w:t xml:space="preserve">SILVA, A. D. S, </w:t>
      </w:r>
      <w:r w:rsidR="0031044B">
        <w:rPr>
          <w:i/>
          <w:iCs/>
          <w:sz w:val="24"/>
          <w:szCs w:val="24"/>
        </w:rPr>
        <w:t>e</w:t>
      </w:r>
      <w:r w:rsidRPr="00CE4864">
        <w:rPr>
          <w:i/>
          <w:iCs/>
          <w:sz w:val="24"/>
          <w:szCs w:val="24"/>
        </w:rPr>
        <w:t>t al</w:t>
      </w:r>
      <w:r w:rsidRPr="00CE4864">
        <w:rPr>
          <w:sz w:val="24"/>
          <w:szCs w:val="24"/>
        </w:rPr>
        <w:t xml:space="preserve">. </w:t>
      </w:r>
      <w:r w:rsidRPr="0031044B">
        <w:rPr>
          <w:sz w:val="24"/>
          <w:szCs w:val="24"/>
        </w:rPr>
        <w:t>Aspectos epidemiológicos da raiva: Estudo descritivo</w:t>
      </w:r>
      <w:r w:rsidRPr="00CE4864">
        <w:rPr>
          <w:sz w:val="24"/>
          <w:szCs w:val="24"/>
        </w:rPr>
        <w:t xml:space="preserve">. 2022. </w:t>
      </w:r>
      <w:r w:rsidRPr="0031044B">
        <w:rPr>
          <w:b/>
          <w:bCs/>
          <w:sz w:val="24"/>
          <w:szCs w:val="24"/>
        </w:rPr>
        <w:t>PUBVET.</w:t>
      </w:r>
      <w:r w:rsidRPr="00CE4864">
        <w:rPr>
          <w:sz w:val="24"/>
          <w:szCs w:val="24"/>
        </w:rPr>
        <w:t xml:space="preserve"> Disponível em: https://doi.org/10.31533/pubvet.v16n09a1218.1-11. Acesso em: 30 de agosto de 2024.</w:t>
      </w:r>
    </w:p>
    <w:p w14:paraId="7FD8F717" w14:textId="77777777" w:rsidR="00B81044" w:rsidRDefault="00B81044" w:rsidP="00CE4864">
      <w:pPr>
        <w:rPr>
          <w:sz w:val="24"/>
          <w:szCs w:val="24"/>
        </w:rPr>
      </w:pPr>
    </w:p>
    <w:p w14:paraId="205B98AC" w14:textId="5B55A648" w:rsidR="0031044B" w:rsidRDefault="00077C7B" w:rsidP="00CE4864">
      <w:pPr>
        <w:rPr>
          <w:sz w:val="24"/>
          <w:szCs w:val="24"/>
        </w:rPr>
      </w:pPr>
      <w:r w:rsidRPr="00CE4864">
        <w:rPr>
          <w:sz w:val="24"/>
          <w:szCs w:val="24"/>
        </w:rPr>
        <w:t xml:space="preserve">SILVA, M. 2023. </w:t>
      </w:r>
      <w:r w:rsidRPr="00CE4864">
        <w:rPr>
          <w:b/>
          <w:bCs/>
          <w:sz w:val="24"/>
          <w:szCs w:val="24"/>
        </w:rPr>
        <w:t xml:space="preserve">Vigilância epidemiológica em zoonoses: como o veterinário deve atuar nessa </w:t>
      </w:r>
      <w:proofErr w:type="gramStart"/>
      <w:r w:rsidRPr="00CE4864">
        <w:rPr>
          <w:b/>
          <w:bCs/>
          <w:sz w:val="24"/>
          <w:szCs w:val="24"/>
        </w:rPr>
        <w:t>área?.</w:t>
      </w:r>
      <w:proofErr w:type="gramEnd"/>
      <w:r w:rsidRPr="00CE4864">
        <w:rPr>
          <w:sz w:val="24"/>
          <w:szCs w:val="24"/>
        </w:rPr>
        <w:t xml:space="preserve"> </w:t>
      </w:r>
      <w:proofErr w:type="spellStart"/>
      <w:r w:rsidRPr="00CE4864">
        <w:rPr>
          <w:sz w:val="24"/>
          <w:szCs w:val="24"/>
        </w:rPr>
        <w:t>Vet</w:t>
      </w:r>
      <w:proofErr w:type="spellEnd"/>
      <w:r w:rsidRPr="00CE4864">
        <w:rPr>
          <w:sz w:val="24"/>
          <w:szCs w:val="24"/>
        </w:rPr>
        <w:t xml:space="preserve"> Profissional. Disponível em:https://www.vetprofissional.com.br/artigos/vigilancia-epidemiologica-em-zoonoses-como-o-veterinario-deve-atuar-nessa-area.Acesso em: 30 de agosto de 2024.</w:t>
      </w:r>
    </w:p>
    <w:p w14:paraId="221DC42C" w14:textId="77777777" w:rsidR="0031044B" w:rsidRDefault="0031044B" w:rsidP="00CE4864">
      <w:pPr>
        <w:rPr>
          <w:sz w:val="24"/>
          <w:szCs w:val="24"/>
        </w:rPr>
      </w:pPr>
    </w:p>
    <w:p w14:paraId="68C30335" w14:textId="74FCD254" w:rsidR="00FF5595" w:rsidRPr="00CE4864" w:rsidRDefault="00FF5595" w:rsidP="00CE4864">
      <w:pPr>
        <w:rPr>
          <w:sz w:val="24"/>
          <w:szCs w:val="24"/>
        </w:rPr>
      </w:pPr>
      <w:r w:rsidRPr="00CE4864">
        <w:rPr>
          <w:sz w:val="24"/>
          <w:szCs w:val="24"/>
        </w:rPr>
        <w:t xml:space="preserve">VELASCO-VILLA, A., </w:t>
      </w:r>
      <w:r w:rsidRPr="00CE4864">
        <w:rPr>
          <w:i/>
          <w:iCs/>
          <w:sz w:val="24"/>
          <w:szCs w:val="24"/>
        </w:rPr>
        <w:t>et al</w:t>
      </w:r>
      <w:r w:rsidRPr="00CE4864">
        <w:rPr>
          <w:sz w:val="24"/>
          <w:szCs w:val="24"/>
        </w:rPr>
        <w:t xml:space="preserve">. </w:t>
      </w:r>
      <w:r w:rsidRPr="00CE4864">
        <w:rPr>
          <w:sz w:val="24"/>
          <w:szCs w:val="24"/>
          <w:lang w:val="en-US"/>
        </w:rPr>
        <w:t xml:space="preserve">(2017). The history of rabies in the Western Hemisphere. </w:t>
      </w:r>
      <w:r w:rsidRPr="00CE4864">
        <w:rPr>
          <w:b/>
          <w:bCs/>
          <w:sz w:val="24"/>
          <w:szCs w:val="24"/>
        </w:rPr>
        <w:t xml:space="preserve">Antiviral </w:t>
      </w:r>
      <w:proofErr w:type="spellStart"/>
      <w:r w:rsidRPr="00CE4864">
        <w:rPr>
          <w:b/>
          <w:bCs/>
          <w:sz w:val="24"/>
          <w:szCs w:val="24"/>
        </w:rPr>
        <w:t>Research</w:t>
      </w:r>
      <w:proofErr w:type="spellEnd"/>
      <w:r w:rsidRPr="00CE4864">
        <w:rPr>
          <w:b/>
          <w:bCs/>
          <w:sz w:val="24"/>
          <w:szCs w:val="24"/>
        </w:rPr>
        <w:t xml:space="preserve">, </w:t>
      </w:r>
      <w:r w:rsidRPr="00CE4864">
        <w:rPr>
          <w:sz w:val="24"/>
          <w:szCs w:val="24"/>
        </w:rPr>
        <w:t>146, 221-232. Disponível em: https://www.sciencedirect.com/science/article/pii/S0166354217300062?via%3Dihub. Acesso em: 30 de agosto de 2024.</w:t>
      </w:r>
    </w:p>
    <w:p w14:paraId="1ABC1342" w14:textId="77777777" w:rsidR="00CE4864" w:rsidRPr="00CE4864" w:rsidRDefault="00CE4864" w:rsidP="00CE4864">
      <w:pPr>
        <w:rPr>
          <w:sz w:val="24"/>
          <w:szCs w:val="24"/>
        </w:rPr>
      </w:pPr>
    </w:p>
    <w:p w14:paraId="09E9C8A4" w14:textId="53A37578" w:rsidR="00FF5595" w:rsidRPr="00CE4864" w:rsidRDefault="00CE4864" w:rsidP="00CE4864">
      <w:pPr>
        <w:rPr>
          <w:sz w:val="24"/>
          <w:szCs w:val="24"/>
        </w:rPr>
      </w:pPr>
      <w:r w:rsidRPr="00CE4864">
        <w:rPr>
          <w:sz w:val="24"/>
          <w:szCs w:val="24"/>
          <w:lang w:val="en-US"/>
        </w:rPr>
        <w:t xml:space="preserve">VARGAS, A., ROMANO, A. P.M., &amp; MERCHÁN-HAMANN, E. (2019). Human rabies in Brazil: a descriptive study, 2000-2017. </w:t>
      </w:r>
      <w:r w:rsidRPr="00CE4864">
        <w:rPr>
          <w:b/>
          <w:bCs/>
          <w:sz w:val="24"/>
          <w:szCs w:val="24"/>
        </w:rPr>
        <w:t xml:space="preserve">Epidemiologia e Serviços de </w:t>
      </w:r>
      <w:proofErr w:type="spellStart"/>
      <w:r w:rsidRPr="00CE4864">
        <w:rPr>
          <w:b/>
          <w:bCs/>
          <w:sz w:val="24"/>
          <w:szCs w:val="24"/>
        </w:rPr>
        <w:t>Saide</w:t>
      </w:r>
      <w:proofErr w:type="spellEnd"/>
      <w:r w:rsidRPr="00CE4864">
        <w:rPr>
          <w:sz w:val="24"/>
          <w:szCs w:val="24"/>
        </w:rPr>
        <w:t>, 28, e2018275. Disponível em: https://www.scielo.br/j/ress/a/CCzwqvyYVXYPqhB9XfzMByK/?lang=en. Acesso em</w:t>
      </w:r>
      <w:proofErr w:type="gramStart"/>
      <w:r w:rsidRPr="00CE4864">
        <w:rPr>
          <w:sz w:val="24"/>
          <w:szCs w:val="24"/>
        </w:rPr>
        <w:t>: :</w:t>
      </w:r>
      <w:proofErr w:type="gramEnd"/>
      <w:r w:rsidRPr="00CE4864">
        <w:rPr>
          <w:sz w:val="24"/>
          <w:szCs w:val="24"/>
        </w:rPr>
        <w:t xml:space="preserve"> 30 de agosto de 2024.</w:t>
      </w:r>
    </w:p>
    <w:p w14:paraId="541530BC" w14:textId="77777777" w:rsidR="00077C7B" w:rsidRPr="00CE4864" w:rsidRDefault="00077C7B" w:rsidP="00CE4864">
      <w:pPr>
        <w:rPr>
          <w:sz w:val="24"/>
          <w:szCs w:val="24"/>
        </w:rPr>
      </w:pPr>
    </w:p>
    <w:p w14:paraId="4BFB8E43" w14:textId="7128B6AD" w:rsidR="00077C7B" w:rsidRPr="00CE4864" w:rsidRDefault="00077C7B" w:rsidP="00CE4864">
      <w:pPr>
        <w:rPr>
          <w:sz w:val="24"/>
          <w:szCs w:val="24"/>
        </w:rPr>
      </w:pPr>
      <w:r w:rsidRPr="006260C6">
        <w:rPr>
          <w:sz w:val="24"/>
          <w:szCs w:val="24"/>
        </w:rPr>
        <w:t xml:space="preserve">WORLD HEALTH ORGANIZATION (WHO). </w:t>
      </w:r>
      <w:r w:rsidRPr="006260C6">
        <w:rPr>
          <w:b/>
          <w:bCs/>
          <w:sz w:val="24"/>
          <w:szCs w:val="24"/>
        </w:rPr>
        <w:t>Rabies.</w:t>
      </w:r>
      <w:r w:rsidRPr="006260C6">
        <w:rPr>
          <w:sz w:val="24"/>
          <w:szCs w:val="24"/>
        </w:rPr>
        <w:t xml:space="preserve"> </w:t>
      </w:r>
      <w:r w:rsidRPr="00CE4864">
        <w:rPr>
          <w:sz w:val="24"/>
          <w:szCs w:val="24"/>
        </w:rPr>
        <w:t>2021. Disponível em: https://www.who.int/en/news-room/fact-sheets/detail/rabies. Acesso em: 30 de agosto de 2024</w:t>
      </w:r>
      <w:r w:rsidR="00FF5595" w:rsidRPr="00CE4864">
        <w:rPr>
          <w:sz w:val="24"/>
          <w:szCs w:val="24"/>
        </w:rPr>
        <w:t>a</w:t>
      </w:r>
      <w:r w:rsidRPr="00CE4864">
        <w:rPr>
          <w:sz w:val="24"/>
          <w:szCs w:val="24"/>
        </w:rPr>
        <w:t>.</w:t>
      </w:r>
    </w:p>
    <w:p w14:paraId="45BAD149" w14:textId="77777777" w:rsidR="00FF5595" w:rsidRPr="00CE4864" w:rsidRDefault="00FF5595" w:rsidP="00CE4864">
      <w:pPr>
        <w:rPr>
          <w:sz w:val="24"/>
          <w:szCs w:val="24"/>
        </w:rPr>
      </w:pPr>
    </w:p>
    <w:p w14:paraId="6A5D82C9" w14:textId="26678A8B" w:rsidR="00FF5595" w:rsidRPr="00CE4864" w:rsidRDefault="00FF5595" w:rsidP="00CE4864">
      <w:pPr>
        <w:rPr>
          <w:sz w:val="24"/>
          <w:szCs w:val="24"/>
        </w:rPr>
      </w:pPr>
      <w:r w:rsidRPr="006260C6">
        <w:rPr>
          <w:sz w:val="24"/>
          <w:szCs w:val="24"/>
        </w:rPr>
        <w:t xml:space="preserve">WORLD HEALTH ORGANIZATION (WHO). </w:t>
      </w:r>
      <w:r w:rsidRPr="006260C6">
        <w:rPr>
          <w:b/>
          <w:bCs/>
          <w:sz w:val="24"/>
          <w:szCs w:val="24"/>
        </w:rPr>
        <w:t>Rabies.</w:t>
      </w:r>
      <w:r w:rsidRPr="006260C6">
        <w:rPr>
          <w:sz w:val="24"/>
          <w:szCs w:val="24"/>
        </w:rPr>
        <w:t xml:space="preserve"> </w:t>
      </w:r>
      <w:r w:rsidRPr="00CE4864">
        <w:rPr>
          <w:sz w:val="24"/>
          <w:szCs w:val="24"/>
        </w:rPr>
        <w:t>2021. Disponível em: https://www.who.int/en/news-room/fact-sheets/detail/rabies. Acesso em: 30 de agosto de 2024b.</w:t>
      </w:r>
    </w:p>
    <w:p w14:paraId="12F8B5A7" w14:textId="77777777" w:rsidR="00FF5595" w:rsidRPr="006022D9" w:rsidRDefault="00FF5595" w:rsidP="00077C7B">
      <w:pPr>
        <w:jc w:val="both"/>
      </w:pPr>
    </w:p>
    <w:p w14:paraId="4F052CD6" w14:textId="77777777" w:rsidR="0027580E" w:rsidRDefault="0027580E">
      <w:pPr>
        <w:pBdr>
          <w:top w:val="nil"/>
          <w:left w:val="nil"/>
          <w:bottom w:val="nil"/>
          <w:right w:val="nil"/>
          <w:between w:val="nil"/>
        </w:pBdr>
        <w:tabs>
          <w:tab w:val="center" w:pos="4252"/>
          <w:tab w:val="right" w:pos="8504"/>
        </w:tabs>
        <w:rPr>
          <w:color w:val="000000"/>
        </w:rPr>
      </w:pPr>
    </w:p>
    <w:p w14:paraId="1495DE5E" w14:textId="77777777" w:rsidR="0027580E" w:rsidRDefault="0027580E">
      <w:pPr>
        <w:pBdr>
          <w:top w:val="nil"/>
          <w:left w:val="nil"/>
          <w:bottom w:val="nil"/>
          <w:right w:val="nil"/>
          <w:between w:val="nil"/>
        </w:pBdr>
        <w:tabs>
          <w:tab w:val="center" w:pos="4252"/>
          <w:tab w:val="right" w:pos="8504"/>
        </w:tabs>
        <w:rPr>
          <w:color w:val="000000"/>
        </w:rPr>
      </w:pPr>
    </w:p>
    <w:p w14:paraId="548080B5" w14:textId="77777777" w:rsidR="0027580E" w:rsidRDefault="0027580E">
      <w:pPr>
        <w:pBdr>
          <w:top w:val="nil"/>
          <w:left w:val="nil"/>
          <w:bottom w:val="nil"/>
          <w:right w:val="nil"/>
          <w:between w:val="nil"/>
        </w:pBdr>
        <w:tabs>
          <w:tab w:val="center" w:pos="4252"/>
          <w:tab w:val="right" w:pos="8504"/>
        </w:tabs>
        <w:rPr>
          <w:color w:val="000000"/>
        </w:rPr>
      </w:pPr>
    </w:p>
    <w:p w14:paraId="1F751398" w14:textId="041CA376" w:rsidR="00F30F4A" w:rsidRDefault="00F30F4A" w:rsidP="00F30F4A">
      <w:pPr>
        <w:pBdr>
          <w:top w:val="nil"/>
          <w:left w:val="nil"/>
          <w:bottom w:val="nil"/>
          <w:right w:val="nil"/>
          <w:between w:val="nil"/>
        </w:pBdr>
        <w:tabs>
          <w:tab w:val="center" w:pos="4252"/>
          <w:tab w:val="right" w:pos="8504"/>
        </w:tabs>
        <w:ind w:left="-1418"/>
        <w:rPr>
          <w:color w:val="000000"/>
        </w:rPr>
      </w:pPr>
    </w:p>
    <w:sectPr w:rsidR="00F30F4A">
      <w:headerReference w:type="even" r:id="rId12"/>
      <w:headerReference w:type="default" r:id="rId13"/>
      <w:footerReference w:type="even" r:id="rId14"/>
      <w:footerReference w:type="default" r:id="rId15"/>
      <w:headerReference w:type="first" r:id="rId16"/>
      <w:footerReference w:type="first" r:id="rId17"/>
      <w:pgSz w:w="11906" w:h="16840"/>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5590" w14:textId="77777777" w:rsidR="00C111F8" w:rsidRDefault="00C111F8">
      <w:r>
        <w:separator/>
      </w:r>
    </w:p>
  </w:endnote>
  <w:endnote w:type="continuationSeparator" w:id="0">
    <w:p w14:paraId="2A9EB0F2" w14:textId="77777777" w:rsidR="00C111F8" w:rsidRDefault="00C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16E6" w14:textId="77777777" w:rsidR="0027580E" w:rsidRDefault="0027580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4535" w14:textId="03639DE8" w:rsidR="00114FB8" w:rsidRDefault="00114FB8">
    <w:pPr>
      <w:pStyle w:val="Rodap"/>
    </w:pPr>
  </w:p>
  <w:p w14:paraId="215CD4B9" w14:textId="0265C03D" w:rsidR="0027580E" w:rsidRDefault="0027580E">
    <w:pPr>
      <w:pBdr>
        <w:top w:val="nil"/>
        <w:left w:val="nil"/>
        <w:bottom w:val="nil"/>
        <w:right w:val="nil"/>
        <w:between w:val="nil"/>
      </w:pBdr>
      <w:tabs>
        <w:tab w:val="center" w:pos="4252"/>
        <w:tab w:val="right" w:pos="8504"/>
      </w:tabs>
      <w:ind w:hanging="1418"/>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C1E9" w14:textId="77777777" w:rsidR="0027580E" w:rsidRDefault="0027580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9698" w14:textId="77777777" w:rsidR="00C111F8" w:rsidRDefault="00C111F8">
      <w:r>
        <w:separator/>
      </w:r>
    </w:p>
  </w:footnote>
  <w:footnote w:type="continuationSeparator" w:id="0">
    <w:p w14:paraId="1B23A2CF" w14:textId="77777777" w:rsidR="00C111F8" w:rsidRDefault="00C111F8">
      <w:r>
        <w:continuationSeparator/>
      </w:r>
    </w:p>
  </w:footnote>
  <w:footnote w:id="1">
    <w:p w14:paraId="406A7A9B" w14:textId="6704160F" w:rsidR="001B24D0" w:rsidRDefault="001B24D0" w:rsidP="001B24D0">
      <w:pPr>
        <w:pBdr>
          <w:top w:val="nil"/>
          <w:left w:val="nil"/>
          <w:bottom w:val="nil"/>
          <w:right w:val="nil"/>
          <w:between w:val="nil"/>
        </w:pBdr>
        <w:tabs>
          <w:tab w:val="center" w:pos="4252"/>
          <w:tab w:val="right" w:pos="8504"/>
        </w:tabs>
        <w:ind w:left="-1418"/>
        <w:rPr>
          <w:color w:val="000000"/>
        </w:rPr>
      </w:pPr>
      <w:r>
        <w:rPr>
          <w:rStyle w:val="Refdenotaderodap"/>
        </w:rPr>
        <w:footnoteRef/>
      </w:r>
      <w:r>
        <w:t xml:space="preserve"> </w:t>
      </w:r>
      <w:r>
        <w:rPr>
          <w:color w:val="000000"/>
        </w:rPr>
        <w:t xml:space="preserve">Graduada em Enfermagem - </w:t>
      </w:r>
      <w:proofErr w:type="spellStart"/>
      <w:r>
        <w:rPr>
          <w:color w:val="000000"/>
        </w:rPr>
        <w:t>Christus</w:t>
      </w:r>
      <w:proofErr w:type="spellEnd"/>
      <w:r>
        <w:rPr>
          <w:color w:val="000000"/>
        </w:rPr>
        <w:t xml:space="preserve"> Faculdade do Piauí.  P</w:t>
      </w:r>
      <w:r w:rsidRPr="00F30F4A">
        <w:rPr>
          <w:color w:val="000000"/>
        </w:rPr>
        <w:t>ós-graduada em nefrologia pela Faculdade Adelmar</w:t>
      </w:r>
      <w:r>
        <w:rPr>
          <w:color w:val="000000"/>
        </w:rPr>
        <w:t xml:space="preserve"> </w:t>
      </w:r>
      <w:r w:rsidRPr="00F30F4A">
        <w:rPr>
          <w:color w:val="000000"/>
        </w:rPr>
        <w:t xml:space="preserve">Rosado e em Docência do Ensino </w:t>
      </w:r>
      <w:r>
        <w:rPr>
          <w:color w:val="000000"/>
        </w:rPr>
        <w:t>S</w:t>
      </w:r>
      <w:r w:rsidRPr="00F30F4A">
        <w:rPr>
          <w:color w:val="000000"/>
        </w:rPr>
        <w:t>uperior pela Faculdade Focus</w:t>
      </w:r>
      <w:r>
        <w:rPr>
          <w:color w:val="000000"/>
        </w:rPr>
        <w:t>, p</w:t>
      </w:r>
      <w:r w:rsidRPr="00F30F4A">
        <w:rPr>
          <w:color w:val="000000"/>
        </w:rPr>
        <w:t>ós-graduanda em saúde e segurança no trabalho e MBA em Gestão da Saúde pela Faculdade Focus.</w:t>
      </w:r>
      <w:r>
        <w:rPr>
          <w:color w:val="000000"/>
        </w:rPr>
        <w:t xml:space="preserve"> Graduanda em Medicina Veterinária – </w:t>
      </w:r>
      <w:proofErr w:type="spellStart"/>
      <w:r>
        <w:rPr>
          <w:color w:val="000000"/>
        </w:rPr>
        <w:t>Christus</w:t>
      </w:r>
      <w:proofErr w:type="spellEnd"/>
      <w:r>
        <w:rPr>
          <w:color w:val="000000"/>
        </w:rPr>
        <w:t xml:space="preserve"> Faculdade do Piauí.</w:t>
      </w:r>
    </w:p>
    <w:p w14:paraId="7516D675" w14:textId="60F77275" w:rsidR="001B24D0" w:rsidRPr="001B24D0" w:rsidRDefault="001B24D0" w:rsidP="001B24D0">
      <w:pPr>
        <w:pBdr>
          <w:top w:val="nil"/>
          <w:left w:val="nil"/>
          <w:bottom w:val="nil"/>
          <w:right w:val="nil"/>
          <w:between w:val="nil"/>
        </w:pBdr>
        <w:tabs>
          <w:tab w:val="center" w:pos="4252"/>
          <w:tab w:val="right" w:pos="8504"/>
        </w:tabs>
        <w:ind w:hanging="1418"/>
        <w:rPr>
          <w:color w:val="000000"/>
        </w:rPr>
      </w:pPr>
      <w:r w:rsidRPr="00114FB8">
        <w:rPr>
          <w:color w:val="000000"/>
          <w:vertAlign w:val="superscript"/>
        </w:rPr>
        <w:t>1</w:t>
      </w:r>
      <w:r>
        <w:rPr>
          <w:color w:val="000000"/>
        </w:rPr>
        <w:t xml:space="preserve">Graduanda em Medicina Veterinária – </w:t>
      </w:r>
      <w:proofErr w:type="spellStart"/>
      <w:r>
        <w:rPr>
          <w:color w:val="000000"/>
        </w:rPr>
        <w:t>Christus</w:t>
      </w:r>
      <w:proofErr w:type="spellEnd"/>
      <w:r>
        <w:rPr>
          <w:color w:val="000000"/>
        </w:rPr>
        <w:t xml:space="preserve"> Faculdade do Piauí.</w:t>
      </w:r>
      <w:r w:rsidR="00522E97">
        <w:rPr>
          <w:color w:val="000000"/>
        </w:rPr>
        <w:t xml:space="preserve"> E-mail: sofiaisis14@gmail.com</w:t>
      </w:r>
    </w:p>
  </w:footnote>
  <w:footnote w:id="2">
    <w:p w14:paraId="282BB2B5" w14:textId="1819E3CC" w:rsidR="001B24D0" w:rsidRPr="001B24D0" w:rsidRDefault="001B24D0" w:rsidP="001B24D0">
      <w:pPr>
        <w:pBdr>
          <w:top w:val="nil"/>
          <w:left w:val="nil"/>
          <w:bottom w:val="nil"/>
          <w:right w:val="nil"/>
          <w:between w:val="nil"/>
        </w:pBdr>
        <w:tabs>
          <w:tab w:val="center" w:pos="4252"/>
          <w:tab w:val="right" w:pos="8504"/>
        </w:tabs>
        <w:ind w:left="-1418"/>
        <w:rPr>
          <w:color w:val="000000"/>
        </w:rPr>
      </w:pPr>
      <w:r>
        <w:rPr>
          <w:rStyle w:val="Refdenotaderodap"/>
        </w:rPr>
        <w:footnoteRef/>
      </w:r>
      <w:r>
        <w:t xml:space="preserve"> </w:t>
      </w:r>
      <w:r w:rsidRPr="00F30F4A">
        <w:rPr>
          <w:color w:val="000000"/>
        </w:rPr>
        <w:t xml:space="preserve">Médico Veterinário – UFPI. Especialista em Clínica Médica de Pequenos Animais – Faculdade </w:t>
      </w:r>
      <w:proofErr w:type="spellStart"/>
      <w:r w:rsidRPr="00F30F4A">
        <w:rPr>
          <w:color w:val="000000"/>
        </w:rPr>
        <w:t>Unyleya</w:t>
      </w:r>
      <w:proofErr w:type="spellEnd"/>
      <w:r w:rsidRPr="00F30F4A">
        <w:rPr>
          <w:color w:val="000000"/>
        </w:rPr>
        <w:t>. Especialist</w:t>
      </w:r>
      <w:r>
        <w:rPr>
          <w:color w:val="000000"/>
        </w:rPr>
        <w:t xml:space="preserve">a </w:t>
      </w:r>
      <w:r w:rsidRPr="00F30F4A">
        <w:rPr>
          <w:color w:val="000000"/>
        </w:rPr>
        <w:t xml:space="preserve">em Zootecnia – Faculdade </w:t>
      </w:r>
      <w:proofErr w:type="spellStart"/>
      <w:r w:rsidRPr="00F30F4A">
        <w:rPr>
          <w:color w:val="000000"/>
        </w:rPr>
        <w:t>Unyleya</w:t>
      </w:r>
      <w:proofErr w:type="spellEnd"/>
      <w:r w:rsidRPr="00F30F4A">
        <w:rPr>
          <w:color w:val="000000"/>
        </w:rPr>
        <w:t>. Especialista em Docência do Ensino Superior – ISEPRO.</w:t>
      </w:r>
      <w:r>
        <w:rPr>
          <w:color w:val="000000"/>
        </w:rPr>
        <w:t xml:space="preserve"> </w:t>
      </w:r>
      <w:r w:rsidRPr="00F30F4A">
        <w:rPr>
          <w:color w:val="000000"/>
        </w:rPr>
        <w:t xml:space="preserve">Docente do curso de Bacharelado em Medicina Veterinária – </w:t>
      </w:r>
      <w:proofErr w:type="spellStart"/>
      <w:r w:rsidRPr="00F30F4A">
        <w:rPr>
          <w:color w:val="000000"/>
        </w:rPr>
        <w:t>Christus</w:t>
      </w:r>
      <w:proofErr w:type="spellEnd"/>
      <w:r w:rsidRPr="00F30F4A">
        <w:rPr>
          <w:color w:val="000000"/>
        </w:rPr>
        <w:t xml:space="preserve"> Faculdade do Piauí.</w:t>
      </w:r>
      <w:r>
        <w:rPr>
          <w:color w:val="000000"/>
        </w:rPr>
        <w:t xml:space="preserve"> </w:t>
      </w:r>
      <w:r w:rsidRPr="00F30F4A">
        <w:rPr>
          <w:color w:val="000000"/>
        </w:rPr>
        <w:t>Diretor do Departamento de Vigilância em Saúde do município de Piripiri/PI</w:t>
      </w:r>
      <w:r>
        <w:rPr>
          <w:color w:val="000000"/>
        </w:rPr>
        <w:t>.</w:t>
      </w:r>
    </w:p>
  </w:footnote>
  <w:footnote w:id="3">
    <w:p w14:paraId="7BB28486" w14:textId="3F220B57" w:rsidR="001B24D0" w:rsidRDefault="001B24D0" w:rsidP="001B24D0">
      <w:pPr>
        <w:pStyle w:val="Textodenotaderodap"/>
        <w:ind w:left="-1418"/>
      </w:pPr>
      <w:r>
        <w:rPr>
          <w:rStyle w:val="Refdenotaderodap"/>
        </w:rPr>
        <w:footnoteRef/>
      </w:r>
      <w:r>
        <w:t xml:space="preserve"> </w:t>
      </w:r>
      <w:r w:rsidRPr="00B81044">
        <w:rPr>
          <w:color w:val="000000"/>
          <w:sz w:val="22"/>
          <w:szCs w:val="22"/>
        </w:rPr>
        <w:t xml:space="preserve">Médico Veterinário – UFPI. Pós-graduando em Clínica Médica e Cirúrgica de Cães e Gatos – </w:t>
      </w:r>
      <w:proofErr w:type="spellStart"/>
      <w:r w:rsidRPr="00B81044">
        <w:rPr>
          <w:color w:val="000000"/>
          <w:sz w:val="22"/>
          <w:szCs w:val="22"/>
        </w:rPr>
        <w:t>Qualittas</w:t>
      </w:r>
      <w:proofErr w:type="spellEnd"/>
      <w:r w:rsidRPr="00B81044">
        <w:rPr>
          <w:color w:val="000000"/>
          <w:sz w:val="22"/>
          <w:szCs w:val="22"/>
        </w:rPr>
        <w:t xml:space="preserve">. Docente do curso de Bacharelado em Medicina Veterinária – </w:t>
      </w:r>
      <w:proofErr w:type="spellStart"/>
      <w:r w:rsidRPr="00B81044">
        <w:rPr>
          <w:color w:val="000000"/>
          <w:sz w:val="22"/>
          <w:szCs w:val="22"/>
        </w:rPr>
        <w:t>Christus</w:t>
      </w:r>
      <w:proofErr w:type="spellEnd"/>
      <w:r w:rsidRPr="00B81044">
        <w:rPr>
          <w:color w:val="000000"/>
          <w:sz w:val="22"/>
          <w:szCs w:val="22"/>
        </w:rPr>
        <w:t xml:space="preserve"> Faculdade do Piauí.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A5FF" w14:textId="77777777" w:rsidR="0027580E" w:rsidRDefault="0027580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BDA5" w14:textId="77777777" w:rsidR="0027580E" w:rsidRDefault="00000000">
    <w:pPr>
      <w:pBdr>
        <w:top w:val="nil"/>
        <w:left w:val="nil"/>
        <w:bottom w:val="nil"/>
        <w:right w:val="nil"/>
        <w:between w:val="nil"/>
      </w:pBdr>
      <w:tabs>
        <w:tab w:val="center" w:pos="4252"/>
        <w:tab w:val="right" w:pos="8504"/>
        <w:tab w:val="left" w:pos="2595"/>
      </w:tabs>
      <w:rPr>
        <w:color w:val="000000"/>
      </w:rPr>
    </w:pPr>
    <w:r>
      <w:rPr>
        <w:color w:val="000000"/>
      </w:rPr>
      <w:tab/>
    </w:r>
    <w:r>
      <w:rPr>
        <w:noProof/>
      </w:rPr>
      <w:drawing>
        <wp:anchor distT="0" distB="0" distL="0" distR="0" simplePos="0" relativeHeight="251658240" behindDoc="1" locked="0" layoutInCell="1" hidden="0" allowOverlap="1" wp14:anchorId="7634804C" wp14:editId="572AD74C">
          <wp:simplePos x="0" y="0"/>
          <wp:positionH relativeFrom="column">
            <wp:posOffset>-1080134</wp:posOffset>
          </wp:positionH>
          <wp:positionV relativeFrom="paragraph">
            <wp:posOffset>-601979</wp:posOffset>
          </wp:positionV>
          <wp:extent cx="7629525" cy="11181080"/>
          <wp:effectExtent l="0" t="0" r="0" b="0"/>
          <wp:wrapNone/>
          <wp:docPr id="10373070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29525" cy="1118108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4733" w14:textId="77777777" w:rsidR="0027580E" w:rsidRDefault="0027580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1732E"/>
    <w:multiLevelType w:val="multilevel"/>
    <w:tmpl w:val="1C8A2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47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0E"/>
    <w:rsid w:val="00077C7B"/>
    <w:rsid w:val="00114FB8"/>
    <w:rsid w:val="001B24D0"/>
    <w:rsid w:val="001F6F82"/>
    <w:rsid w:val="0027580E"/>
    <w:rsid w:val="0029588A"/>
    <w:rsid w:val="0031044B"/>
    <w:rsid w:val="0038529A"/>
    <w:rsid w:val="004329FD"/>
    <w:rsid w:val="004A262B"/>
    <w:rsid w:val="00516FE3"/>
    <w:rsid w:val="00522E97"/>
    <w:rsid w:val="006260C6"/>
    <w:rsid w:val="00673E25"/>
    <w:rsid w:val="006F1297"/>
    <w:rsid w:val="00703395"/>
    <w:rsid w:val="00707C80"/>
    <w:rsid w:val="00851366"/>
    <w:rsid w:val="00941784"/>
    <w:rsid w:val="00972F42"/>
    <w:rsid w:val="00A2328C"/>
    <w:rsid w:val="00A5754F"/>
    <w:rsid w:val="00AA4C77"/>
    <w:rsid w:val="00AC6D51"/>
    <w:rsid w:val="00B61A01"/>
    <w:rsid w:val="00B81044"/>
    <w:rsid w:val="00C02769"/>
    <w:rsid w:val="00C111F8"/>
    <w:rsid w:val="00CE4864"/>
    <w:rsid w:val="00DD7EB2"/>
    <w:rsid w:val="00DF3473"/>
    <w:rsid w:val="00F30F4A"/>
    <w:rsid w:val="00F32675"/>
    <w:rsid w:val="00FC1438"/>
    <w:rsid w:val="00FF5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B147CE4"/>
  <w15:docId w15:val="{CFB8CF2D-6F75-3745-AFA6-DC642403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77C7B"/>
    <w:rPr>
      <w:color w:val="0000FF" w:themeColor="hyperlink"/>
      <w:u w:val="single"/>
    </w:rPr>
  </w:style>
  <w:style w:type="character" w:styleId="MenoPendente">
    <w:name w:val="Unresolved Mention"/>
    <w:basedOn w:val="Fontepargpadro"/>
    <w:uiPriority w:val="99"/>
    <w:semiHidden/>
    <w:unhideWhenUsed/>
    <w:rsid w:val="00FF5595"/>
    <w:rPr>
      <w:color w:val="605E5C"/>
      <w:shd w:val="clear" w:color="auto" w:fill="E1DFDD"/>
    </w:rPr>
  </w:style>
  <w:style w:type="character" w:styleId="HiperlinkVisitado">
    <w:name w:val="FollowedHyperlink"/>
    <w:basedOn w:val="Fontepargpadro"/>
    <w:uiPriority w:val="99"/>
    <w:semiHidden/>
    <w:unhideWhenUsed/>
    <w:rsid w:val="00FF5595"/>
    <w:rPr>
      <w:color w:val="800080" w:themeColor="followedHyperlink"/>
      <w:u w:val="single"/>
    </w:rPr>
  </w:style>
  <w:style w:type="paragraph" w:styleId="Rodap">
    <w:name w:val="footer"/>
    <w:basedOn w:val="Normal"/>
    <w:link w:val="RodapChar"/>
    <w:uiPriority w:val="99"/>
    <w:unhideWhenUsed/>
    <w:rsid w:val="00114FB8"/>
    <w:pPr>
      <w:tabs>
        <w:tab w:val="center" w:pos="4680"/>
        <w:tab w:val="right" w:pos="9360"/>
      </w:tabs>
    </w:pPr>
    <w:rPr>
      <w:rFonts w:asciiTheme="minorHAnsi" w:eastAsiaTheme="minorEastAsia" w:hAnsiTheme="minorHAnsi" w:cstheme="minorBidi"/>
      <w:lang w:eastAsia="zh-CN"/>
    </w:rPr>
  </w:style>
  <w:style w:type="character" w:customStyle="1" w:styleId="RodapChar">
    <w:name w:val="Rodapé Char"/>
    <w:basedOn w:val="Fontepargpadro"/>
    <w:link w:val="Rodap"/>
    <w:uiPriority w:val="99"/>
    <w:rsid w:val="00114FB8"/>
    <w:rPr>
      <w:rFonts w:asciiTheme="minorHAnsi" w:eastAsiaTheme="minorEastAsia" w:hAnsiTheme="minorHAnsi" w:cstheme="minorBidi"/>
      <w:lang w:eastAsia="zh-CN"/>
    </w:rPr>
  </w:style>
  <w:style w:type="paragraph" w:styleId="Textodenotaderodap">
    <w:name w:val="footnote text"/>
    <w:basedOn w:val="Normal"/>
    <w:link w:val="TextodenotaderodapChar"/>
    <w:uiPriority w:val="99"/>
    <w:semiHidden/>
    <w:unhideWhenUsed/>
    <w:rsid w:val="00114FB8"/>
    <w:rPr>
      <w:sz w:val="20"/>
      <w:szCs w:val="20"/>
    </w:rPr>
  </w:style>
  <w:style w:type="character" w:customStyle="1" w:styleId="TextodenotaderodapChar">
    <w:name w:val="Texto de nota de rodapé Char"/>
    <w:basedOn w:val="Fontepargpadro"/>
    <w:link w:val="Textodenotaderodap"/>
    <w:uiPriority w:val="99"/>
    <w:semiHidden/>
    <w:rsid w:val="00114FB8"/>
    <w:rPr>
      <w:sz w:val="20"/>
      <w:szCs w:val="20"/>
    </w:rPr>
  </w:style>
  <w:style w:type="character" w:styleId="Refdenotaderodap">
    <w:name w:val="footnote reference"/>
    <w:basedOn w:val="Fontepargpadro"/>
    <w:uiPriority w:val="99"/>
    <w:semiHidden/>
    <w:unhideWhenUsed/>
    <w:rsid w:val="00114FB8"/>
    <w:rPr>
      <w:vertAlign w:val="superscript"/>
    </w:rPr>
  </w:style>
  <w:style w:type="paragraph" w:styleId="NormalWeb">
    <w:name w:val="Normal (Web)"/>
    <w:basedOn w:val="Normal"/>
    <w:uiPriority w:val="99"/>
    <w:semiHidden/>
    <w:unhideWhenUsed/>
    <w:rsid w:val="006F12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7345">
      <w:bodyDiv w:val="1"/>
      <w:marLeft w:val="0"/>
      <w:marRight w:val="0"/>
      <w:marTop w:val="0"/>
      <w:marBottom w:val="0"/>
      <w:divBdr>
        <w:top w:val="none" w:sz="0" w:space="0" w:color="auto"/>
        <w:left w:val="none" w:sz="0" w:space="0" w:color="auto"/>
        <w:bottom w:val="none" w:sz="0" w:space="0" w:color="auto"/>
        <w:right w:val="none" w:sz="0" w:space="0" w:color="auto"/>
      </w:divBdr>
      <w:divsChild>
        <w:div w:id="1418207816">
          <w:marLeft w:val="0"/>
          <w:marRight w:val="0"/>
          <w:marTop w:val="0"/>
          <w:marBottom w:val="0"/>
          <w:divBdr>
            <w:top w:val="none" w:sz="0" w:space="0" w:color="auto"/>
            <w:left w:val="none" w:sz="0" w:space="0" w:color="auto"/>
            <w:bottom w:val="none" w:sz="0" w:space="0" w:color="auto"/>
            <w:right w:val="none" w:sz="0" w:space="0" w:color="auto"/>
          </w:divBdr>
          <w:divsChild>
            <w:div w:id="881138242">
              <w:marLeft w:val="0"/>
              <w:marRight w:val="0"/>
              <w:marTop w:val="0"/>
              <w:marBottom w:val="0"/>
              <w:divBdr>
                <w:top w:val="none" w:sz="0" w:space="0" w:color="auto"/>
                <w:left w:val="none" w:sz="0" w:space="0" w:color="auto"/>
                <w:bottom w:val="none" w:sz="0" w:space="0" w:color="auto"/>
                <w:right w:val="none" w:sz="0" w:space="0" w:color="auto"/>
              </w:divBdr>
              <w:divsChild>
                <w:div w:id="996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8262">
      <w:bodyDiv w:val="1"/>
      <w:marLeft w:val="0"/>
      <w:marRight w:val="0"/>
      <w:marTop w:val="0"/>
      <w:marBottom w:val="0"/>
      <w:divBdr>
        <w:top w:val="none" w:sz="0" w:space="0" w:color="auto"/>
        <w:left w:val="none" w:sz="0" w:space="0" w:color="auto"/>
        <w:bottom w:val="none" w:sz="0" w:space="0" w:color="auto"/>
        <w:right w:val="none" w:sz="0" w:space="0" w:color="auto"/>
      </w:divBdr>
      <w:divsChild>
        <w:div w:id="1014498545">
          <w:marLeft w:val="0"/>
          <w:marRight w:val="0"/>
          <w:marTop w:val="0"/>
          <w:marBottom w:val="0"/>
          <w:divBdr>
            <w:top w:val="none" w:sz="0" w:space="0" w:color="auto"/>
            <w:left w:val="none" w:sz="0" w:space="0" w:color="auto"/>
            <w:bottom w:val="none" w:sz="0" w:space="0" w:color="auto"/>
            <w:right w:val="none" w:sz="0" w:space="0" w:color="auto"/>
          </w:divBdr>
          <w:divsChild>
            <w:div w:id="648289177">
              <w:marLeft w:val="0"/>
              <w:marRight w:val="0"/>
              <w:marTop w:val="0"/>
              <w:marBottom w:val="0"/>
              <w:divBdr>
                <w:top w:val="none" w:sz="0" w:space="0" w:color="auto"/>
                <w:left w:val="none" w:sz="0" w:space="0" w:color="auto"/>
                <w:bottom w:val="none" w:sz="0" w:space="0" w:color="auto"/>
                <w:right w:val="none" w:sz="0" w:space="0" w:color="auto"/>
              </w:divBdr>
              <w:divsChild>
                <w:div w:id="13983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7728">
      <w:bodyDiv w:val="1"/>
      <w:marLeft w:val="0"/>
      <w:marRight w:val="0"/>
      <w:marTop w:val="0"/>
      <w:marBottom w:val="0"/>
      <w:divBdr>
        <w:top w:val="none" w:sz="0" w:space="0" w:color="auto"/>
        <w:left w:val="none" w:sz="0" w:space="0" w:color="auto"/>
        <w:bottom w:val="none" w:sz="0" w:space="0" w:color="auto"/>
        <w:right w:val="none" w:sz="0" w:space="0" w:color="auto"/>
      </w:divBdr>
    </w:div>
    <w:div w:id="1104687164">
      <w:bodyDiv w:val="1"/>
      <w:marLeft w:val="0"/>
      <w:marRight w:val="0"/>
      <w:marTop w:val="0"/>
      <w:marBottom w:val="0"/>
      <w:divBdr>
        <w:top w:val="none" w:sz="0" w:space="0" w:color="auto"/>
        <w:left w:val="none" w:sz="0" w:space="0" w:color="auto"/>
        <w:bottom w:val="none" w:sz="0" w:space="0" w:color="auto"/>
        <w:right w:val="none" w:sz="0" w:space="0" w:color="auto"/>
      </w:divBdr>
    </w:div>
    <w:div w:id="1106730994">
      <w:bodyDiv w:val="1"/>
      <w:marLeft w:val="0"/>
      <w:marRight w:val="0"/>
      <w:marTop w:val="0"/>
      <w:marBottom w:val="0"/>
      <w:divBdr>
        <w:top w:val="none" w:sz="0" w:space="0" w:color="auto"/>
        <w:left w:val="none" w:sz="0" w:space="0" w:color="auto"/>
        <w:bottom w:val="none" w:sz="0" w:space="0" w:color="auto"/>
        <w:right w:val="none" w:sz="0" w:space="0" w:color="auto"/>
      </w:divBdr>
    </w:div>
    <w:div w:id="1177236172">
      <w:bodyDiv w:val="1"/>
      <w:marLeft w:val="0"/>
      <w:marRight w:val="0"/>
      <w:marTop w:val="0"/>
      <w:marBottom w:val="0"/>
      <w:divBdr>
        <w:top w:val="none" w:sz="0" w:space="0" w:color="auto"/>
        <w:left w:val="none" w:sz="0" w:space="0" w:color="auto"/>
        <w:bottom w:val="none" w:sz="0" w:space="0" w:color="auto"/>
        <w:right w:val="none" w:sz="0" w:space="0" w:color="auto"/>
      </w:divBdr>
      <w:divsChild>
        <w:div w:id="207572826">
          <w:marLeft w:val="0"/>
          <w:marRight w:val="0"/>
          <w:marTop w:val="0"/>
          <w:marBottom w:val="0"/>
          <w:divBdr>
            <w:top w:val="none" w:sz="0" w:space="0" w:color="auto"/>
            <w:left w:val="none" w:sz="0" w:space="0" w:color="auto"/>
            <w:bottom w:val="none" w:sz="0" w:space="0" w:color="auto"/>
            <w:right w:val="none" w:sz="0" w:space="0" w:color="auto"/>
          </w:divBdr>
          <w:divsChild>
            <w:div w:id="2071616886">
              <w:marLeft w:val="0"/>
              <w:marRight w:val="0"/>
              <w:marTop w:val="0"/>
              <w:marBottom w:val="0"/>
              <w:divBdr>
                <w:top w:val="none" w:sz="0" w:space="0" w:color="auto"/>
                <w:left w:val="none" w:sz="0" w:space="0" w:color="auto"/>
                <w:bottom w:val="none" w:sz="0" w:space="0" w:color="auto"/>
                <w:right w:val="none" w:sz="0" w:space="0" w:color="auto"/>
              </w:divBdr>
              <w:divsChild>
                <w:div w:id="265114036">
                  <w:marLeft w:val="0"/>
                  <w:marRight w:val="0"/>
                  <w:marTop w:val="0"/>
                  <w:marBottom w:val="0"/>
                  <w:divBdr>
                    <w:top w:val="none" w:sz="0" w:space="0" w:color="auto"/>
                    <w:left w:val="none" w:sz="0" w:space="0" w:color="auto"/>
                    <w:bottom w:val="none" w:sz="0" w:space="0" w:color="auto"/>
                    <w:right w:val="none" w:sz="0" w:space="0" w:color="auto"/>
                  </w:divBdr>
                  <w:divsChild>
                    <w:div w:id="4124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5239">
      <w:bodyDiv w:val="1"/>
      <w:marLeft w:val="0"/>
      <w:marRight w:val="0"/>
      <w:marTop w:val="0"/>
      <w:marBottom w:val="0"/>
      <w:divBdr>
        <w:top w:val="none" w:sz="0" w:space="0" w:color="auto"/>
        <w:left w:val="none" w:sz="0" w:space="0" w:color="auto"/>
        <w:bottom w:val="none" w:sz="0" w:space="0" w:color="auto"/>
        <w:right w:val="none" w:sz="0" w:space="0" w:color="auto"/>
      </w:divBdr>
      <w:divsChild>
        <w:div w:id="587008603">
          <w:marLeft w:val="0"/>
          <w:marRight w:val="0"/>
          <w:marTop w:val="0"/>
          <w:marBottom w:val="0"/>
          <w:divBdr>
            <w:top w:val="none" w:sz="0" w:space="0" w:color="auto"/>
            <w:left w:val="none" w:sz="0" w:space="0" w:color="auto"/>
            <w:bottom w:val="none" w:sz="0" w:space="0" w:color="auto"/>
            <w:right w:val="none" w:sz="0" w:space="0" w:color="auto"/>
          </w:divBdr>
          <w:divsChild>
            <w:div w:id="51929996">
              <w:marLeft w:val="0"/>
              <w:marRight w:val="0"/>
              <w:marTop w:val="0"/>
              <w:marBottom w:val="0"/>
              <w:divBdr>
                <w:top w:val="none" w:sz="0" w:space="0" w:color="auto"/>
                <w:left w:val="none" w:sz="0" w:space="0" w:color="auto"/>
                <w:bottom w:val="none" w:sz="0" w:space="0" w:color="auto"/>
                <w:right w:val="none" w:sz="0" w:space="0" w:color="auto"/>
              </w:divBdr>
              <w:divsChild>
                <w:div w:id="18858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704">
      <w:bodyDiv w:val="1"/>
      <w:marLeft w:val="0"/>
      <w:marRight w:val="0"/>
      <w:marTop w:val="0"/>
      <w:marBottom w:val="0"/>
      <w:divBdr>
        <w:top w:val="none" w:sz="0" w:space="0" w:color="auto"/>
        <w:left w:val="none" w:sz="0" w:space="0" w:color="auto"/>
        <w:bottom w:val="none" w:sz="0" w:space="0" w:color="auto"/>
        <w:right w:val="none" w:sz="0" w:space="0" w:color="auto"/>
      </w:divBdr>
      <w:divsChild>
        <w:div w:id="1976909337">
          <w:marLeft w:val="0"/>
          <w:marRight w:val="0"/>
          <w:marTop w:val="0"/>
          <w:marBottom w:val="0"/>
          <w:divBdr>
            <w:top w:val="none" w:sz="0" w:space="0" w:color="auto"/>
            <w:left w:val="none" w:sz="0" w:space="0" w:color="auto"/>
            <w:bottom w:val="none" w:sz="0" w:space="0" w:color="auto"/>
            <w:right w:val="none" w:sz="0" w:space="0" w:color="auto"/>
          </w:divBdr>
          <w:divsChild>
            <w:div w:id="1433553004">
              <w:marLeft w:val="0"/>
              <w:marRight w:val="0"/>
              <w:marTop w:val="0"/>
              <w:marBottom w:val="0"/>
              <w:divBdr>
                <w:top w:val="none" w:sz="0" w:space="0" w:color="auto"/>
                <w:left w:val="none" w:sz="0" w:space="0" w:color="auto"/>
                <w:bottom w:val="none" w:sz="0" w:space="0" w:color="auto"/>
                <w:right w:val="none" w:sz="0" w:space="0" w:color="auto"/>
              </w:divBdr>
              <w:divsChild>
                <w:div w:id="302584865">
                  <w:marLeft w:val="0"/>
                  <w:marRight w:val="0"/>
                  <w:marTop w:val="0"/>
                  <w:marBottom w:val="0"/>
                  <w:divBdr>
                    <w:top w:val="none" w:sz="0" w:space="0" w:color="auto"/>
                    <w:left w:val="none" w:sz="0" w:space="0" w:color="auto"/>
                    <w:bottom w:val="none" w:sz="0" w:space="0" w:color="auto"/>
                    <w:right w:val="none" w:sz="0" w:space="0" w:color="auto"/>
                  </w:divBdr>
                  <w:divsChild>
                    <w:div w:id="13218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93018">
      <w:bodyDiv w:val="1"/>
      <w:marLeft w:val="0"/>
      <w:marRight w:val="0"/>
      <w:marTop w:val="0"/>
      <w:marBottom w:val="0"/>
      <w:divBdr>
        <w:top w:val="none" w:sz="0" w:space="0" w:color="auto"/>
        <w:left w:val="none" w:sz="0" w:space="0" w:color="auto"/>
        <w:bottom w:val="none" w:sz="0" w:space="0" w:color="auto"/>
        <w:right w:val="none" w:sz="0" w:space="0" w:color="auto"/>
      </w:divBdr>
      <w:divsChild>
        <w:div w:id="1576894362">
          <w:marLeft w:val="0"/>
          <w:marRight w:val="0"/>
          <w:marTop w:val="0"/>
          <w:marBottom w:val="0"/>
          <w:divBdr>
            <w:top w:val="none" w:sz="0" w:space="0" w:color="auto"/>
            <w:left w:val="none" w:sz="0" w:space="0" w:color="auto"/>
            <w:bottom w:val="none" w:sz="0" w:space="0" w:color="auto"/>
            <w:right w:val="none" w:sz="0" w:space="0" w:color="auto"/>
          </w:divBdr>
          <w:divsChild>
            <w:div w:id="1424450442">
              <w:marLeft w:val="0"/>
              <w:marRight w:val="0"/>
              <w:marTop w:val="0"/>
              <w:marBottom w:val="0"/>
              <w:divBdr>
                <w:top w:val="none" w:sz="0" w:space="0" w:color="auto"/>
                <w:left w:val="none" w:sz="0" w:space="0" w:color="auto"/>
                <w:bottom w:val="none" w:sz="0" w:space="0" w:color="auto"/>
                <w:right w:val="none" w:sz="0" w:space="0" w:color="auto"/>
              </w:divBdr>
              <w:divsChild>
                <w:div w:id="3381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910">
      <w:bodyDiv w:val="1"/>
      <w:marLeft w:val="0"/>
      <w:marRight w:val="0"/>
      <w:marTop w:val="0"/>
      <w:marBottom w:val="0"/>
      <w:divBdr>
        <w:top w:val="none" w:sz="0" w:space="0" w:color="auto"/>
        <w:left w:val="none" w:sz="0" w:space="0" w:color="auto"/>
        <w:bottom w:val="none" w:sz="0" w:space="0" w:color="auto"/>
        <w:right w:val="none" w:sz="0" w:space="0" w:color="auto"/>
      </w:divBdr>
      <w:divsChild>
        <w:div w:id="1417634005">
          <w:marLeft w:val="0"/>
          <w:marRight w:val="0"/>
          <w:marTop w:val="0"/>
          <w:marBottom w:val="0"/>
          <w:divBdr>
            <w:top w:val="none" w:sz="0" w:space="0" w:color="auto"/>
            <w:left w:val="none" w:sz="0" w:space="0" w:color="auto"/>
            <w:bottom w:val="none" w:sz="0" w:space="0" w:color="auto"/>
            <w:right w:val="none" w:sz="0" w:space="0" w:color="auto"/>
          </w:divBdr>
          <w:divsChild>
            <w:div w:id="887256654">
              <w:marLeft w:val="0"/>
              <w:marRight w:val="0"/>
              <w:marTop w:val="0"/>
              <w:marBottom w:val="0"/>
              <w:divBdr>
                <w:top w:val="none" w:sz="0" w:space="0" w:color="auto"/>
                <w:left w:val="none" w:sz="0" w:space="0" w:color="auto"/>
                <w:bottom w:val="none" w:sz="0" w:space="0" w:color="auto"/>
                <w:right w:val="none" w:sz="0" w:space="0" w:color="auto"/>
              </w:divBdr>
              <w:divsChild>
                <w:div w:id="1316689713">
                  <w:marLeft w:val="0"/>
                  <w:marRight w:val="0"/>
                  <w:marTop w:val="0"/>
                  <w:marBottom w:val="0"/>
                  <w:divBdr>
                    <w:top w:val="none" w:sz="0" w:space="0" w:color="auto"/>
                    <w:left w:val="none" w:sz="0" w:space="0" w:color="auto"/>
                    <w:bottom w:val="none" w:sz="0" w:space="0" w:color="auto"/>
                    <w:right w:val="none" w:sz="0" w:space="0" w:color="auto"/>
                  </w:divBdr>
                </w:div>
              </w:divsChild>
            </w:div>
            <w:div w:id="1689334693">
              <w:marLeft w:val="0"/>
              <w:marRight w:val="0"/>
              <w:marTop w:val="0"/>
              <w:marBottom w:val="0"/>
              <w:divBdr>
                <w:top w:val="none" w:sz="0" w:space="0" w:color="auto"/>
                <w:left w:val="none" w:sz="0" w:space="0" w:color="auto"/>
                <w:bottom w:val="none" w:sz="0" w:space="0" w:color="auto"/>
                <w:right w:val="none" w:sz="0" w:space="0" w:color="auto"/>
              </w:divBdr>
              <w:divsChild>
                <w:div w:id="7222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3025">
      <w:bodyDiv w:val="1"/>
      <w:marLeft w:val="0"/>
      <w:marRight w:val="0"/>
      <w:marTop w:val="0"/>
      <w:marBottom w:val="0"/>
      <w:divBdr>
        <w:top w:val="none" w:sz="0" w:space="0" w:color="auto"/>
        <w:left w:val="none" w:sz="0" w:space="0" w:color="auto"/>
        <w:bottom w:val="none" w:sz="0" w:space="0" w:color="auto"/>
        <w:right w:val="none" w:sz="0" w:space="0" w:color="auto"/>
      </w:divBdr>
      <w:divsChild>
        <w:div w:id="2077897277">
          <w:marLeft w:val="0"/>
          <w:marRight w:val="0"/>
          <w:marTop w:val="0"/>
          <w:marBottom w:val="0"/>
          <w:divBdr>
            <w:top w:val="none" w:sz="0" w:space="0" w:color="auto"/>
            <w:left w:val="none" w:sz="0" w:space="0" w:color="auto"/>
            <w:bottom w:val="none" w:sz="0" w:space="0" w:color="auto"/>
            <w:right w:val="none" w:sz="0" w:space="0" w:color="auto"/>
          </w:divBdr>
        </w:div>
      </w:divsChild>
    </w:div>
    <w:div w:id="2119327293">
      <w:bodyDiv w:val="1"/>
      <w:marLeft w:val="0"/>
      <w:marRight w:val="0"/>
      <w:marTop w:val="0"/>
      <w:marBottom w:val="0"/>
      <w:divBdr>
        <w:top w:val="none" w:sz="0" w:space="0" w:color="auto"/>
        <w:left w:val="none" w:sz="0" w:space="0" w:color="auto"/>
        <w:bottom w:val="none" w:sz="0" w:space="0" w:color="auto"/>
        <w:right w:val="none" w:sz="0" w:space="0" w:color="auto"/>
      </w:divBdr>
      <w:divsChild>
        <w:div w:id="1554122802">
          <w:marLeft w:val="0"/>
          <w:marRight w:val="0"/>
          <w:marTop w:val="0"/>
          <w:marBottom w:val="0"/>
          <w:divBdr>
            <w:top w:val="none" w:sz="0" w:space="0" w:color="auto"/>
            <w:left w:val="none" w:sz="0" w:space="0" w:color="auto"/>
            <w:bottom w:val="none" w:sz="0" w:space="0" w:color="auto"/>
            <w:right w:val="none" w:sz="0" w:space="0" w:color="auto"/>
          </w:divBdr>
          <w:divsChild>
            <w:div w:id="1639262984">
              <w:marLeft w:val="0"/>
              <w:marRight w:val="0"/>
              <w:marTop w:val="0"/>
              <w:marBottom w:val="0"/>
              <w:divBdr>
                <w:top w:val="none" w:sz="0" w:space="0" w:color="auto"/>
                <w:left w:val="none" w:sz="0" w:space="0" w:color="auto"/>
                <w:bottom w:val="none" w:sz="0" w:space="0" w:color="auto"/>
                <w:right w:val="none" w:sz="0" w:space="0" w:color="auto"/>
              </w:divBdr>
              <w:divsChild>
                <w:div w:id="4021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533/pubvet.v14n7a602.1-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440/recmvz.v9i3.17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7/s09502688130001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saude/pt-br/centrai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670A-5348-0E42-BCFF-FA6AC3CE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3366</Words>
  <Characters>18182</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Ibiapina</cp:lastModifiedBy>
  <cp:revision>5</cp:revision>
  <cp:lastPrinted>2024-09-09T20:38:00Z</cp:lastPrinted>
  <dcterms:created xsi:type="dcterms:W3CDTF">2024-09-09T20:41:00Z</dcterms:created>
  <dcterms:modified xsi:type="dcterms:W3CDTF">2024-09-11T16:38:00Z</dcterms:modified>
</cp:coreProperties>
</file>