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RASTREIO DE SÍNDROMES DEMENCIAIS EM IDOSOS COM O MINI EXAME DO ESTADO MENTAL (MEEM) </w:t>
      </w:r>
    </w:p>
    <w:p w:rsidR="00000000" w:rsidDel="00000000" w:rsidP="00000000" w:rsidRDefault="00000000" w:rsidRPr="00000000" w14:paraId="00000002">
      <w:pPr>
        <w:spacing w:line="360" w:lineRule="auto"/>
        <w:ind w:left="205" w:right="71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Eduarda Gabrielly Santana Guimarães¹, Rafaela Santos Fontana¹, Veruska de Faria Patrocínio Moreira¹, Yohana Mendonça Chaves¹, Glória Bernardi Torres²</w:t>
      </w:r>
    </w:p>
    <w:p w:rsidR="00000000" w:rsidDel="00000000" w:rsidP="00000000" w:rsidRDefault="00000000" w:rsidRPr="00000000" w14:paraId="00000003">
      <w:pPr>
        <w:spacing w:line="360" w:lineRule="auto"/>
        <w:ind w:left="205" w:right="71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 Faculdade de Medicina ZARNS Itumbiara - ZARNS Itumbiara</w:t>
      </w:r>
    </w:p>
    <w:p w:rsidR="00000000" w:rsidDel="00000000" w:rsidP="00000000" w:rsidRDefault="00000000" w:rsidRPr="00000000" w14:paraId="00000004">
      <w:pPr>
        <w:spacing w:line="360" w:lineRule="auto"/>
        <w:ind w:left="205" w:right="71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² Universidade de Rio Verde - UniRV Goiânia</w:t>
      </w:r>
    </w:p>
    <w:p w:rsidR="00000000" w:rsidDel="00000000" w:rsidP="00000000" w:rsidRDefault="00000000" w:rsidRPr="00000000" w14:paraId="00000005">
      <w:pPr>
        <w:spacing w:line="360" w:lineRule="auto"/>
        <w:ind w:left="205" w:right="1077" w:firstLine="0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duda.gsg.med@gmail.com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demência é uma síndrome caracterizada pelo declínio da memória, acompanhado pelo déficit de pelo menos uma outra função cognitiva, como linguagem, gnosias, praxias ou funções executivas, que interfere na vida social e profissional do paciente. No Brasil, a demência é um grande problema de saúde pública na população idosa, destacando a importância do diagnóstico e abordagem precoce para melhor resposta terapêutica e qualidade de vida tanto para os pacientes quanto para seus familiares. Testes neuropsicológicos, como o Mini Exame do Estado Mental (MEEM) de Folstein, são utilizados como meio de rastreio do quadro demencial.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Avaliar a eficácia da utilização do Mini-Exame do Estado Mental no rastreamento e identificação precoce de Síndromes demenciais em idosos no Brasil.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Trata-se de uma revisão de literatura realizada na Biblioteca Virtual em Saúde (BVS) e Pubmed, a partir da combinação de descritores e operadores booleanos: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“(</w:t>
      </w:r>
      <w:r w:rsidDel="00000000" w:rsidR="00000000" w:rsidRPr="00000000">
        <w:rPr>
          <w:i w:val="1"/>
          <w:color w:val="212121"/>
          <w:sz w:val="24"/>
          <w:szCs w:val="24"/>
          <w:highlight w:val="white"/>
          <w:rtl w:val="0"/>
        </w:rPr>
        <w:t xml:space="preserve">demência</w:t>
      </w:r>
      <w:r w:rsidDel="00000000" w:rsidR="00000000" w:rsidRPr="00000000">
        <w:rPr>
          <w:i w:val="1"/>
          <w:sz w:val="24"/>
          <w:szCs w:val="24"/>
          <w:rtl w:val="0"/>
        </w:rPr>
        <w:t xml:space="preserve">) AND ( Mini-Exame do Estado Mental OR </w:t>
      </w:r>
      <w:r w:rsidDel="00000000" w:rsidR="00000000" w:rsidRPr="00000000">
        <w:rPr>
          <w:i w:val="1"/>
          <w:color w:val="212121"/>
          <w:sz w:val="24"/>
          <w:szCs w:val="24"/>
          <w:highlight w:val="white"/>
          <w:rtl w:val="0"/>
        </w:rPr>
        <w:t xml:space="preserve">Testes de Estado Mental e Demência</w:t>
      </w:r>
      <w:r w:rsidDel="00000000" w:rsidR="00000000" w:rsidRPr="00000000">
        <w:rPr>
          <w:i w:val="1"/>
          <w:sz w:val="24"/>
          <w:szCs w:val="24"/>
          <w:rtl w:val="0"/>
        </w:rPr>
        <w:t xml:space="preserve">) AND (idoso)”</w:t>
      </w:r>
      <w:r w:rsidDel="00000000" w:rsidR="00000000" w:rsidRPr="00000000">
        <w:rPr>
          <w:sz w:val="24"/>
          <w:szCs w:val="24"/>
          <w:rtl w:val="0"/>
        </w:rPr>
        <w:t xml:space="preserve">. Foram selecionados 7 artigos dentro dos disponibilizados na íntegra, em português ou inglês, publicados nos últimos 5 anos e que contemplem o objetivo dessa pesquisa.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Houve um aumento significativo no número de estudos que empregaram o Mini Exame do Estado Mental (MEEM) no Brasil ao longo dos anos em amostras de idosos, especialmente abordando a detecção de declínio cognitivo, acompanhamento de quadros demenciais e avaliação da resposta ao tratamento. Os resultados desses estudos destacam o MEEM como um instrumento confiável para avaliação da função cognitiva e rastreamento de Síndromes Demenciais em idosos, com boa consistência interna. Sua popularidade se deve, em parte, à sua utilização em estudos epidemiológicos importantes desde a década de 1980, sendo também recomendado pelo Ministério da Saúde devido à sua eficácia e à extensa pesquisa sobre seu uso na população brasileira.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Diante disso, percebe-se que a crescente utilização do Mini Exame do Estado Mental (MEEM) em estudos brasileiros reflete sua importância como ferramenta de rastreio e avaliação precoce de síndromes demenciais em idosos, sendo amplamente empregados e estudados em todo o mundo, considerados essenciais por profissionais como psiquiatras, neurologistas, geriatras e psicólogos do envelhecimento. Sua eficácia e consistência interna ressaltam sua relevância na prática clínica, corroborando sua recomendação pelo Ministério da Saúde para melhorar o diagnóstico e tratamento dessas condições.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1" w:line="360" w:lineRule="auto"/>
        <w:ind w:left="205" w:firstLine="0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Demência. </w:t>
      </w:r>
      <w:r w:rsidDel="00000000" w:rsidR="00000000" w:rsidRPr="00000000">
        <w:rPr>
          <w:sz w:val="24"/>
          <w:szCs w:val="24"/>
          <w:rtl w:val="0"/>
        </w:rPr>
        <w:t xml:space="preserve">Neurologia.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 Testes de Estado Mental e Demência.</w:t>
      </w:r>
    </w:p>
    <w:p w:rsidR="00000000" w:rsidDel="00000000" w:rsidP="00000000" w:rsidRDefault="00000000" w:rsidRPr="00000000" w14:paraId="00000009">
      <w:pPr>
        <w:spacing w:before="51" w:line="360" w:lineRule="auto"/>
        <w:ind w:left="20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Emergências Neurológicas.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34" w:right="281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uda.gsg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2023-03-16T00:00:00Z</vt:lpwstr>
  </property>
</Properties>
</file>