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EFEITOS DA PRÁTICA DE EXERCÍCIOS FÍSICOS SOBRE A COVID-19</w:t>
      </w:r>
    </w:p>
    <w:p w:rsidR="00000000" w:rsidDel="00000000" w:rsidP="00000000" w:rsidRDefault="00000000" w:rsidRPr="00000000" w14:paraId="00000002">
      <w:pPr>
        <w:spacing w:after="1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Marcondes Pinheiro dos Santos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; </w:t>
      </w:r>
      <w:r w:rsidDel="00000000" w:rsidR="00000000" w:rsidRPr="00000000">
        <w:rPr>
          <w:rtl w:val="0"/>
        </w:rPr>
        <w:t xml:space="preserve">Gabriela Rocha Lima Sotero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; Maria Vitória Feitosa Carvalho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; Pedro Henrique Carvalho Leite Romeiro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; Bibiana Toshie Onuki de Mendonça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; Joel Domingos da Silva Neto</w:t>
      </w:r>
      <w:r w:rsidDel="00000000" w:rsidR="00000000" w:rsidRPr="00000000">
        <w:rPr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; Eduardo Lima Barbosa</w:t>
      </w:r>
      <w:r w:rsidDel="00000000" w:rsidR="00000000" w:rsidRPr="00000000">
        <w:rPr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vertAlign w:val="superscript"/>
          <w:rtl w:val="0"/>
        </w:rPr>
        <w:t xml:space="preserve">1,3,4,5,6 </w:t>
      </w:r>
      <w:r w:rsidDel="00000000" w:rsidR="00000000" w:rsidRPr="00000000">
        <w:rPr>
          <w:rtl w:val="0"/>
        </w:rPr>
        <w:t xml:space="preserve">Centro Universitário Tiradentes UNIT; 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Centro Universitário CESMAC; </w:t>
      </w:r>
      <w:r w:rsidDel="00000000" w:rsidR="00000000" w:rsidRPr="00000000">
        <w:rPr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  <w:t xml:space="preserve">Orientador.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*marcondespsm@outlook.com; *edumed@gmail.com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Introdução</w:t>
      </w:r>
      <w:r w:rsidDel="00000000" w:rsidR="00000000" w:rsidRPr="00000000">
        <w:rPr>
          <w:rtl w:val="0"/>
        </w:rPr>
        <w:t xml:space="preserve">: O coronavírus, causador da doença sistêmica COVID-19, faz parte de uma família de vírus que provoca infecções respiratórias de aspecto clínico amplo. A prática de exercícios físicos atua como medida benéfica para a melhora da imunidade na prevenção e tratamento complementar para doenças crônicas e infecções virais, tais como o coronavírus. O efeito protetor do exercício físico no sistema imunológico é crucial para responder adequadamente à ameaça do COVID-19. </w:t>
      </w: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Entender os efeitos da prática de exercícios físicos sobre a COVID-19. </w:t>
      </w:r>
      <w:r w:rsidDel="00000000" w:rsidR="00000000" w:rsidRPr="00000000">
        <w:rPr>
          <w:b w:val="1"/>
          <w:rtl w:val="0"/>
        </w:rPr>
        <w:t xml:space="preserve">Metodologia</w:t>
      </w:r>
      <w:r w:rsidDel="00000000" w:rsidR="00000000" w:rsidRPr="00000000">
        <w:rPr>
          <w:rtl w:val="0"/>
        </w:rPr>
        <w:t xml:space="preserve">: Trata-se de uma revisão de literatura através da análise bibliográfica na base de dados PubMed e Scielo com recorte temporal entre 2020 e 2022. Foram utilizados como descritores: "Coronavirus Infections", "covid-19", "physical exercises" com o operador boleano AND. Os critérios de inclusão para seleção da amostra foram textos publicados em inglês, e português, disponíveis na íntegra, com análise da pertinência temática entre título, resumo e texto completo. </w:t>
      </w: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 Ao final da busca foram selecionados 2 artigos, os quais apontam que a prática de exercício físico realizado com intensidade moderada tem efeitos positivos nas respostas do sistema imunológico contra infecções respiratórias virais. Após atividade física de intensidade moderada, é detectado um aumento na contagem de células neutrófilas e natural killer (NK), importantes na defesa inicial contra infecções virais, e elevação das concentrações salivares de IgA, componente fundamental na proteção de infecções do trato respiratório superior. Além disso, considerando que a progressão do COVID-19 depende em grande parte do estado inicial de saúde de um indivíduo e da resposta imune desencadeada pela infecção, sugere-se que o treinamento físico prévio de intensidade moderada, seja imunoprotetor em pacientes infectados pelo coronavírus, principalmente para as pessoas que apresentam comorbidades crônicas. </w:t>
      </w:r>
      <w:r w:rsidDel="00000000" w:rsidR="00000000" w:rsidRPr="00000000">
        <w:rPr>
          <w:b w:val="1"/>
          <w:rtl w:val="0"/>
        </w:rPr>
        <w:t xml:space="preserve">Conclusão</w:t>
      </w:r>
      <w:r w:rsidDel="00000000" w:rsidR="00000000" w:rsidRPr="00000000">
        <w:rPr>
          <w:rtl w:val="0"/>
        </w:rPr>
        <w:t xml:space="preserve">: A fim de minimizar riscos aos pacientes, o estudo visa mostrar os efeitos benéficos da prática de exercícios físicos em infecções virais com destaque para o coronavírus, apontando os efeitos positivos nas respostas do sistema imunológico que poderá contribuir para a redução da inflamação e do risco de infecção nas pessoas.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Coronavírus; Covid-19; Exercício físico.</w:t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IREFERÊNCIAS BIBLIOGRÁFICAS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ABREUS, J.M.; SOUZA, R.A.; VIANA, L.G.M; LANDEIRA, J.F.; FILGUEIRAS, A. </w:t>
      </w:r>
      <w:r w:rsidDel="00000000" w:rsidR="00000000" w:rsidRPr="00000000">
        <w:rPr>
          <w:b w:val="1"/>
          <w:rtl w:val="0"/>
        </w:rPr>
        <w:t xml:space="preserve">Efeitos da atividade física e do exercício no bem-estar no contexto da pandemia do Covid-19.</w:t>
      </w:r>
      <w:r w:rsidDel="00000000" w:rsidR="00000000" w:rsidRPr="00000000">
        <w:rPr>
          <w:rtl w:val="0"/>
        </w:rPr>
        <w:t xml:space="preserve"> PLoS One. 2022 Jan 26;17(1):e0260465. DOI: 10.1371/journal.pone.0260465. PMID: 35081122; PMCID: PMC8791524.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NOGUEIRA, C. J.; CORTEZ, A. C. L.; LEAL , S. M. de O. .; DANTAS, E. H. M. </w:t>
      </w:r>
      <w:r w:rsidDel="00000000" w:rsidR="00000000" w:rsidRPr="00000000">
        <w:rPr>
          <w:b w:val="1"/>
          <w:rtl w:val="0"/>
        </w:rPr>
        <w:t xml:space="preserve">Precauções e recomendações para a prática de exercício físico em face do COVID-19: uma revisão integrativa.</w:t>
      </w:r>
      <w:r w:rsidDel="00000000" w:rsidR="00000000" w:rsidRPr="00000000">
        <w:rPr>
          <w:rtl w:val="0"/>
        </w:rPr>
        <w:t xml:space="preserve"> SciELO Preprints, 2020. DOI: 10.1590/SciELOPreprints.504.</w:t>
      </w:r>
    </w:p>
    <w:p w:rsidR="00000000" w:rsidDel="00000000" w:rsidP="00000000" w:rsidRDefault="00000000" w:rsidRPr="00000000" w14:paraId="00000010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8419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4585" cy="78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Ind w:w="0.0" w:type="dxa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98404" cy="53770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dFGZLlR5TAAtQtFO/+ePi3yVUQ==">AMUW2mWaockUDpA4kise5C0uzHkXXFmE8b+O4yJG0yoGfBQbEyN0J/pGTnBPg2x5nRCNvhM9rGXM9Gs8SX6mctXPV+snPwPj2sUoGuHj0CM5VNIIzD63cmg=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