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580EE" w14:textId="6296395B" w:rsidR="008C66D8" w:rsidRDefault="00997B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88262731"/>
      <w:r w:rsidRPr="00997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ATENDIMENTO PRÉ-HOSPITALAR NO TRAUMA CRANIANO: CONSIDERAÇÕES ANATÔMICAS E FISIOLÓGICAS DA CABEÇA E PESCOÇO</w:t>
      </w:r>
    </w:p>
    <w:bookmarkEnd w:id="0"/>
    <w:p w14:paraId="767FE31B" w14:textId="29B725FC" w:rsidR="008C66D8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Denise Rodrigues Chagas Gonçalves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233868F0" w14:textId="311A67AA" w:rsidR="008C66D8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Sarah Giovanna Rodrigues Gonçalves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EA485FD" w14:textId="4C57314D" w:rsidR="008C66D8" w:rsidRPr="00997B55" w:rsidRDefault="00A41F15" w:rsidP="00997B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Samara Gabryela Rodrigues Gonçalves</w:t>
      </w:r>
      <w:r w:rsidR="002F781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8B504F0" w14:textId="13326DFF" w:rsidR="008C66D8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41F15">
        <w:rPr>
          <w:rFonts w:ascii="Times New Roman" w:eastAsia="Times New Roman" w:hAnsi="Times New Roman" w:cs="Times New Roman"/>
          <w:sz w:val="20"/>
          <w:szCs w:val="20"/>
        </w:rPr>
        <w:t>Bianca Dubberstein de Souza Moura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10B2830A" w14:textId="5B45F940" w:rsidR="00A41F15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41F15">
        <w:rPr>
          <w:rFonts w:ascii="Times New Roman" w:eastAsia="Times New Roman" w:hAnsi="Times New Roman" w:cs="Times New Roman"/>
          <w:sz w:val="20"/>
          <w:szCs w:val="20"/>
        </w:rPr>
        <w:t>Bianca Missio Morgan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2677F899" w14:textId="48E4973A" w:rsidR="00A41F15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41F15">
        <w:rPr>
          <w:rFonts w:ascii="Times New Roman" w:eastAsia="Times New Roman" w:hAnsi="Times New Roman" w:cs="Times New Roman"/>
          <w:sz w:val="20"/>
          <w:szCs w:val="20"/>
        </w:rPr>
        <w:t>Fabio Anselmo Niz Bareiro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48A79EB" w14:textId="26CE9AB3" w:rsidR="00A41F15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41F15">
        <w:rPr>
          <w:rFonts w:ascii="Times New Roman" w:eastAsia="Times New Roman" w:hAnsi="Times New Roman" w:cs="Times New Roman"/>
          <w:sz w:val="20"/>
          <w:szCs w:val="20"/>
        </w:rPr>
        <w:t>Letícia Martinelli Chagas Nunes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5F119606" w14:textId="148DD738" w:rsidR="00A41F15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sz w:val="20"/>
          <w:szCs w:val="20"/>
        </w:rPr>
        <w:t>Xênia Maria Fideles Leite de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20862F73" w14:textId="4C0DB56C" w:rsidR="00A41F15" w:rsidRDefault="000C1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0C1655">
        <w:rPr>
          <w:rFonts w:ascii="Times New Roman" w:eastAsia="Times New Roman" w:hAnsi="Times New Roman" w:cs="Times New Roman"/>
          <w:sz w:val="20"/>
          <w:szCs w:val="20"/>
        </w:rPr>
        <w:t>Carina Luzyan Nascimento Faturi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14:paraId="44F5C115" w14:textId="3CE94D54" w:rsidR="000C1655" w:rsidRPr="000C1655" w:rsidRDefault="000C1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C1655">
        <w:rPr>
          <w:rFonts w:ascii="Times New Roman" w:eastAsia="Times New Roman" w:hAnsi="Times New Roman" w:cs="Times New Roman"/>
          <w:sz w:val="20"/>
          <w:szCs w:val="20"/>
        </w:rPr>
        <w:t>Fernanda Carvalho Camargos Vieira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14:paraId="5D8226EB" w14:textId="77777777" w:rsidR="00A41F15" w:rsidRPr="00A41F15" w:rsidRDefault="00A41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763C1B2" w14:textId="77777777" w:rsidR="00A41F15" w:rsidRPr="00A41F15" w:rsidRDefault="00A41F15" w:rsidP="00805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8B56B5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8A50B1" w14:textId="4743C45D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</w:p>
    <w:p w14:paraId="7D51D420" w14:textId="7CD2462B" w:rsidR="00235394" w:rsidRDefault="00235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trauma craniano é uma das principais causas de morbidade e mortalidade em pacientes politraumatizados, demandando atendimento pré-hospitalar rápido para preservar a vida e minimizar sequelas.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Objetivos: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>nalisar os principais conceitos anatômicos e fisiológicos envolvidos no manejo pré-hospitalar do trauma craniano, destacando intervenções baseadas em evidências que favorecem melhores prognósticos.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Métodos: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Realizou-se uma revisão integrativa, utilizando as bases de dados Medline, Scielo e PubMed, no período de 2021 a 2025. Foram empregados os descritores "Anatomia", "Fisiologia" e "Lesões Craniocerebrais", resultando em 67 artigos. Após critérios de inclusão e exclusão, 8 estudos foram selecionados para análise detalhada.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Discussões: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primeira análise, o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estudos revisados apontam que o crânio, embora proteja o cérebro, é suscetível a fraturas graves, especialmente na base, o que pode causar complicações sérias. O cérebro requer perfusão sanguínea adequada, 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 o controle da pressão intracraniana (PIC) é essencial para evitar danos irreversíveis. Além disso, vias aéreas comprometidas e lesões na coluna cervical exigem manobras apropriadas e imobilização cuidadosa. O uso do protocolo ABCDE facilita uma abordagem sistemática, onde o controle das vias aéreas é uma prioridade. Pacientes com Escala de Coma de Glasgow abaixo de 8 devem ser intubados com precaução para evitar movimentações excessivas no pescoço. Para reduzir a PIC, recomenda-se elevar a cabeceira em 30° e utilizar hiperventilação leve, ambas aplicadas com moderação para não comprometer a oxigenação cerebral. Assim, a integração de conhecimentos teóricos e práticos no manejo pré-hospitalar é fundamental para prevenir complicações como hipertensão intracraniana e obstrução das vias aéreas.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Pr="0023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Portanto, compreender a anatomia e a fisiologia da cabeça e pescoço é essencial para intervenções seguras e eficazes no trauma craniano. A aplicação de protocolos baseados em evidências, aliada à capacitação contínua dos profissionais de saúde, melhora o atendimento, reduz riscos de complicações e aumenta as chances de recuperação do paciente.</w:t>
      </w:r>
    </w:p>
    <w:p w14:paraId="3A560235" w14:textId="77777777" w:rsidR="00235394" w:rsidRDefault="00235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68892" w14:textId="15B913B4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41F1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natomia, </w:t>
      </w:r>
      <w:r w:rsidR="00A41F1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isiologia,</w:t>
      </w:r>
      <w:r w:rsidR="004B2F06" w:rsidRPr="004B2F06">
        <w:t xml:space="preserve"> </w:t>
      </w:r>
      <w:r w:rsidR="00A41F1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4B2F06"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esões </w:t>
      </w:r>
      <w:r w:rsidR="00A41F1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41F15"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raniocerebrais</w:t>
      </w:r>
      <w:r w:rsid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F1FCAA" w14:textId="38AB1D1C" w:rsidR="008C66D8" w:rsidRPr="00805A24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805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05A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Área multidisciplinar voltada às formações na área da saúde.</w:t>
      </w:r>
    </w:p>
    <w:p w14:paraId="5676E55E" w14:textId="77226C45" w:rsidR="008C66D8" w:rsidRPr="00805A24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805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05A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dr.deniserodriguescg@gmail.com</w:t>
      </w:r>
    </w:p>
    <w:p w14:paraId="1B95E3E8" w14:textId="5C0013CC" w:rsidR="00A41F15" w:rsidRDefault="00A41F1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04502E" w14:textId="6284AABC" w:rsidR="00805A24" w:rsidRDefault="00805A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96C6B7" w14:textId="31521AD8" w:rsidR="00805A24" w:rsidRDefault="00805A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E3CC43" w14:textId="77777777" w:rsidR="00805A24" w:rsidRDefault="00805A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ED50E5" w14:textId="77777777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5B6613" w14:textId="77777777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B097A6" w14:textId="77777777" w:rsidR="00A41F15" w:rsidRP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Centro Universitário Presidente Antônio Carlos, Araguaína -Tocantins, dr.deniserodriguescg@gmail.com.</w:t>
      </w:r>
    </w:p>
    <w:p w14:paraId="27B66903" w14:textId="77777777" w:rsidR="00A41F15" w:rsidRP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Universidade de Rio Verde – campus Goianésia, Goianésia - Goiás, sarahgiovannar@gmail.com.</w:t>
      </w:r>
    </w:p>
    <w:p w14:paraId="70F6BBCE" w14:textId="0A6A55A4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de Rio Verde – campus Goianésia, Goianésia – Goiás, </w:t>
      </w:r>
      <w:hyperlink r:id="rId6" w:history="1">
        <w:r w:rsidRPr="008F5B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samaragabryela2@gmail.com</w:t>
        </w:r>
      </w:hyperlink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C64268F" w14:textId="5F554569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de Rio Verde – campus Goianésia, Goianésia – Goiás, </w:t>
      </w:r>
      <w:hyperlink r:id="rId7" w:history="1">
        <w:r w:rsidRPr="008F5B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Biancadubbsm@gmail.com</w:t>
        </w:r>
      </w:hyperlink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554B07F" w14:textId="0E83E02F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 Sudamericana, Pedro Juan Caballero-Paraguai, </w:t>
      </w:r>
      <w:hyperlink r:id="rId8" w:history="1">
        <w:r w:rsidRPr="008F5B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biancamissio2@gmail.com</w:t>
        </w:r>
      </w:hyperlink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08AC869" w14:textId="509395BF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Universidad del Norte, Pedro Juan Caballero – Paraguai, fabiobareiro@hotmail.com.</w:t>
      </w:r>
    </w:p>
    <w:p w14:paraId="3B7EDAAD" w14:textId="44823B75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Faculdade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iências do Tocantins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Araguaína- Tocantins, </w:t>
      </w:r>
      <w:hyperlink r:id="rId9" w:history="1">
        <w:r w:rsidRPr="008F5B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letymartinelli11@gmail.com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E942E02" w14:textId="109FDBCE" w:rsidR="00A41F15" w:rsidRDefault="00A41F1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UNIFSM - Centro Universitário Santa Maria, Cajazeiras- Paraíba, </w:t>
      </w:r>
      <w:hyperlink r:id="rId10" w:history="1">
        <w:r w:rsidR="000C1655" w:rsidRPr="008F5B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xeniamariaita@hotmail.com</w:t>
        </w:r>
      </w:hyperlink>
      <w:r w:rsidRPr="00A41F1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754EA48" w14:textId="4899116C" w:rsidR="000C1655" w:rsidRDefault="000C165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Pr="000C1655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do Vale do Rio dos Sinos- Unisinos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Porto Alegre- Rio Grande do Sul, </w:t>
      </w:r>
      <w:hyperlink r:id="rId11" w:history="1">
        <w:r w:rsidRPr="008F5B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Kfaturi81@gmail.com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B5E51E5" w14:textId="3CDB5878" w:rsidR="000334D2" w:rsidRDefault="000C1655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6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Medicina,</w:t>
      </w:r>
      <w:r w:rsidRPr="000C1655">
        <w:t xml:space="preserve"> </w:t>
      </w:r>
      <w:r w:rsidRPr="000C1655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Nove de Julho - Campus São Bernardo do Campo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C1655">
        <w:rPr>
          <w:rFonts w:ascii="Times New Roman" w:eastAsia="Times New Roman" w:hAnsi="Times New Roman" w:cs="Times New Roman"/>
          <w:color w:val="000000"/>
          <w:sz w:val="20"/>
          <w:szCs w:val="20"/>
        </w:rPr>
        <w:t>São Bernardo do Campo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São Paulo, </w:t>
      </w:r>
      <w:hyperlink r:id="rId12" w:history="1">
        <w:r w:rsidR="00805A24" w:rsidRPr="0003316C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fernandacamargos@uni9.edu.br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E021C47" w14:textId="7D3DBA03" w:rsidR="00805A24" w:rsidRDefault="00805A24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15F0FD" w14:textId="77777777" w:rsidR="00805A24" w:rsidRDefault="00805A24" w:rsidP="00A41F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787BC8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54C5B9C9" w14:textId="4D63A139" w:rsidR="00506437" w:rsidRDefault="00506437" w:rsidP="00997B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cérebro é um órgão </w:t>
      </w:r>
      <w:r w:rsidR="000F2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central do sistema nervoso humano, 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altamente </w:t>
      </w:r>
      <w:r w:rsid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vulnerável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dependente de suporte contínuo,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uma vez que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perde sua capacidade de autorregulação após uma lesão</w:t>
      </w:r>
      <w:r w:rsidR="0073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88298449"/>
      <w:r w:rsidR="0073795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F6BC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37950" w:rsidRPr="00737950">
        <w:rPr>
          <w:rFonts w:ascii="Times New Roman" w:eastAsia="Times New Roman" w:hAnsi="Times New Roman" w:cs="Times New Roman"/>
          <w:color w:val="000000"/>
          <w:sz w:val="24"/>
          <w:szCs w:val="24"/>
        </w:rPr>
        <w:t>SOLAN et al.</w:t>
      </w:r>
      <w:r w:rsidR="00737950">
        <w:rPr>
          <w:rFonts w:ascii="Times New Roman" w:eastAsia="Times New Roman" w:hAnsi="Times New Roman" w:cs="Times New Roman"/>
          <w:color w:val="000000"/>
          <w:sz w:val="24"/>
          <w:szCs w:val="24"/>
        </w:rPr>
        <w:t>, 2024)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End w:id="1"/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a </w:t>
      </w:r>
      <w:r w:rsid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prioridade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manejo de pacientes com trauma cranioencefálico é garantir e manter níveis adequados de fluxo sanguíneo cerebral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partir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06437">
        <w:rPr>
          <w:rFonts w:ascii="Times New Roman" w:eastAsia="Times New Roman" w:hAnsi="Times New Roman" w:cs="Times New Roman"/>
          <w:color w:val="000000"/>
          <w:sz w:val="24"/>
          <w:szCs w:val="24"/>
        </w:rPr>
        <w:t>o momento do trauma até a completa recuperação</w:t>
      </w:r>
      <w:r w:rsid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49F" w:rsidRP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(DITZEL et al., 2022).</w:t>
      </w:r>
    </w:p>
    <w:p w14:paraId="4097F66C" w14:textId="51FEBD58" w:rsidR="00014F8D" w:rsidRDefault="00994539" w:rsidP="00994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trauma craniano é uma das principais causas de morbidade e mortalidade em pacientes politraumatizados,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de ser o fator predominante de 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>incapacidade em indivíduos com menos de 40 anos</w:t>
      </w:r>
      <w:r w:rsidR="000F2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Dessa forma, 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>configura-se como um desafio significativo para a saúde pública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F749F" w:rsidRP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demandando, portanto, uma abordagem ágil e eficaz para reduzir sequelas e preservar a vida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>(JACQUENS et al., 2022)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749F" w:rsidRP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9866E3" w14:textId="68A5ED92" w:rsidR="00FF749F" w:rsidRDefault="00FF749F" w:rsidP="00994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Assim, o manejo apropriado no ambiente pré-hospitalar depende de um conhecimento aprofundado da anatomia e fisiologia da cabeça e do pescoço, uma vez que essas regiões abrigam estruturas vitais, como o cérebro, as vias aéreas superiores e a coluna cervical (DITZEL et al., 2022). Dessa forma, é fundamental que os profissionais de saúde estejam preparados para identificar rapidamente sinais e sintomas críticos, adotando intervenções adequadas para garantir a estabilidade do paciente e otimizar o prognóstico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>(MARTINIANO et al., 2020).</w:t>
      </w:r>
    </w:p>
    <w:p w14:paraId="615615BD" w14:textId="3E9FB6A0" w:rsidR="00997B55" w:rsidRDefault="00997B55" w:rsidP="00FF74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deste artigo é investigar</w:t>
      </w:r>
      <w:r w:rsidR="00FF749F" w:rsidRPr="00FF749F">
        <w:t xml:space="preserve"> </w:t>
      </w:r>
      <w:r w:rsidR="00FF749F" w:rsidRP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conceitos anatômicos e fisiológicos essenciais ao manejo pré-hospitalar do trauma craniano, destacando as práticas baseadas em evidências que promovem uma intervenção eficaz e segura</w:t>
      </w:r>
      <w:r w:rsid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</w:rPr>
        <w:t>Serão abordadas as estruturas anatômicas relevantes, como crânio, cérebro, vias aéreas e coluna cervical, e como suas características fisiológicas devem ser consideradas ao realizar a avaliação inicial, estabilização da coluna cervical, manejo das vias aéreas e monitoramento de sinais vitais. O artigo também discutirá estratégias para otimizar o atendimento e minimizar complicações</w:t>
      </w:r>
      <w:r w:rsidR="00FF7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07E261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E845751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4C28D334" w14:textId="77777777" w:rsidR="00C13683" w:rsidRDefault="00C13683" w:rsidP="00C136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Para alcançar os objetivos propostos neste estudo, o método eleito foi a Revisão Integrativa, incluindo a análise de pesquisas relevantes que dão suporte para a temática, permitindo a incorporação desses achados no artigo.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2F06"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realização desta revisão sobre o tema “Atendimento pré-hospitalar no trauma craniano: considerações anatômicas e fisiológicas da cabeça e pescoço”, foram consultadas as bases de dados Medline, Scielo e PubMed, com o intuito de reunir artigos e estudos pertinentes à temática. </w:t>
      </w:r>
    </w:p>
    <w:p w14:paraId="41A061FE" w14:textId="43E288DC" w:rsidR="00C13683" w:rsidRDefault="004B2F06" w:rsidP="00C136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seleção de artigos foi orientada pelos Descritores em Ciências da Saúde (DeCS), especificamente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“A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natomia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“F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isiologia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“L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raniocerebrais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>visando assegurar uma abrangência temática completa. A busca foi realizada em duas etapas. Inicialmente, realizamos uma busca preliminar para identificar artigos que contivessem os descritores em seus títulos, resumos ou palavras-chave, ampliando o escopo da pesquisa.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>Para garantir a relevância e a atualidade da revisão, o período de publicação dos artigos foi restrito entre 20</w:t>
      </w:r>
      <w:r w:rsidR="0071470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202</w:t>
      </w:r>
      <w:r w:rsidR="0071470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>, com foco nas pesquisas mais recentes e contribuições científicas mais atualizadas sobre o assunto.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Assim, 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encontrados 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303576" w14:textId="0D8FB12B" w:rsidR="004B2F06" w:rsidRDefault="004B2F06" w:rsidP="00C136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etapa subsequente, foi realizada uma análise criteriosa, com a leitura detalhada dos resumos, para selecionar aqueles que estavam diretamente relacionados ao tema em questão. 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a aplicação dos critérios de inclusão e exclusão foram removidos 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 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artigos após a leitura de títulos e resumos. Assim sendo, selecionou-se ao todo </w:t>
      </w:r>
      <w:r w:rsidR="0071470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artigos, dos quais 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pertenciam à base de dados PubMed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70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13683" w:rsidRP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à Scielo</w:t>
      </w:r>
      <w:r w:rsidR="00C13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7E0CAF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5E55E6" w14:textId="548268D4" w:rsidR="00014F8D" w:rsidRDefault="002F781B" w:rsidP="00014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14:paraId="5D830831" w14:textId="77777777" w:rsidR="008F10A5" w:rsidRPr="008F10A5" w:rsidRDefault="008F10A5" w:rsidP="008F1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52CED4A" w14:textId="0A2CF415" w:rsidR="00014F8D" w:rsidRPr="00014F8D" w:rsidRDefault="00014F8D" w:rsidP="00415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 w:rsidR="00737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Anatomia do crânio</w:t>
      </w:r>
      <w:r w:rsidR="00BF6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CABBCF" w14:textId="7CCB76BF" w:rsidR="00BF6BC9" w:rsidRPr="00BF6BC9" w:rsidRDefault="00BF6BC9" w:rsidP="00BF6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cabeça humana é composta pelo crânio — cuja função primordial é proteger o cérebro — e pelas estruturas faciais. O crânio, por sua vez, é dividido em duas regiões principais: o </w:t>
      </w:r>
      <w:proofErr w:type="spellStart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neurocrânio</w:t>
      </w:r>
      <w:proofErr w:type="spellEnd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 </w:t>
      </w:r>
      <w:proofErr w:type="spellStart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viscerocrânio</w:t>
      </w:r>
      <w:proofErr w:type="spellEnd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Primeiramente, o </w:t>
      </w:r>
      <w:proofErr w:type="spellStart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neurocrânio</w:t>
      </w:r>
      <w:proofErr w:type="spellEnd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envolve e protege o encéfalo, além de abrigar as porções iniciais dos nervos cranianos, a vascularização cerebral e as estruturas do ouvido médio e interno. Por outro lado, o </w:t>
      </w:r>
      <w:proofErr w:type="spellStart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viscerocrânio</w:t>
      </w:r>
      <w:proofErr w:type="spellEnd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corresponde à porção inferior do crânio, formando o esqueleto facial.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o esqueleto craniano é constituído por diversos ossos, entre os quais se destacam o frontal, parietal, esfenoide, etmoide, temporal e occipital. Esses </w:t>
      </w:r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ossos estão unidos por articulações fibrosas fixas, conhecidas como suturas cranianas (sinartroses), que proporcionam estabilidade estrutural ao crânio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(ISOLAN et al., 2024).</w:t>
      </w:r>
    </w:p>
    <w:p w14:paraId="44B797FB" w14:textId="2D93E9EA" w:rsidR="00BF6BC9" w:rsidRDefault="00BF6BC9" w:rsidP="00BF6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Entretanto, a base do crânio, devido à sua configuração mais complexa e estruturalmente vulnerável, apresenta maior suscetibilidade a traumatismos de alta energia. Esses eventos podem comprometer a integridade craniana, levando a fraturas graves que, frequentemente, estão associadas a complicações significativas, como fístulas liquóricas — comunicação anormal entre o espaço </w:t>
      </w:r>
      <w:proofErr w:type="spellStart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subaracnoide</w:t>
      </w:r>
      <w:proofErr w:type="spellEnd"/>
      <w:r w:rsidRPr="00BF6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 meio externo — e lesões vasculares. Tais condições representam risco à vida, exigindo diagnóstico precoce e manejo especializado imediato para prevenir sequelas graves (ASSUNÇÃO; SOUZA; DOLCI, 2022).</w:t>
      </w:r>
    </w:p>
    <w:p w14:paraId="4EE67316" w14:textId="382DD5CE" w:rsidR="00B23CB3" w:rsidRDefault="00B23CB3" w:rsidP="00B23C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cérebro, que é segmentado em hemisférios cerebrais, tronco encefálico e cerebelo, exerce o controle das funções motoras, sensoriais e autonômicas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(GRIGNON; DUPARC, 2022). </w:t>
      </w:r>
      <w:r w:rsidR="00014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Nesse contexto, s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ua perfusão está intimamente relacionada à pressão intracraniana (PIC), que, quando elevada em decorrência de trauma craniano, representa uma emergência médica de grande gravidade</w:t>
      </w:r>
      <w:r w:rsidR="00784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Uma vez que, a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alteração da PIC pode comprometer funções vitais, exigindo uma abordagem ágil e eficaz</w:t>
      </w:r>
      <w:r w:rsidR="00784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70B9" w:rsidRPr="005E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(RAKHIT et al., 2020).</w:t>
      </w:r>
    </w:p>
    <w:p w14:paraId="23C2AA56" w14:textId="06140EA0" w:rsidR="00014F8D" w:rsidRPr="00014F8D" w:rsidRDefault="00014F8D" w:rsidP="00B23C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Vias aéreas superiores e coluna cervical</w:t>
      </w:r>
    </w:p>
    <w:p w14:paraId="7B1C131E" w14:textId="7AB32B12" w:rsidR="00714705" w:rsidRPr="00714705" w:rsidRDefault="00714705" w:rsidP="007147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vias aéreas superiores, que incluem o nariz, a boca, a faringe e a laringe, desempenham um papel fundamental na respiração, garantindo a passagem de ar para os pulmões.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ssas estruturas estão envolvidas em funções vitais, como a fala e a deglutição. No contexto de traumas, a obstrução das vias aéreas é uma complicação frequente e de alta gravidade, especialmente em pacientes inconscientes, com redução do nível de consciência, ou em vítimas de fraturas faciais extensas, que podem causar deslocamento de estruturas anatômicas e bloqueio do fluxo de ar. Nesse cenário, a rápida identificação e desobstrução das vias aéreas são essenciais para a manutenção da ventilação e oxigenação adequadas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(ISOLAN et al., 2024).</w:t>
      </w:r>
    </w:p>
    <w:p w14:paraId="1B20D0B5" w14:textId="44D561C9" w:rsidR="00714705" w:rsidRPr="00714705" w:rsidRDefault="00714705" w:rsidP="007147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Paralelamente, a coluna cervical requer atenção especial devido à sua importância na proteção da medula espinhal. Lesões nessa região podem resultar em consequências devastadoras, incluindo paraplegia, tetraplegia ou até morte. As sete vértebras cervicais, que </w:t>
      </w: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formam a porção superior da coluna vertebral, desempenham uma função crítica ao proporcionar suporte para o crânio e proteger a medula espinhal. Durante o manejo pré-hospitalar de pacientes politraumatizados, o alinhamento correto da coluna cervical deve ser rigorosamente mantido, pois qualquer movimentação inadequada pode agravar lesões existentes ou causar novas injúrias neurológicas. O uso de dispositivos de imobilização, como colares cervicais e pranchas rígidas, é fundamental para prevenir danos adicionais (GOMES et al., 2023).</w:t>
      </w:r>
    </w:p>
    <w:p w14:paraId="122C01AE" w14:textId="60969209" w:rsidR="005E70B9" w:rsidRDefault="00714705" w:rsidP="007147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Assim, a relação entre a anatomia das vias aéreas superiores e da coluna cervical destaca a complexidade do manejo de traumas em regiões críticas do corpo humano. O conhecimento detalhado dessas estruturas permite intervenções rápidas e precisas, essenciais para aumentar as chances de sobrevivência e reduzir complicações a longo prazo em pacientes com trauma grave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4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(MARTINIANO et al., 2020).</w:t>
      </w:r>
      <w:r w:rsidR="005E70B9" w:rsidRPr="005E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D59B236" w14:textId="4993F3B0" w:rsidR="00014F8D" w:rsidRPr="00014F8D" w:rsidRDefault="00014F8D" w:rsidP="00994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F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 Abordagem pré-hospitalar no trauma craniano</w:t>
      </w:r>
    </w:p>
    <w:p w14:paraId="20C260A5" w14:textId="2D45C511" w:rsidR="00014F8D" w:rsidRDefault="00B23CB3" w:rsidP="00B23C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que se refere à abordagem pré-hospitalar no trauma craniano, é imperativo seguir o protocolo ABCDE, que compreende a avaliação e intervenção sistemática nas vias aéreas, respiração, circulação</w:t>
      </w:r>
      <w:r w:rsidR="00B72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controle de hemorragia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avaliação neurológica e exposição</w:t>
      </w:r>
      <w:r w:rsidR="00B72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avaliação completa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72579" w:rsidRPr="00B72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Isso possibilita uma avaliação estruturada do paciente e uma abordagem eficaz das lesões</w:t>
      </w:r>
      <w:r w:rsidR="00014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4F8D" w:rsidRPr="00014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(GOMES et al., 2023).</w:t>
      </w:r>
    </w:p>
    <w:p w14:paraId="059D7942" w14:textId="6A49800D" w:rsidR="00B23CB3" w:rsidRPr="00B23CB3" w:rsidRDefault="00B23CB3" w:rsidP="00B23C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Inicialmente, o controle da via aérea deve ser estabelecido, garantindo sua permeabilidade por meio de manobras adequadas, como a elevação do mento e tração mandibular. A intubação endotraqueal é indicada em pacientes com rebaixamento do nível de consciência (Glasgow &lt; 8), embora com precaução para evitar manipulação excessiva do pescoço, o que pode agravar lesões cervicais. A imobilização cervical, com o uso de colares cervicais rígidos e pranchas longas, é </w:t>
      </w:r>
      <w:r w:rsidR="00B72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crucial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evitar agravamentos em lesões medulares</w:t>
      </w:r>
      <w:r w:rsidR="00B72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2" w:name="_Hlk188260671"/>
      <w:bookmarkStart w:id="3" w:name="_Hlk188261274"/>
      <w:r w:rsidR="00B72579" w:rsidRPr="00B72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(GOMES et al., 2023)</w:t>
      </w:r>
      <w:bookmarkEnd w:id="2"/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bookmarkEnd w:id="3"/>
    </w:p>
    <w:p w14:paraId="799FFE6A" w14:textId="330C9DF8" w:rsidR="00B23CB3" w:rsidRDefault="00B23CB3" w:rsidP="00784A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hipertensão intracraniana</w:t>
      </w:r>
      <w:r w:rsid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(HIC)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uma complicação frequente no trauma craniano grave, requer intervenção precoce. </w:t>
      </w:r>
      <w:r w:rsid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Vale ressaltar que, a</w:t>
      </w:r>
      <w:r w:rsidR="0092046A" w:rsidRP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5A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gestão </w:t>
      </w:r>
      <w:r w:rsidR="0092046A" w:rsidRP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inadequada da PIC pode, portanto, levar à isquemia cerebral, </w:t>
      </w:r>
      <w:proofErr w:type="spellStart"/>
      <w:r w:rsidR="0092046A" w:rsidRP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herniação</w:t>
      </w:r>
      <w:proofErr w:type="spellEnd"/>
      <w:r w:rsidR="0092046A" w:rsidRP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encefálica e, em última instância, ao óbito.</w:t>
      </w:r>
      <w:r w:rsid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Dessa </w:t>
      </w:r>
      <w:r w:rsidR="0092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forma, m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edidas como a elevação da cabeceira a 30° e a hiperventilação moderada devem ser aplicadas com cautela para reduzir a PIC, sem prejudicar a oxigenação cerebral</w:t>
      </w:r>
      <w:r w:rsidR="005E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70B9" w:rsidRPr="005E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(GARCIA et al., 2024)</w:t>
      </w:r>
      <w:r w:rsidRPr="00B23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 implementação dessas medidas no cenário pré-hospitalar é crucial para estabilizar o paciente e minimizar o risco de danos neurológicos irreversíveis</w:t>
      </w:r>
      <w:r w:rsidR="0092046A">
        <w:t xml:space="preserve"> </w:t>
      </w:r>
      <w:bookmarkStart w:id="4" w:name="_Hlk188299245"/>
      <w:r w:rsidR="005E70B9" w:rsidRPr="005E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(MARTINIANO et al., 2020)</w:t>
      </w:r>
      <w:r w:rsidR="005E70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bookmarkEnd w:id="4"/>
    <w:p w14:paraId="3B7C9022" w14:textId="77777777" w:rsidR="00B23CB3" w:rsidRPr="00B23CB3" w:rsidRDefault="00B23CB3" w:rsidP="00B23C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9BE95E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21549E4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71A9AF5" w14:textId="6DAA45D2" w:rsidR="008C66D8" w:rsidRPr="00506437" w:rsidRDefault="00994539" w:rsidP="00506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atuação pré-hospitalar no trauma craniano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mister 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>para o prognóstico, pois uma intervenção rápida e eficaz pode reduzir as complicações e melhorar as chances de recuperação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paciente afetado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conhecimento detalhado da anatomia e fisiologia da cabeça e pescoço é essencial para garantir uma abordagem precisa e segura, permitindo a identificação e o manejo adequado das lesões. Além disso, a integração entre teoria e prática, aliada à aplicação de protocolos baseados em evidências, contribui para uma tomada de decisão ágil e fundamentada, minimizando riscos como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HIC 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 obstrução das vias aéreas. Assim, a implementação de um atendimento bem estruturado e a constante atualização dos profissionais </w:t>
      </w:r>
      <w:r w:rsidR="0041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área da saúde </w:t>
      </w:r>
      <w:r w:rsidRPr="00994539">
        <w:rPr>
          <w:rFonts w:ascii="Times New Roman" w:eastAsia="Times New Roman" w:hAnsi="Times New Roman" w:cs="Times New Roman"/>
          <w:color w:val="000000"/>
          <w:sz w:val="24"/>
          <w:szCs w:val="24"/>
        </w:rPr>
        <w:t>são cruciais para a otimização do cuidado, promovendo melhores resultados e a preservação da função neurológica do paciente.</w:t>
      </w:r>
    </w:p>
    <w:p w14:paraId="52B7A5AF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A5C0E00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7A1381B" w14:textId="552284EE" w:rsidR="008C66D8" w:rsidRPr="0049587F" w:rsidRDefault="002F781B" w:rsidP="004958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1E78B89A" w14:textId="58EB980D" w:rsidR="003230E8" w:rsidRPr="0092046A" w:rsidRDefault="003230E8" w:rsidP="00A61E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ASSUNÇÃO, F. B.; SOUZA, J. L.; DOLCI, R. L. L. Anatomia Tomográfica da Base do Crânio. </w:t>
      </w:r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PRO-ORL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, 2022. Disponível em: &lt;https://doi.org/10.5935/978-65-5848-763-0.C0005&gt;.</w:t>
      </w:r>
    </w:p>
    <w:p w14:paraId="7B9057B2" w14:textId="16C1A8E3" w:rsidR="00A61EAA" w:rsidRPr="0092046A" w:rsidRDefault="00A61EAA" w:rsidP="00A61E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DITZEL, R. M. et al.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Prehospital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Traumatic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Brain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Management Clinical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Pearls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Pathophysiology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Journal of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</w:t>
      </w:r>
      <w:proofErr w:type="spellEnd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Operations</w:t>
      </w:r>
      <w:proofErr w:type="spellEnd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Medicine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, v. 22, n. 2, p. 55, 2022. Disponível em: &lt;https://pubmed.ncbi.nlm.nih.gov/35639895/&gt;.</w:t>
      </w:r>
    </w:p>
    <w:p w14:paraId="10D8F87A" w14:textId="68A2F056" w:rsidR="0092046A" w:rsidRPr="0092046A" w:rsidRDefault="0092046A" w:rsidP="009204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88248311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GARCIA, M. et al. Manejo da hipertensão intracraniana em pacientes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neurocríticos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– abordagens e tecnologias para o controle da pressão intracraniana em traumas e hemorragias cerebrais. </w:t>
      </w:r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Brazilian Journal of Implantology and Health Sciences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, v. 6, n. 11, p. 1720–1728, 15 nov. 2024.</w:t>
      </w:r>
      <w:r w:rsidRPr="0092046A"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="00784A18" w:rsidRPr="00784A18">
        <w:rPr>
          <w:rFonts w:ascii="Times New Roman" w:hAnsi="Times New Roman" w:cs="Times New Roman"/>
          <w:sz w:val="24"/>
          <w:szCs w:val="24"/>
        </w:rPr>
        <w:t>https://bjihs.emnuvens.com.br/</w:t>
      </w:r>
      <w:proofErr w:type="spellStart"/>
      <w:r w:rsidR="00784A18" w:rsidRPr="00784A18">
        <w:rPr>
          <w:rFonts w:ascii="Times New Roman" w:hAnsi="Times New Roman" w:cs="Times New Roman"/>
          <w:sz w:val="24"/>
          <w:szCs w:val="24"/>
        </w:rPr>
        <w:t>bjihs</w:t>
      </w:r>
      <w:proofErr w:type="spellEnd"/>
      <w:r w:rsidR="00784A18" w:rsidRPr="00784A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4A18" w:rsidRPr="00784A18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784A18" w:rsidRPr="00784A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4A18" w:rsidRPr="00784A18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784A18" w:rsidRPr="00784A18">
        <w:rPr>
          <w:rFonts w:ascii="Times New Roman" w:hAnsi="Times New Roman" w:cs="Times New Roman"/>
          <w:sz w:val="24"/>
          <w:szCs w:val="24"/>
        </w:rPr>
        <w:t>/4399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&gt;.</w:t>
      </w:r>
    </w:p>
    <w:bookmarkEnd w:id="5"/>
    <w:p w14:paraId="4C916139" w14:textId="004BB6E8" w:rsidR="00506437" w:rsidRPr="0092046A" w:rsidRDefault="0049587F" w:rsidP="004958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GRIGNON, B.; DUPARC, F.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Anatomical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. Head and neck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anatomy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Surgical and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Radiologic</w:t>
      </w:r>
      <w:proofErr w:type="spellEnd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Anatomy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>, v. 44, n. 4, p. 495–496, 16 mar. 2022. Disponível em: &lt;https://pubmed.ncbi.nlm.nih.gov/35294607/&gt;.</w:t>
      </w:r>
    </w:p>
    <w:p w14:paraId="6F52A2A2" w14:textId="5954D029" w:rsidR="00506437" w:rsidRDefault="00506437" w:rsidP="00506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GOMES, N. K. DE C. et al. Abordagem inicial no paciente politraumatizado. </w:t>
      </w:r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Brazilian Journal of Health Review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, v. 6, n. 5, p. 20912–20923, 13 set. 2023. Disponível em: &lt;https://ojs.brazilianjournals.com.br/ojs/index.php/BJHR/article/view/62971&gt;.</w:t>
      </w:r>
    </w:p>
    <w:p w14:paraId="091BD475" w14:textId="140380AF" w:rsidR="00737950" w:rsidRPr="0092046A" w:rsidRDefault="00BF6BC9" w:rsidP="00506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88297799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>SOLAN, G</w:t>
      </w:r>
      <w:r w:rsidR="007379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737950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6"/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 xml:space="preserve">Neuroanatomia. Rio de Janeiro: </w:t>
      </w:r>
      <w:proofErr w:type="spellStart"/>
      <w:r w:rsidR="00737950" w:rsidRPr="00737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Thieme</w:t>
      </w:r>
      <w:proofErr w:type="spellEnd"/>
      <w:r w:rsidR="00737950" w:rsidRPr="00737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37950" w:rsidRPr="00737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Revinter</w:t>
      </w:r>
      <w:proofErr w:type="spellEnd"/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 xml:space="preserve">, 2024. E-book. </w:t>
      </w:r>
      <w:proofErr w:type="spellStart"/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>p.capa</w:t>
      </w:r>
      <w:proofErr w:type="spellEnd"/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 xml:space="preserve">. ISBN 9786555723045. Disponível em: </w:t>
      </w:r>
      <w:r w:rsidR="00737950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>https://integrada.minhabiblioteca.com.br/reader/books/9786555723045/</w:t>
      </w:r>
      <w:r w:rsidR="00737950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737950" w:rsidRPr="007379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5ABC2A" w14:textId="54B76037" w:rsidR="00A61EAA" w:rsidRPr="0092046A" w:rsidRDefault="00A61EAA" w:rsidP="00A61E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6A">
        <w:rPr>
          <w:rFonts w:ascii="Times New Roman" w:hAnsi="Times New Roman" w:cs="Times New Roman"/>
          <w:color w:val="000000"/>
          <w:sz w:val="24"/>
          <w:szCs w:val="24"/>
        </w:rPr>
        <w:t>JACQUENS, A. et al. Neuro-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Inflammation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Modulation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and Post-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Traumatic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Brain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Lesions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: From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Bench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to Bed-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Side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Journal of Molecular Sciences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, v. 23, n. 19, p. 11193, 1 jan. 2022. Disponível em: &lt;</w:t>
      </w:r>
      <w:bookmarkStart w:id="7" w:name="_Hlk188261446"/>
      <w:r w:rsidRPr="0092046A">
        <w:rPr>
          <w:rFonts w:ascii="Times New Roman" w:hAnsi="Times New Roman" w:cs="Times New Roman"/>
          <w:color w:val="000000"/>
          <w:sz w:val="24"/>
          <w:szCs w:val="24"/>
        </w:rPr>
        <w:t>https://pubmed.ncbi.nlm.nih.gov/36232495/</w:t>
      </w:r>
      <w:bookmarkEnd w:id="7"/>
      <w:r w:rsidRPr="0092046A">
        <w:rPr>
          <w:rFonts w:ascii="Times New Roman" w:hAnsi="Times New Roman" w:cs="Times New Roman"/>
          <w:color w:val="000000"/>
          <w:sz w:val="24"/>
          <w:szCs w:val="24"/>
        </w:rPr>
        <w:t>&gt;.</w:t>
      </w:r>
    </w:p>
    <w:p w14:paraId="7C1D83E5" w14:textId="1514FFDA" w:rsidR="00784A18" w:rsidRDefault="00784A18" w:rsidP="00A61E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A18">
        <w:rPr>
          <w:rFonts w:ascii="Times New Roman" w:hAnsi="Times New Roman" w:cs="Times New Roman"/>
          <w:color w:val="000000"/>
          <w:sz w:val="24"/>
          <w:szCs w:val="24"/>
        </w:rPr>
        <w:t>MARTINIANO,  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4A18"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4A18">
        <w:rPr>
          <w:rFonts w:ascii="Times New Roman" w:hAnsi="Times New Roman" w:cs="Times New Roman"/>
          <w:color w:val="000000"/>
          <w:sz w:val="24"/>
          <w:szCs w:val="24"/>
        </w:rPr>
        <w:t xml:space="preserve">  et  al.  Cuidados  de  enfermagem  ao  paciente  politraumatizado: revisão integrativa. </w:t>
      </w:r>
      <w:proofErr w:type="spellStart"/>
      <w:r w:rsidRPr="00C1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Nursing</w:t>
      </w:r>
      <w:proofErr w:type="spellEnd"/>
      <w:r w:rsidRPr="00C1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(São Paulo)</w:t>
      </w:r>
      <w:r w:rsidRPr="00784A18">
        <w:rPr>
          <w:rFonts w:ascii="Times New Roman" w:hAnsi="Times New Roman" w:cs="Times New Roman"/>
          <w:color w:val="000000"/>
          <w:sz w:val="24"/>
          <w:szCs w:val="24"/>
        </w:rPr>
        <w:t>, v. 23, n. 270, p. 4861-4872, 2020.</w:t>
      </w:r>
      <w:r w:rsidR="005E7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0B9" w:rsidRPr="005E70B9">
        <w:rPr>
          <w:rFonts w:ascii="Times New Roman" w:hAnsi="Times New Roman" w:cs="Times New Roman"/>
          <w:color w:val="000000"/>
          <w:sz w:val="24"/>
          <w:szCs w:val="24"/>
        </w:rPr>
        <w:t>Disponível em: &lt;https://doi.org/10.36489/nursing.2020v23i270p4861-4872</w:t>
      </w:r>
      <w:r w:rsidR="005E70B9">
        <w:rPr>
          <w:rFonts w:ascii="Times New Roman" w:hAnsi="Times New Roman" w:cs="Times New Roman"/>
          <w:color w:val="000000"/>
          <w:sz w:val="24"/>
          <w:szCs w:val="24"/>
        </w:rPr>
        <w:t>&gt;.</w:t>
      </w:r>
    </w:p>
    <w:p w14:paraId="7DE63E77" w14:textId="3AB98E2E" w:rsidR="008C66D8" w:rsidRPr="0092046A" w:rsidRDefault="00A61EAA" w:rsidP="00A61E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RAKHIT, S. et al. Management and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Challenges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Severe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Traumatic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Brain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46A">
        <w:rPr>
          <w:rFonts w:ascii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9204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Seminars</w:t>
      </w:r>
      <w:proofErr w:type="spellEnd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Respiratory</w:t>
      </w:r>
      <w:proofErr w:type="spellEnd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Critical </w:t>
      </w:r>
      <w:proofErr w:type="spellStart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</w:t>
      </w:r>
      <w:proofErr w:type="spellEnd"/>
      <w:r w:rsidRPr="00920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Medicine</w:t>
      </w:r>
      <w:r w:rsidRPr="0092046A">
        <w:rPr>
          <w:rFonts w:ascii="Times New Roman" w:hAnsi="Times New Roman" w:cs="Times New Roman"/>
          <w:color w:val="000000"/>
          <w:sz w:val="24"/>
          <w:szCs w:val="24"/>
        </w:rPr>
        <w:t>, v. 42, n. 01, p. 127–144, 11 set. 2020. Disponível em: &lt;</w:t>
      </w:r>
      <w:bookmarkStart w:id="8" w:name="_Hlk188261160"/>
      <w:r w:rsidRPr="0092046A">
        <w:rPr>
          <w:rFonts w:ascii="Times New Roman" w:hAnsi="Times New Roman" w:cs="Times New Roman"/>
          <w:color w:val="000000"/>
          <w:sz w:val="24"/>
          <w:szCs w:val="24"/>
        </w:rPr>
        <w:t>https://pubmed.ncbi.nlm.nih.gov/32916746/</w:t>
      </w:r>
      <w:bookmarkEnd w:id="8"/>
      <w:r w:rsidRPr="0092046A">
        <w:rPr>
          <w:rFonts w:ascii="Times New Roman" w:hAnsi="Times New Roman" w:cs="Times New Roman"/>
          <w:color w:val="000000"/>
          <w:sz w:val="24"/>
          <w:szCs w:val="24"/>
        </w:rPr>
        <w:t>&gt;.</w:t>
      </w:r>
    </w:p>
    <w:p w14:paraId="08D64A2B" w14:textId="2B0CA472" w:rsidR="0092046A" w:rsidRDefault="0092046A" w:rsidP="00A61EAA">
      <w:pPr>
        <w:jc w:val="both"/>
        <w:rPr>
          <w:color w:val="000000"/>
        </w:rPr>
      </w:pPr>
    </w:p>
    <w:sectPr w:rsidR="009204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3D40" w14:textId="77777777" w:rsidR="005A6F45" w:rsidRDefault="005A6F45">
      <w:pPr>
        <w:spacing w:after="0" w:line="240" w:lineRule="auto"/>
      </w:pPr>
      <w:r>
        <w:separator/>
      </w:r>
    </w:p>
  </w:endnote>
  <w:endnote w:type="continuationSeparator" w:id="0">
    <w:p w14:paraId="581C1900" w14:textId="77777777" w:rsidR="005A6F45" w:rsidRDefault="005A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F6F8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1599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C953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B365" w14:textId="77777777" w:rsidR="005A6F45" w:rsidRDefault="005A6F45">
      <w:pPr>
        <w:spacing w:after="0" w:line="240" w:lineRule="auto"/>
      </w:pPr>
      <w:r>
        <w:separator/>
      </w:r>
    </w:p>
  </w:footnote>
  <w:footnote w:type="continuationSeparator" w:id="0">
    <w:p w14:paraId="6FD1DD67" w14:textId="77777777" w:rsidR="005A6F45" w:rsidRDefault="005A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AE53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4C2E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90C9" w14:textId="77777777" w:rsidR="006003A7" w:rsidRDefault="006003A7" w:rsidP="006003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43DE8108" wp14:editId="4A08E4A6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6985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0" wp14:anchorId="52389EDA" wp14:editId="6132F646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5B04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B1EB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14F8D"/>
    <w:rsid w:val="00026E7C"/>
    <w:rsid w:val="000334D2"/>
    <w:rsid w:val="000B436D"/>
    <w:rsid w:val="000C1655"/>
    <w:rsid w:val="000F2581"/>
    <w:rsid w:val="00142361"/>
    <w:rsid w:val="00235394"/>
    <w:rsid w:val="0025412C"/>
    <w:rsid w:val="002F781B"/>
    <w:rsid w:val="003230E8"/>
    <w:rsid w:val="00415A93"/>
    <w:rsid w:val="0049587F"/>
    <w:rsid w:val="004B2F06"/>
    <w:rsid w:val="00506437"/>
    <w:rsid w:val="00570BDF"/>
    <w:rsid w:val="005A6F45"/>
    <w:rsid w:val="005E70B9"/>
    <w:rsid w:val="006003A7"/>
    <w:rsid w:val="00714705"/>
    <w:rsid w:val="00737950"/>
    <w:rsid w:val="00784A18"/>
    <w:rsid w:val="00805A24"/>
    <w:rsid w:val="008A4A19"/>
    <w:rsid w:val="008C66D8"/>
    <w:rsid w:val="008F10A5"/>
    <w:rsid w:val="0092046A"/>
    <w:rsid w:val="00994539"/>
    <w:rsid w:val="00997B55"/>
    <w:rsid w:val="00A41F15"/>
    <w:rsid w:val="00A61EAA"/>
    <w:rsid w:val="00AA6A96"/>
    <w:rsid w:val="00AB57E5"/>
    <w:rsid w:val="00B23CB3"/>
    <w:rsid w:val="00B72579"/>
    <w:rsid w:val="00BE5001"/>
    <w:rsid w:val="00BF6BC9"/>
    <w:rsid w:val="00C13683"/>
    <w:rsid w:val="00D0048C"/>
    <w:rsid w:val="00D607DD"/>
    <w:rsid w:val="00D7707A"/>
    <w:rsid w:val="00EE61B5"/>
    <w:rsid w:val="00FB33B7"/>
    <w:rsid w:val="00FD4EC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CD94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A61E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1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missio2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iancadubbsm@gmail.com" TargetMode="External"/><Relationship Id="rId12" Type="http://schemas.openxmlformats.org/officeDocument/2006/relationships/hyperlink" Target="mailto:fernandacamargos@uni9.edu.br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maragabryela2@gmail.com" TargetMode="External"/><Relationship Id="rId11" Type="http://schemas.openxmlformats.org/officeDocument/2006/relationships/hyperlink" Target="mailto:Kfaturi81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xeniamariaita@hot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etymartinelli11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2559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cp:lastPrinted>2025-01-21T19:02:00Z</cp:lastPrinted>
  <dcterms:created xsi:type="dcterms:W3CDTF">2025-01-21T19:01:00Z</dcterms:created>
  <dcterms:modified xsi:type="dcterms:W3CDTF">2025-01-21T19:10:00Z</dcterms:modified>
</cp:coreProperties>
</file>