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522" w:rsidRDefault="00ED1522" w:rsidP="00130B3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NOME DO AUTOR: DORCELINA DO CARMO ALVES GOMES</w:t>
      </w:r>
    </w:p>
    <w:p w:rsidR="00ED1522" w:rsidRDefault="00ED1522" w:rsidP="00130B3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INSTITUIÇÃO QUE REPRESENTA: PONTIFÍCIA UNIVERSIDADE CATÓLICA (PUC) / RS (na condição de ex-aluna).</w:t>
      </w:r>
    </w:p>
    <w:p w:rsidR="00ED1522" w:rsidRPr="00ED1522" w:rsidRDefault="00ED1522" w:rsidP="00130B3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TÍTULO DO TRABALHO: A RECEPÇÃO DA TEOLOGIA CONCILIAR DO LAICATO NA AMÉRICA LATINA.</w:t>
      </w:r>
    </w:p>
    <w:p w:rsidR="00A80DCB" w:rsidRDefault="00A80DCB" w:rsidP="00130B3A">
      <w:pPr>
        <w:spacing w:line="360" w:lineRule="auto"/>
        <w:ind w:left="2832"/>
        <w:rPr>
          <w:rFonts w:ascii="Times New Roman" w:hAnsi="Times New Roman" w:cs="Times New Roman"/>
          <w:b/>
          <w:sz w:val="24"/>
          <w:szCs w:val="24"/>
        </w:rPr>
      </w:pPr>
    </w:p>
    <w:p w:rsidR="00BC6E5E" w:rsidRPr="00ED1522" w:rsidRDefault="00BC6E5E" w:rsidP="00130B3A">
      <w:pPr>
        <w:spacing w:line="360" w:lineRule="auto"/>
        <w:ind w:left="2832"/>
      </w:pPr>
      <w:r w:rsidRPr="00642C59">
        <w:rPr>
          <w:rFonts w:ascii="Times New Roman" w:hAnsi="Times New Roman" w:cs="Times New Roman"/>
          <w:b/>
          <w:sz w:val="24"/>
          <w:szCs w:val="24"/>
        </w:rPr>
        <w:t xml:space="preserve">RESUMO </w:t>
      </w:r>
    </w:p>
    <w:p w:rsidR="0027272C" w:rsidRDefault="00BC6E5E" w:rsidP="00130B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2F0">
        <w:rPr>
          <w:rFonts w:ascii="Times New Roman" w:hAnsi="Times New Roman" w:cs="Times New Roman"/>
          <w:sz w:val="24"/>
          <w:szCs w:val="24"/>
        </w:rPr>
        <w:t>O objeti</w:t>
      </w:r>
      <w:r w:rsidR="00130B3A">
        <w:rPr>
          <w:rFonts w:ascii="Times New Roman" w:hAnsi="Times New Roman" w:cs="Times New Roman"/>
          <w:sz w:val="24"/>
          <w:szCs w:val="24"/>
        </w:rPr>
        <w:t>vo fundamental desta Comunicação Científica</w:t>
      </w:r>
      <w:r w:rsidRPr="00C342F0">
        <w:rPr>
          <w:rFonts w:ascii="Times New Roman" w:hAnsi="Times New Roman" w:cs="Times New Roman"/>
          <w:sz w:val="24"/>
          <w:szCs w:val="24"/>
        </w:rPr>
        <w:t xml:space="preserve"> é propor uma reflexão teológica sobre a</w:t>
      </w:r>
      <w:r w:rsidR="00130B3A">
        <w:rPr>
          <w:rFonts w:ascii="Times New Roman" w:hAnsi="Times New Roman" w:cs="Times New Roman"/>
          <w:sz w:val="24"/>
          <w:szCs w:val="24"/>
        </w:rPr>
        <w:t xml:space="preserve"> recepção da teologia conciliar do laicato na América Latina</w:t>
      </w:r>
      <w:r w:rsidR="00890A13" w:rsidRPr="00D8171D">
        <w:rPr>
          <w:rFonts w:ascii="Times New Roman" w:hAnsi="Times New Roman" w:cs="Times New Roman"/>
          <w:sz w:val="24"/>
          <w:szCs w:val="24"/>
        </w:rPr>
        <w:t>. Delimitou-se par</w:t>
      </w:r>
      <w:r w:rsidR="00890A13">
        <w:rPr>
          <w:rFonts w:ascii="Times New Roman" w:hAnsi="Times New Roman" w:cs="Times New Roman"/>
          <w:sz w:val="24"/>
          <w:szCs w:val="24"/>
        </w:rPr>
        <w:t xml:space="preserve">a a análise de corpus textual do artigo </w:t>
      </w:r>
      <w:r w:rsidR="00890A13" w:rsidRPr="00D8171D">
        <w:rPr>
          <w:rFonts w:ascii="Times New Roman" w:hAnsi="Times New Roman" w:cs="Times New Roman"/>
          <w:sz w:val="24"/>
          <w:szCs w:val="24"/>
        </w:rPr>
        <w:t>os documentos conclusivos</w:t>
      </w:r>
      <w:r w:rsidR="00760734">
        <w:rPr>
          <w:rFonts w:ascii="Times New Roman" w:hAnsi="Times New Roman" w:cs="Times New Roman"/>
          <w:sz w:val="24"/>
          <w:szCs w:val="24"/>
        </w:rPr>
        <w:t xml:space="preserve"> das conferências gerais do Conselho Episcopal Latino-Americano (CELAM) </w:t>
      </w:r>
      <w:r w:rsidR="00890A13" w:rsidRPr="00D8171D">
        <w:rPr>
          <w:rFonts w:ascii="Times New Roman" w:hAnsi="Times New Roman" w:cs="Times New Roman"/>
          <w:sz w:val="24"/>
          <w:szCs w:val="24"/>
        </w:rPr>
        <w:t>após a realização do Concílio Ecumê</w:t>
      </w:r>
      <w:r w:rsidR="00BF528B">
        <w:rPr>
          <w:rFonts w:ascii="Times New Roman" w:hAnsi="Times New Roman" w:cs="Times New Roman"/>
          <w:sz w:val="24"/>
          <w:szCs w:val="24"/>
        </w:rPr>
        <w:t xml:space="preserve">nico Vaticano II: </w:t>
      </w:r>
      <w:r w:rsidR="00890A13" w:rsidRPr="00D8171D">
        <w:rPr>
          <w:rFonts w:ascii="Times New Roman" w:hAnsi="Times New Roman" w:cs="Times New Roman"/>
          <w:sz w:val="24"/>
          <w:szCs w:val="24"/>
        </w:rPr>
        <w:t>Medellín, 1968; Puebla, 1979; Santo Domingo, 1992; e Aparecida, 2007</w:t>
      </w:r>
      <w:r w:rsidR="00890A13">
        <w:rPr>
          <w:rFonts w:ascii="Times New Roman" w:hAnsi="Times New Roman" w:cs="Times New Roman"/>
          <w:sz w:val="24"/>
          <w:szCs w:val="24"/>
        </w:rPr>
        <w:t>.</w:t>
      </w:r>
      <w:r w:rsidR="00760734">
        <w:rPr>
          <w:rFonts w:ascii="Times New Roman" w:hAnsi="Times New Roman" w:cs="Times New Roman"/>
          <w:sz w:val="24"/>
          <w:szCs w:val="24"/>
        </w:rPr>
        <w:t xml:space="preserve"> O artigo</w:t>
      </w:r>
      <w:r w:rsidRPr="00C342F0">
        <w:rPr>
          <w:rFonts w:ascii="Times New Roman" w:hAnsi="Times New Roman" w:cs="Times New Roman"/>
          <w:sz w:val="24"/>
          <w:szCs w:val="24"/>
        </w:rPr>
        <w:t xml:space="preserve"> parte do estudo da apresentação da identidade do fiel leigo no Concílio Ecumênico Vaticano II, especialmente no capítulo IV da Constituição Dogmática </w:t>
      </w:r>
      <w:r w:rsidRPr="00760734">
        <w:rPr>
          <w:rFonts w:ascii="Times New Roman" w:hAnsi="Times New Roman" w:cs="Times New Roman"/>
          <w:i/>
          <w:sz w:val="24"/>
          <w:szCs w:val="24"/>
        </w:rPr>
        <w:t>Lumen Gentium</w:t>
      </w:r>
      <w:r w:rsidRPr="00C342F0">
        <w:rPr>
          <w:rFonts w:ascii="Times New Roman" w:hAnsi="Times New Roman" w:cs="Times New Roman"/>
          <w:sz w:val="24"/>
          <w:szCs w:val="24"/>
        </w:rPr>
        <w:t xml:space="preserve"> e no Decreto </w:t>
      </w:r>
      <w:r w:rsidRPr="00760734">
        <w:rPr>
          <w:rFonts w:ascii="Times New Roman" w:hAnsi="Times New Roman" w:cs="Times New Roman"/>
          <w:i/>
          <w:sz w:val="24"/>
          <w:szCs w:val="24"/>
        </w:rPr>
        <w:t>Apostolicam Actuositatem</w:t>
      </w:r>
      <w:r w:rsidRPr="00C342F0">
        <w:rPr>
          <w:rFonts w:ascii="Times New Roman" w:hAnsi="Times New Roman" w:cs="Times New Roman"/>
          <w:sz w:val="24"/>
          <w:szCs w:val="24"/>
        </w:rPr>
        <w:t xml:space="preserve">, mais na Exortação Apostólica pós-sinodal </w:t>
      </w:r>
      <w:r w:rsidRPr="00760734">
        <w:rPr>
          <w:rFonts w:ascii="Times New Roman" w:hAnsi="Times New Roman" w:cs="Times New Roman"/>
          <w:i/>
          <w:sz w:val="24"/>
          <w:szCs w:val="24"/>
        </w:rPr>
        <w:t>Christifideles Laici</w:t>
      </w:r>
      <w:r w:rsidRPr="00C342F0">
        <w:rPr>
          <w:rFonts w:ascii="Times New Roman" w:hAnsi="Times New Roman" w:cs="Times New Roman"/>
          <w:sz w:val="24"/>
          <w:szCs w:val="24"/>
        </w:rPr>
        <w:t>, do Papa João Paulo II, pois se tornaram a base para a reflexão teológica e pas</w:t>
      </w:r>
      <w:r w:rsidR="00760734">
        <w:rPr>
          <w:rFonts w:ascii="Times New Roman" w:hAnsi="Times New Roman" w:cs="Times New Roman"/>
          <w:sz w:val="24"/>
          <w:szCs w:val="24"/>
        </w:rPr>
        <w:t>toral sobre a teologia do laicato</w:t>
      </w:r>
      <w:r w:rsidRPr="00C342F0">
        <w:rPr>
          <w:rFonts w:ascii="Times New Roman" w:hAnsi="Times New Roman" w:cs="Times New Roman"/>
          <w:sz w:val="24"/>
          <w:szCs w:val="24"/>
        </w:rPr>
        <w:t xml:space="preserve"> nas Conferências Gerais do episcopado da A</w:t>
      </w:r>
      <w:r w:rsidR="00295B76">
        <w:rPr>
          <w:rFonts w:ascii="Times New Roman" w:hAnsi="Times New Roman" w:cs="Times New Roman"/>
          <w:sz w:val="24"/>
          <w:szCs w:val="24"/>
        </w:rPr>
        <w:t xml:space="preserve">mérica Latina e do Caribe. </w:t>
      </w:r>
      <w:r w:rsidR="0034334A" w:rsidRPr="0034334A">
        <w:rPr>
          <w:rFonts w:ascii="Times New Roman" w:hAnsi="Times New Roman" w:cs="Times New Roman"/>
          <w:sz w:val="24"/>
          <w:szCs w:val="24"/>
        </w:rPr>
        <w:t>Analisados os documentos episcopais – Medellín (1968), Puebla (1979), Santo Domingo (1992) e Aparecida (2007)</w:t>
      </w:r>
      <w:r w:rsidR="00BF528B">
        <w:rPr>
          <w:rFonts w:ascii="Times New Roman" w:hAnsi="Times New Roman" w:cs="Times New Roman"/>
          <w:sz w:val="24"/>
          <w:szCs w:val="24"/>
        </w:rPr>
        <w:t xml:space="preserve">, </w:t>
      </w:r>
      <w:r w:rsidR="0034334A" w:rsidRPr="0034334A">
        <w:rPr>
          <w:rFonts w:ascii="Times New Roman" w:hAnsi="Times New Roman" w:cs="Times New Roman"/>
          <w:sz w:val="24"/>
          <w:szCs w:val="24"/>
        </w:rPr>
        <w:t>cada conferência a seu modo aplicou de forma gradual e sistemática a doutrina do Concílio Ecumênico Vaticano II sobre</w:t>
      </w:r>
      <w:r w:rsidR="00BF528B">
        <w:rPr>
          <w:rFonts w:ascii="Times New Roman" w:hAnsi="Times New Roman" w:cs="Times New Roman"/>
          <w:sz w:val="24"/>
          <w:szCs w:val="24"/>
        </w:rPr>
        <w:t xml:space="preserve"> a teologia</w:t>
      </w:r>
      <w:r w:rsidR="0034334A" w:rsidRPr="0034334A">
        <w:rPr>
          <w:rFonts w:ascii="Times New Roman" w:hAnsi="Times New Roman" w:cs="Times New Roman"/>
          <w:sz w:val="24"/>
          <w:szCs w:val="24"/>
        </w:rPr>
        <w:t xml:space="preserve"> </w:t>
      </w:r>
      <w:r w:rsidR="00BF528B">
        <w:rPr>
          <w:rFonts w:ascii="Times New Roman" w:hAnsi="Times New Roman" w:cs="Times New Roman"/>
          <w:sz w:val="24"/>
          <w:szCs w:val="24"/>
        </w:rPr>
        <w:t>do laicato.</w:t>
      </w:r>
      <w:r w:rsidR="00A80DCB">
        <w:rPr>
          <w:rFonts w:ascii="Times New Roman" w:hAnsi="Times New Roman" w:cs="Times New Roman"/>
          <w:sz w:val="24"/>
          <w:szCs w:val="24"/>
        </w:rPr>
        <w:t xml:space="preserve"> </w:t>
      </w:r>
      <w:r w:rsidR="0034334A" w:rsidRPr="0034334A">
        <w:rPr>
          <w:rFonts w:ascii="Times New Roman" w:hAnsi="Times New Roman" w:cs="Times New Roman"/>
          <w:sz w:val="24"/>
          <w:szCs w:val="24"/>
        </w:rPr>
        <w:t>Em Medellín, confirma-se o já enunciado pelo Vaticano II: a sua vocação secular, assinalando aspectos fundamentais centrados na dout</w:t>
      </w:r>
      <w:r w:rsidR="004E7AF7">
        <w:rPr>
          <w:rFonts w:ascii="Times New Roman" w:hAnsi="Times New Roman" w:cs="Times New Roman"/>
          <w:sz w:val="24"/>
          <w:szCs w:val="24"/>
        </w:rPr>
        <w:t xml:space="preserve">rina conciliar sobre os leigos. </w:t>
      </w:r>
      <w:r w:rsidR="00A80DCB">
        <w:rPr>
          <w:rFonts w:ascii="Times New Roman" w:hAnsi="Times New Roman" w:cs="Times New Roman"/>
          <w:sz w:val="24"/>
          <w:szCs w:val="24"/>
        </w:rPr>
        <w:t xml:space="preserve">De fato, </w:t>
      </w:r>
      <w:r w:rsidR="0034334A" w:rsidRPr="0034334A">
        <w:rPr>
          <w:rFonts w:ascii="Times New Roman" w:hAnsi="Times New Roman" w:cs="Times New Roman"/>
          <w:sz w:val="24"/>
          <w:szCs w:val="24"/>
        </w:rPr>
        <w:t>foi entendido como uma releitura do Concílio Vaticano II.</w:t>
      </w:r>
      <w:r w:rsidR="004E7AF7">
        <w:rPr>
          <w:rFonts w:ascii="Times New Roman" w:hAnsi="Times New Roman" w:cs="Times New Roman"/>
          <w:sz w:val="24"/>
          <w:szCs w:val="24"/>
        </w:rPr>
        <w:t xml:space="preserve"> </w:t>
      </w:r>
      <w:r w:rsidR="0034334A" w:rsidRPr="0034334A">
        <w:rPr>
          <w:rFonts w:ascii="Times New Roman" w:hAnsi="Times New Roman" w:cs="Times New Roman"/>
          <w:sz w:val="24"/>
          <w:szCs w:val="24"/>
        </w:rPr>
        <w:t xml:space="preserve">Por sua vez, Puebla é a conferência que melhor elabora a concepção da </w:t>
      </w:r>
      <w:r w:rsidR="0034334A" w:rsidRPr="00D9425B">
        <w:rPr>
          <w:rFonts w:ascii="Times New Roman" w:hAnsi="Times New Roman" w:cs="Times New Roman"/>
          <w:i/>
          <w:sz w:val="24"/>
          <w:szCs w:val="24"/>
        </w:rPr>
        <w:t>Lumen Gentium</w:t>
      </w:r>
      <w:r w:rsidR="0034334A" w:rsidRPr="0034334A">
        <w:rPr>
          <w:rFonts w:ascii="Times New Roman" w:hAnsi="Times New Roman" w:cs="Times New Roman"/>
          <w:sz w:val="24"/>
          <w:szCs w:val="24"/>
        </w:rPr>
        <w:t xml:space="preserve"> a respei</w:t>
      </w:r>
      <w:r w:rsidR="00A80DCB">
        <w:rPr>
          <w:rFonts w:ascii="Times New Roman" w:hAnsi="Times New Roman" w:cs="Times New Roman"/>
          <w:sz w:val="24"/>
          <w:szCs w:val="24"/>
        </w:rPr>
        <w:t xml:space="preserve">to da teologia do laicato. </w:t>
      </w:r>
      <w:r w:rsidR="0034334A" w:rsidRPr="0034334A">
        <w:rPr>
          <w:rFonts w:ascii="Times New Roman" w:hAnsi="Times New Roman" w:cs="Times New Roman"/>
          <w:sz w:val="24"/>
          <w:szCs w:val="24"/>
        </w:rPr>
        <w:t>Nesta Conferência, percebe-se a intencionalidade de destinar força ao leigo e fazer</w:t>
      </w:r>
      <w:r w:rsidR="00D9425B">
        <w:rPr>
          <w:rFonts w:ascii="Times New Roman" w:hAnsi="Times New Roman" w:cs="Times New Roman"/>
          <w:sz w:val="24"/>
          <w:szCs w:val="24"/>
        </w:rPr>
        <w:t xml:space="preserve"> dele parte da Igreja no mundo</w:t>
      </w:r>
      <w:r w:rsidR="00B6074C">
        <w:rPr>
          <w:rFonts w:ascii="Times New Roman" w:hAnsi="Times New Roman" w:cs="Times New Roman"/>
          <w:sz w:val="24"/>
          <w:szCs w:val="24"/>
        </w:rPr>
        <w:t xml:space="preserve">. </w:t>
      </w:r>
      <w:r w:rsidR="00DD403B">
        <w:rPr>
          <w:rFonts w:ascii="Times New Roman" w:hAnsi="Times New Roman" w:cs="Times New Roman"/>
          <w:sz w:val="24"/>
          <w:szCs w:val="24"/>
        </w:rPr>
        <w:t xml:space="preserve">Realizada trinta anos após o Concílio Ecumênico Vaticano II, </w:t>
      </w:r>
      <w:r w:rsidR="0034334A" w:rsidRPr="0034334A">
        <w:rPr>
          <w:rFonts w:ascii="Times New Roman" w:hAnsi="Times New Roman" w:cs="Times New Roman"/>
          <w:sz w:val="24"/>
          <w:szCs w:val="24"/>
        </w:rPr>
        <w:t>Santo Domingo ocupa-se da vocação e missão dos leigos na Igreja e no mundo. Sem meias palavras, fica evidente e explícito que somente um laicato bem estruturado com formação permanente, maduro e comprometido permite à Igreja o cumprimento da sua mis</w:t>
      </w:r>
      <w:r w:rsidR="00DD403B">
        <w:rPr>
          <w:rFonts w:ascii="Times New Roman" w:hAnsi="Times New Roman" w:cs="Times New Roman"/>
          <w:sz w:val="24"/>
          <w:szCs w:val="24"/>
        </w:rPr>
        <w:t xml:space="preserve">são evangelizadora. </w:t>
      </w:r>
      <w:r w:rsidR="0034334A" w:rsidRPr="0034334A">
        <w:rPr>
          <w:rFonts w:ascii="Times New Roman" w:hAnsi="Times New Roman" w:cs="Times New Roman"/>
          <w:sz w:val="24"/>
          <w:szCs w:val="24"/>
        </w:rPr>
        <w:t>Os cristãos fiéis leigos são os protagonistas da Nova Evangelização – terminologia usual e que perpassa o conjunto do texto fin</w:t>
      </w:r>
      <w:r w:rsidR="00ED13E4">
        <w:rPr>
          <w:rFonts w:ascii="Times New Roman" w:hAnsi="Times New Roman" w:cs="Times New Roman"/>
          <w:sz w:val="24"/>
          <w:szCs w:val="24"/>
        </w:rPr>
        <w:t xml:space="preserve">al – e que está de acordo com a </w:t>
      </w:r>
      <w:r w:rsidR="0034334A" w:rsidRPr="00563171">
        <w:rPr>
          <w:rFonts w:ascii="Times New Roman" w:hAnsi="Times New Roman" w:cs="Times New Roman"/>
          <w:i/>
          <w:sz w:val="24"/>
          <w:szCs w:val="24"/>
        </w:rPr>
        <w:t>Christifideles</w:t>
      </w:r>
      <w:r w:rsidR="0034334A" w:rsidRPr="0034334A">
        <w:rPr>
          <w:rFonts w:ascii="Times New Roman" w:hAnsi="Times New Roman" w:cs="Times New Roman"/>
          <w:sz w:val="24"/>
          <w:szCs w:val="24"/>
        </w:rPr>
        <w:t xml:space="preserve"> </w:t>
      </w:r>
      <w:r w:rsidR="0034334A" w:rsidRPr="00563171">
        <w:rPr>
          <w:rFonts w:ascii="Times New Roman" w:hAnsi="Times New Roman" w:cs="Times New Roman"/>
          <w:i/>
          <w:sz w:val="24"/>
          <w:szCs w:val="24"/>
        </w:rPr>
        <w:t>Laici.</w:t>
      </w:r>
      <w:r w:rsidR="00A80DCB">
        <w:rPr>
          <w:rFonts w:ascii="Times New Roman" w:hAnsi="Times New Roman" w:cs="Times New Roman"/>
          <w:sz w:val="24"/>
          <w:szCs w:val="24"/>
        </w:rPr>
        <w:t xml:space="preserve"> </w:t>
      </w:r>
      <w:r w:rsidR="00BC46AD">
        <w:rPr>
          <w:rFonts w:ascii="Times New Roman" w:hAnsi="Times New Roman" w:cs="Times New Roman"/>
          <w:sz w:val="24"/>
          <w:szCs w:val="24"/>
        </w:rPr>
        <w:lastRenderedPageBreak/>
        <w:t>Além de retomar a</w:t>
      </w:r>
      <w:r w:rsidR="0034334A" w:rsidRPr="0034334A">
        <w:rPr>
          <w:rFonts w:ascii="Times New Roman" w:hAnsi="Times New Roman" w:cs="Times New Roman"/>
          <w:sz w:val="24"/>
          <w:szCs w:val="24"/>
        </w:rPr>
        <w:t>s conferências latino-americanas anteriores, Aparecida dá um acento teológico e</w:t>
      </w:r>
      <w:r w:rsidR="00EC5ED7">
        <w:rPr>
          <w:rFonts w:ascii="Times New Roman" w:hAnsi="Times New Roman" w:cs="Times New Roman"/>
          <w:sz w:val="24"/>
          <w:szCs w:val="24"/>
        </w:rPr>
        <w:t xml:space="preserve"> doutrinal bem de acordo com </w:t>
      </w:r>
      <w:r w:rsidR="00ED13E4">
        <w:rPr>
          <w:rFonts w:ascii="Times New Roman" w:hAnsi="Times New Roman" w:cs="Times New Roman"/>
          <w:sz w:val="24"/>
          <w:szCs w:val="24"/>
        </w:rPr>
        <w:t xml:space="preserve">o ensinamento do </w:t>
      </w:r>
      <w:r w:rsidR="00D3789F" w:rsidRPr="00D3789F">
        <w:rPr>
          <w:rFonts w:ascii="Times New Roman" w:hAnsi="Times New Roman" w:cs="Times New Roman"/>
          <w:sz w:val="24"/>
          <w:szCs w:val="24"/>
        </w:rPr>
        <w:t xml:space="preserve">Vaticano II e dos </w:t>
      </w:r>
      <w:r w:rsidR="001013C6">
        <w:rPr>
          <w:rFonts w:ascii="Times New Roman" w:hAnsi="Times New Roman" w:cs="Times New Roman"/>
          <w:sz w:val="24"/>
          <w:szCs w:val="24"/>
        </w:rPr>
        <w:t>documentos posteriores</w:t>
      </w:r>
      <w:r w:rsidR="00D3789F" w:rsidRPr="00D3789F">
        <w:rPr>
          <w:rFonts w:ascii="Times New Roman" w:hAnsi="Times New Roman" w:cs="Times New Roman"/>
          <w:sz w:val="24"/>
          <w:szCs w:val="24"/>
        </w:rPr>
        <w:t xml:space="preserve">. </w:t>
      </w:r>
      <w:r w:rsidR="0034334A" w:rsidRPr="0034334A">
        <w:rPr>
          <w:rFonts w:ascii="Times New Roman" w:hAnsi="Times New Roman" w:cs="Times New Roman"/>
          <w:sz w:val="24"/>
          <w:szCs w:val="24"/>
        </w:rPr>
        <w:t xml:space="preserve">Ponto marcante desta Conferência é apresentar os leigos como verdadeiros </w:t>
      </w:r>
      <w:r w:rsidR="0034334A" w:rsidRPr="00563171">
        <w:rPr>
          <w:rFonts w:ascii="Times New Roman" w:hAnsi="Times New Roman" w:cs="Times New Roman"/>
          <w:i/>
          <w:sz w:val="24"/>
          <w:szCs w:val="24"/>
        </w:rPr>
        <w:t>sujeitos eclesiais</w:t>
      </w:r>
      <w:r w:rsidR="00563171">
        <w:rPr>
          <w:rFonts w:ascii="Times New Roman" w:hAnsi="Times New Roman" w:cs="Times New Roman"/>
          <w:sz w:val="24"/>
          <w:szCs w:val="24"/>
        </w:rPr>
        <w:t xml:space="preserve"> (DA 496a). </w:t>
      </w:r>
      <w:r w:rsidR="0034334A" w:rsidRPr="0034334A">
        <w:rPr>
          <w:rFonts w:ascii="Times New Roman" w:hAnsi="Times New Roman" w:cs="Times New Roman"/>
          <w:sz w:val="24"/>
          <w:szCs w:val="24"/>
        </w:rPr>
        <w:t xml:space="preserve">São os interlocutores entre Igreja e sociedade e sociedade e Igreja (DA 497a). A partir disso, confirma-se sua identidade secular, o “ser do mundo” e “estar no mundo” a serviço da propagação do Evangelho, ampliando as reflexões da </w:t>
      </w:r>
      <w:r w:rsidR="0034334A" w:rsidRPr="00BF528B">
        <w:rPr>
          <w:rFonts w:ascii="Times New Roman" w:hAnsi="Times New Roman" w:cs="Times New Roman"/>
          <w:i/>
          <w:sz w:val="24"/>
          <w:szCs w:val="24"/>
        </w:rPr>
        <w:t xml:space="preserve">Evangelii </w:t>
      </w:r>
      <w:r w:rsidR="003702BF" w:rsidRPr="00BF528B">
        <w:rPr>
          <w:rFonts w:ascii="Times New Roman" w:hAnsi="Times New Roman" w:cs="Times New Roman"/>
          <w:i/>
          <w:sz w:val="24"/>
          <w:szCs w:val="24"/>
        </w:rPr>
        <w:t>Nuntiandi</w:t>
      </w:r>
      <w:r w:rsidR="0034334A" w:rsidRPr="0034334A">
        <w:rPr>
          <w:rFonts w:ascii="Times New Roman" w:hAnsi="Times New Roman" w:cs="Times New Roman"/>
          <w:sz w:val="24"/>
          <w:szCs w:val="24"/>
        </w:rPr>
        <w:t xml:space="preserve"> do Papa P</w:t>
      </w:r>
      <w:r w:rsidR="00BF528B">
        <w:rPr>
          <w:rFonts w:ascii="Times New Roman" w:hAnsi="Times New Roman" w:cs="Times New Roman"/>
          <w:sz w:val="24"/>
          <w:szCs w:val="24"/>
        </w:rPr>
        <w:t xml:space="preserve">aulo VI. </w:t>
      </w:r>
      <w:r w:rsidR="0034334A" w:rsidRPr="0034334A">
        <w:rPr>
          <w:rFonts w:ascii="Times New Roman" w:hAnsi="Times New Roman" w:cs="Times New Roman"/>
          <w:sz w:val="24"/>
          <w:szCs w:val="24"/>
        </w:rPr>
        <w:t>Se comparada com as conferências anteriores</w:t>
      </w:r>
      <w:r w:rsidR="00BC46AD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="0034334A" w:rsidRPr="0034334A">
        <w:rPr>
          <w:rFonts w:ascii="Times New Roman" w:hAnsi="Times New Roman" w:cs="Times New Roman"/>
          <w:sz w:val="24"/>
          <w:szCs w:val="24"/>
        </w:rPr>
        <w:t xml:space="preserve"> nota-se uma continuidade e progressiva assimilação dos elementos teológicos descritos na </w:t>
      </w:r>
      <w:r w:rsidR="0034334A" w:rsidRPr="001013C6">
        <w:rPr>
          <w:rFonts w:ascii="Times New Roman" w:hAnsi="Times New Roman" w:cs="Times New Roman"/>
          <w:i/>
          <w:sz w:val="24"/>
          <w:szCs w:val="24"/>
        </w:rPr>
        <w:t>Lumen Gentium</w:t>
      </w:r>
      <w:r w:rsidR="0034334A" w:rsidRPr="0034334A">
        <w:rPr>
          <w:rFonts w:ascii="Times New Roman" w:hAnsi="Times New Roman" w:cs="Times New Roman"/>
          <w:sz w:val="24"/>
          <w:szCs w:val="24"/>
        </w:rPr>
        <w:t xml:space="preserve"> (LG 31), no qual se retoma a participação na tríplice função de Cristo conforme a índole secular atribuída ao leigo.</w:t>
      </w:r>
      <w:r w:rsidR="00EC5ED7" w:rsidRPr="00EC5ED7">
        <w:t xml:space="preserve"> </w:t>
      </w:r>
      <w:r w:rsidR="00EC5ED7" w:rsidRPr="00EC5ED7">
        <w:rPr>
          <w:rFonts w:ascii="Times New Roman" w:hAnsi="Times New Roman" w:cs="Times New Roman"/>
          <w:sz w:val="24"/>
          <w:szCs w:val="24"/>
        </w:rPr>
        <w:t>Em concordância com o Concílio Vaticano II, Medellín, Puebla, Santo Domingo e Aparecida reconhecem a índole secular como competência própria do leigo. Também os compromissos pastorais acenados pelos bispos são pertinentes à teologia do laicato e fazem parte dos documentos conclusivos das conferências.</w:t>
      </w:r>
      <w:r w:rsidR="00EC5ED7">
        <w:rPr>
          <w:rFonts w:ascii="Times New Roman" w:hAnsi="Times New Roman" w:cs="Times New Roman"/>
          <w:sz w:val="24"/>
          <w:szCs w:val="24"/>
        </w:rPr>
        <w:t xml:space="preserve"> </w:t>
      </w:r>
      <w:r w:rsidR="0034334A" w:rsidRPr="003433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3811" w:rsidRPr="00C342F0" w:rsidRDefault="00BC6E5E" w:rsidP="00130B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2BF">
        <w:rPr>
          <w:rFonts w:ascii="Times New Roman" w:hAnsi="Times New Roman" w:cs="Times New Roman"/>
          <w:b/>
          <w:sz w:val="24"/>
          <w:szCs w:val="24"/>
        </w:rPr>
        <w:t>Palavras-chave:</w:t>
      </w:r>
      <w:r w:rsidR="00BF528B">
        <w:rPr>
          <w:rFonts w:ascii="Times New Roman" w:hAnsi="Times New Roman" w:cs="Times New Roman"/>
          <w:sz w:val="24"/>
          <w:szCs w:val="24"/>
        </w:rPr>
        <w:t xml:space="preserve"> </w:t>
      </w:r>
      <w:r w:rsidR="00DD403B">
        <w:rPr>
          <w:rFonts w:ascii="Times New Roman" w:hAnsi="Times New Roman" w:cs="Times New Roman"/>
          <w:sz w:val="24"/>
          <w:szCs w:val="24"/>
        </w:rPr>
        <w:t xml:space="preserve">Teologia do laicato. </w:t>
      </w:r>
      <w:r w:rsidRPr="00C342F0">
        <w:rPr>
          <w:rFonts w:ascii="Times New Roman" w:hAnsi="Times New Roman" w:cs="Times New Roman"/>
          <w:sz w:val="24"/>
          <w:szCs w:val="24"/>
        </w:rPr>
        <w:t>Identidade</w:t>
      </w:r>
      <w:r w:rsidR="00BF528B">
        <w:rPr>
          <w:rFonts w:ascii="Times New Roman" w:hAnsi="Times New Roman" w:cs="Times New Roman"/>
          <w:sz w:val="24"/>
          <w:szCs w:val="24"/>
        </w:rPr>
        <w:t xml:space="preserve"> secular</w:t>
      </w:r>
      <w:r w:rsidRPr="00C342F0">
        <w:rPr>
          <w:rFonts w:ascii="Times New Roman" w:hAnsi="Times New Roman" w:cs="Times New Roman"/>
          <w:sz w:val="24"/>
          <w:szCs w:val="24"/>
        </w:rPr>
        <w:t xml:space="preserve"> do leigo. Vaticano II. Conferências Gerais do CELAM.</w:t>
      </w:r>
      <w:r w:rsidR="00EC5ED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63811" w:rsidRPr="00C342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E5E"/>
    <w:rsid w:val="00084142"/>
    <w:rsid w:val="001013C6"/>
    <w:rsid w:val="00130B3A"/>
    <w:rsid w:val="0027272C"/>
    <w:rsid w:val="00295B76"/>
    <w:rsid w:val="0034334A"/>
    <w:rsid w:val="003702BF"/>
    <w:rsid w:val="004E7AF7"/>
    <w:rsid w:val="00563171"/>
    <w:rsid w:val="00642C59"/>
    <w:rsid w:val="00760734"/>
    <w:rsid w:val="008841CC"/>
    <w:rsid w:val="00890A13"/>
    <w:rsid w:val="00A80DCB"/>
    <w:rsid w:val="00B6074C"/>
    <w:rsid w:val="00B62C92"/>
    <w:rsid w:val="00BC46AD"/>
    <w:rsid w:val="00BC6E5E"/>
    <w:rsid w:val="00BF528B"/>
    <w:rsid w:val="00C342F0"/>
    <w:rsid w:val="00D3789F"/>
    <w:rsid w:val="00D8171D"/>
    <w:rsid w:val="00D9425B"/>
    <w:rsid w:val="00DD403B"/>
    <w:rsid w:val="00EC5ED7"/>
    <w:rsid w:val="00ED13E4"/>
    <w:rsid w:val="00ED1522"/>
    <w:rsid w:val="00F6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EFD4A"/>
  <w15:chartTrackingRefBased/>
  <w15:docId w15:val="{CDD2848A-2808-4ECA-8B79-7E21E1EE0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560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Dorce</dc:creator>
  <cp:keywords/>
  <dc:description/>
  <cp:lastModifiedBy>Dorce</cp:lastModifiedBy>
  <cp:revision>10</cp:revision>
  <dcterms:created xsi:type="dcterms:W3CDTF">2021-04-24T13:46:00Z</dcterms:created>
  <dcterms:modified xsi:type="dcterms:W3CDTF">2021-04-25T01:13:00Z</dcterms:modified>
</cp:coreProperties>
</file>