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7D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t>PROFISSIONAIS DA PEDAGOGIA NA EPTNM: ESTRATÉGIAS PARA INSERÇÃO DE MULHERES NEGRAS NAS ÁREAS DE STEM</w:t>
      </w:r>
    </w:p>
    <w:p w14:paraId="1A2F968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2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Priscilla Costa Faustino</w:t>
      </w:r>
    </w:p>
    <w:p w14:paraId="0000000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Mestranda-PPGET-CEFET-MG</w:t>
      </w:r>
    </w:p>
    <w:p w14:paraId="0000000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priscillacfaustino@gmail.com</w:t>
      </w:r>
    </w:p>
    <w:p w14:paraId="0000000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Profª. Dr.ª Silvani Dos Santos Valentim</w:t>
      </w:r>
    </w:p>
    <w:p w14:paraId="00000006">
      <w:pPr>
        <w:spacing w:after="0" w:line="240" w:lineRule="auto"/>
        <w:jc w:val="right"/>
      </w:pPr>
      <w:r>
        <w:rPr>
          <w:rFonts w:ascii="Times New Roman" w:hAnsi="Times New Roman" w:eastAsia="Times New Roman" w:cs="Times New Roman"/>
          <w:sz w:val="24"/>
          <w:szCs w:val="24"/>
        </w:rPr>
        <w:t>Departamento de Educação do CEFET-MG</w:t>
      </w:r>
      <w:r>
        <w:t xml:space="preserve"> </w:t>
      </w:r>
    </w:p>
    <w:p w14:paraId="0000000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silvani@cefetmg.br</w:t>
      </w:r>
    </w:p>
    <w:p w14:paraId="00000008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Eixo: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Educação e Diversidade</w:t>
      </w:r>
    </w:p>
    <w:p w14:paraId="00000009">
      <w:pPr>
        <w:spacing w:after="0" w:line="240" w:lineRule="auto"/>
        <w:jc w:val="right"/>
      </w:pPr>
      <w:r>
        <w:rPr>
          <w:rFonts w:ascii="Times New Roman" w:hAnsi="Times New Roman" w:eastAsia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Profissionais da </w:t>
      </w:r>
      <w:sdt>
        <w:sdtPr>
          <w:tag w:val="goog_rdk_1"/>
          <w:id w:val="-480690787"/>
        </w:sdtPr>
        <w:sdtContent/>
      </w:sdt>
      <w:r>
        <w:rPr>
          <w:rFonts w:ascii="Times New Roman" w:hAnsi="Times New Roman" w:eastAsia="Times New Roman" w:cs="Times New Roman"/>
          <w:sz w:val="24"/>
          <w:szCs w:val="24"/>
        </w:rPr>
        <w:t xml:space="preserve">Pedagogia; Ciências Tecnologia e Sociedade. </w:t>
      </w:r>
      <w:r>
        <w:t xml:space="preserve"> </w:t>
      </w:r>
    </w:p>
    <w:p w14:paraId="0000000A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000000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Resumo Simples</w:t>
      </w:r>
    </w:p>
    <w:p w14:paraId="37EACA8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Em consonância com a proposta elaborada pela Organização das Nações Unidas (ONU), nos Objetivos de Desenvolvimento Sustentáveis (ODS) 04, 05 e 10, que busca romper com as desigualdades de gênero, proporcionar educação de qualidade e redução das desigualdades. O interesse pela temática para a pesquisa dá-se em função da importância da Educação Profissional e Tecnológica para o avanço econômico e social do país, sendo as áreas de Ciências, Matemática e suas Tecnologias significativas no desenvolvimento de habilidades, competências, inovações e valores.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Nesse sentido, a pesquisa direciona a análise para o seguinte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problema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O papel das/os profissionais da Pedagogia contribui com a inserção e desenvolvimento de jovens negras nas áreas de Ciências, Matemática e suas Tecnologias na EPTNM? Este </w:t>
      </w:r>
      <w:sdt>
        <w:sdtPr>
          <w:tag w:val="goog_rdk_3"/>
          <w:id w:val="-217592535"/>
        </w:sdtPr>
        <w:sdtContent/>
      </w:sdt>
      <w:r>
        <w:rPr>
          <w:rFonts w:ascii="Times New Roman" w:hAnsi="Times New Roman" w:eastAsia="Times New Roman" w:cs="Times New Roman"/>
          <w:sz w:val="24"/>
          <w:szCs w:val="24"/>
        </w:rPr>
        <w:t xml:space="preserve">resumo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objetiva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apresentar uma pesquisa em construção que se propõe investigar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 atuação das/os profissionais da Pedagogia nos processos de ensino e aprendizagem, na organização do trabalho escolar e na implementação curricular, que contribua com a inserção e permanência de meninas e mulheres negras (pretas e pardas) nas áreas de Ciências, Matemática e suas Tecnologias em cursos de Educação Profissional Técnica de Nível Médio (EPTNM), ofertados pelo CEFET-MG</w:t>
      </w:r>
      <w:sdt>
        <w:sdtPr>
          <w:tag w:val="goog_rdk_4"/>
          <w:id w:val="893311160"/>
        </w:sdtPr>
        <w:sdtContent/>
      </w:sdt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A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fundamentação teórica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está alicerçada na articulação de abordagens como a Interseccionalidade, Afroperpectivas, Decolonidades e Ciência, Tecnologia e Sociedade (CTS). Trata-se de uma pesquisa qualitativa do tipo exploratória. Os instrumentos utilizados serão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levantamento e revisão bibliográfica para construção dos referenciais teóricos; entrevistas semiestruturadas em </w:t>
      </w:r>
      <w:sdt>
        <w:sdtPr>
          <w:tag w:val="goog_rdk_5"/>
          <w:id w:val="829955708"/>
        </w:sdtPr>
        <w:sdtContent/>
      </w:sdt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profundidade, com os profissionais da pedagogia, com um professor de cada áreas do conhecimento de todas as turmas da EPTNM e com pelo menos uma aluna autodeclara negra em cada curso das áreas de interesse da pesquisa. Para o tratamento dos será utilizado a análise de conteúdo proposta por Bardin (1977), que se constitui pelas etapas de pré-análise, exploração do material e tratamento dos resultados obtidos e interpretados. Como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resultado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dessa pesquisa, pretende-se obter evidências </w:t>
      </w:r>
      <w:sdt>
        <w:sdtPr>
          <w:tag w:val="goog_rdk_6"/>
          <w:id w:val="-1923174218"/>
        </w:sdtPr>
        <w:sdtContent/>
      </w:sdt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que contribuam para a valorização da atuação das/os profissionais de Pedagogia nos processos educacionais, bem como colaborar com futuros estudos sobre esse campo de trabalho.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Almeja-se, ainda, promover reflexões sobre a inserção e a permanência de mulheres, meninas e pessoas negras nas áreas de Ciências, Matemática e Tecnologias. </w:t>
      </w:r>
    </w:p>
    <w:p w14:paraId="1F0DAEA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0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B910BA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1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Referências</w:t>
      </w:r>
    </w:p>
    <w:p w14:paraId="44A0E11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75E812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BARDIN, Laurence.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Análise de conteúdo</w:t>
      </w:r>
      <w:r>
        <w:rPr>
          <w:rFonts w:ascii="Times New Roman" w:hAnsi="Times New Roman" w:cs="Times New Roman"/>
          <w:color w:val="000000"/>
          <w:sz w:val="24"/>
          <w:szCs w:val="24"/>
        </w:rPr>
        <w:t>. Tradução de Luís Antero Reto e Augusto Pinheiro. Lisboa: Edições 70, 1977.</w:t>
      </w:r>
    </w:p>
    <w:p w14:paraId="00000019"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BYBEE, Rodger. W.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The case for STEM Education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Challenges and Opportunities. Arlington, NSTA Press, 2013. 116p.  UNESCO. Decifrar o código: educação de meninas e mulheres em ciências, tecnologia, engenharia e matemática (STEM). Brasília: UNESCO, 2018. Disponível em: http://unesdoc.unesco.org/ark:/48223/pf0000264691. Acesso em: 24 nov. 2024. </w:t>
      </w:r>
    </w:p>
    <w:p w14:paraId="0000001A"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COLLINS, Patricia Hill. Traços distintivos do pensamento feminista negro. In.: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Gênero e Performance - Textos Essenciais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 Coimbra: Grácio Editor, 2019, p. 91-132</w:t>
      </w:r>
    </w:p>
    <w:p w14:paraId="0000001B"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CRENSHAW, Kimberlé.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Mapeando as margens: interseccionalidade, políticas de identidade e violência contra mulheres não-brancas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1993. Disponível em: https://medium.com/revista-subjetiva/mapeando-as-margens-interseccionalidade-pol%C3%ADticas-de-identidade-e-viol%C3%AAncia-contra-mulheres-n%C3%A3o-18324d40ad1f. Acesso em: 30 dez. 2024.</w:t>
      </w:r>
    </w:p>
    <w:p w14:paraId="138BA1B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LIBÂNEO, José Carlos.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Pedagogia e pedagogos, para quê?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[livro eletrônico]. – 1. ed. – São Paulo: Cortez, 2022. Disponível em: C:\Users\prisc\OneDrive\Ãrea de Trabalho\Textos sobre STEAM\Pedagogia e pedagogos, para qu_ - Jos Carlos Libneo;.pdf. Acessado em: 22 nov 2024.</w:t>
      </w:r>
    </w:p>
    <w:p w14:paraId="0000001E"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ONU. Organização das Nações Unidas para a Educação, a Ciência e a Cultura.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Decifrando o código: educação de meninas e mulheres em ciências, tecnologia, engenharia e matemática (STEM)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Brasília. UNESCO,2018. 84 p., il. Disponível em: </w:t>
      </w:r>
      <w:r>
        <w:rPr>
          <w:rFonts w:ascii="Times New Roman" w:hAnsi="Times New Roman" w:eastAsia="Times New Roman" w:cs="Times New Roman"/>
          <w:sz w:val="24"/>
          <w:szCs w:val="24"/>
        </w:rPr>
        <w:t>https://unesdoc.unesco.org/ark:/48223/pf0000264691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.pdf. Acessado em: 24 nov. 2024. </w:t>
      </w:r>
    </w:p>
    <w:p w14:paraId="0000001F">
      <w:pPr>
        <w:tabs>
          <w:tab w:val="left" w:pos="3804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PUGLIESE. Gustavo Oliveira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. STEM EDUCATION-um panorama e sua relação com a educação brasileira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Currículo sem fronteira. Universidade de São Paulo-USP.v.20 n.1.p.209-232, jan./ abrir.2020. Disponível em: C:\Users\prisc\OneDrive\Ãrea de Trabalho\Textos sobre STEAM\Pugliese-Origem STEM EducaÃ§Ã£o.pdf. Acessado em: 07 agos.2024.</w:t>
      </w:r>
    </w:p>
    <w:p w14:paraId="00000021">
      <w:pPr>
        <w:tabs>
          <w:tab w:val="left" w:pos="3804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UNESCO (2021). Recomendação da UNESCO sobre ciência aberta. Unesco.</w:t>
      </w:r>
    </w:p>
    <w:p w14:paraId="0000002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25"/>
    <w:sectPr>
      <w:headerReference r:id="rId5" w:type="default"/>
      <w:pgSz w:w="11906" w:h="16838"/>
      <w:pgMar w:top="1701" w:right="1134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Calibri" w:hAnsi="Calibri" w:eastAsia="Calibri" w:cs="Calibri"/>
        <w:color w:val="000000"/>
      </w:rPr>
    </w:pPr>
    <w:r>
      <w:rPr>
        <w:rFonts w:ascii="Calibri" w:hAnsi="Calibri" w:eastAsia="Calibri" w:cs="Calibri"/>
        <w:color w:val="000000"/>
      </w:rPr>
      <w:drawing>
        <wp:inline distT="0" distB="0" distL="114300" distR="114300">
          <wp:extent cx="5394325" cy="1630045"/>
          <wp:effectExtent l="0" t="0" r="0" b="0"/>
          <wp:docPr id="2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8D"/>
    <w:rsid w:val="00016669"/>
    <w:rsid w:val="000D60A1"/>
    <w:rsid w:val="00166CAD"/>
    <w:rsid w:val="003D73A9"/>
    <w:rsid w:val="003F309D"/>
    <w:rsid w:val="0040615A"/>
    <w:rsid w:val="00507C27"/>
    <w:rsid w:val="00552C83"/>
    <w:rsid w:val="005E50A7"/>
    <w:rsid w:val="006430E4"/>
    <w:rsid w:val="006515C1"/>
    <w:rsid w:val="00677C6F"/>
    <w:rsid w:val="006A2A17"/>
    <w:rsid w:val="0077718E"/>
    <w:rsid w:val="00886C8D"/>
    <w:rsid w:val="00A62604"/>
    <w:rsid w:val="00A63B89"/>
    <w:rsid w:val="00A7459E"/>
    <w:rsid w:val="00B546B7"/>
    <w:rsid w:val="00B674CE"/>
    <w:rsid w:val="00BB5AF4"/>
    <w:rsid w:val="00BF2567"/>
    <w:rsid w:val="00C5714A"/>
    <w:rsid w:val="00CA3112"/>
    <w:rsid w:val="00CB0929"/>
    <w:rsid w:val="00CC2B18"/>
    <w:rsid w:val="00EE7137"/>
    <w:rsid w:val="00F43E17"/>
    <w:rsid w:val="00F8338D"/>
    <w:rsid w:val="00FA2235"/>
    <w:rsid w:val="00FA2537"/>
    <w:rsid w:val="00FB4B04"/>
    <w:rsid w:val="00FC07C5"/>
    <w:rsid w:val="01F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annotation text"/>
    <w:basedOn w:val="1"/>
    <w:link w:val="23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15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annotation subject"/>
    <w:basedOn w:val="12"/>
    <w:next w:val="12"/>
    <w:link w:val="24"/>
    <w:semiHidden/>
    <w:unhideWhenUsed/>
    <w:qFormat/>
    <w:uiPriority w:val="99"/>
    <w:rPr>
      <w:b/>
      <w:bCs/>
    </w:rPr>
  </w:style>
  <w:style w:type="paragraph" w:styleId="1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22">
    <w:name w:val="List Paragraph"/>
    <w:basedOn w:val="1"/>
    <w:uiPriority w:val="99"/>
    <w:pPr>
      <w:ind w:left="720"/>
      <w:contextualSpacing/>
    </w:pPr>
  </w:style>
  <w:style w:type="character" w:customStyle="1" w:styleId="23">
    <w:name w:val="Texto de comentário Char"/>
    <w:basedOn w:val="8"/>
    <w:link w:val="12"/>
    <w:semiHidden/>
    <w:uiPriority w:val="99"/>
    <w:rPr>
      <w:rFonts w:asciiTheme="minorHAnsi" w:hAnsiTheme="minorHAnsi" w:eastAsiaTheme="minorHAnsi" w:cstheme="minorBidi"/>
      <w:kern w:val="2"/>
      <w:sz w:val="20"/>
      <w:szCs w:val="20"/>
      <w:lang w:eastAsia="en-US"/>
    </w:rPr>
  </w:style>
  <w:style w:type="character" w:customStyle="1" w:styleId="24">
    <w:name w:val="Assunto do comentário Char"/>
    <w:basedOn w:val="23"/>
    <w:link w:val="16"/>
    <w:semiHidden/>
    <w:uiPriority w:val="99"/>
    <w:rPr>
      <w:rFonts w:asciiTheme="minorHAnsi" w:hAnsiTheme="minorHAnsi" w:eastAsiaTheme="minorHAnsi" w:cstheme="minorBidi"/>
      <w:b/>
      <w:bCs/>
      <w:kern w:val="2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26NfM/RSq2uzfMWtIQTLBf5BGg==">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754</Words>
  <Characters>4074</Characters>
  <Lines>33</Lines>
  <Paragraphs>9</Paragraphs>
  <TotalTime>33</TotalTime>
  <ScaleCrop>false</ScaleCrop>
  <LinksUpToDate>false</LinksUpToDate>
  <CharactersWithSpaces>4819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2025-05-08T18:47:00Z</dcterms:created>
  <dc:creator>Ùrsula</dc:creator>
  <cp:lastModifiedBy>Úrsula Adelaide de Lélis</cp:lastModifiedBy>
  <dcterms:modified xsi:type="dcterms:W3CDTF">2025-06-09T05:38:57Z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0EBB5095BE764F0BA2C7699823178942_13</vt:lpwstr>
  </property>
</Properties>
</file>