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B810" w14:textId="77777777" w:rsidR="003B63F8" w:rsidRDefault="003B63F8">
      <w:pPr>
        <w:jc w:val="right"/>
        <w:rPr>
          <w:rFonts w:ascii="Times New Roman" w:eastAsia="Times New Roman" w:hAnsi="Times New Roman" w:cs="Times New Roman"/>
        </w:rPr>
      </w:pPr>
    </w:p>
    <w:p w14:paraId="45F6B812" w14:textId="3A147946" w:rsidR="003B63F8" w:rsidRDefault="002A5569">
      <w:pPr>
        <w:jc w:val="center"/>
        <w:rPr>
          <w:rFonts w:ascii="Times New Roman" w:eastAsia="Times New Roman" w:hAnsi="Times New Roman" w:cs="Times New Roman"/>
          <w:b/>
        </w:rPr>
      </w:pPr>
      <w:r w:rsidRPr="002A5569">
        <w:rPr>
          <w:rFonts w:ascii="Times New Roman" w:eastAsia="Times New Roman" w:hAnsi="Times New Roman" w:cs="Times New Roman"/>
          <w:b/>
        </w:rPr>
        <w:t xml:space="preserve">A Influência das Redes Sociais no Desenvolvimento do Discurso de Masculinidade e Neoconservadorismo na </w:t>
      </w:r>
      <w:r w:rsidRPr="00555AD0">
        <w:rPr>
          <w:rFonts w:ascii="Times New Roman" w:eastAsia="Times New Roman" w:hAnsi="Times New Roman" w:cs="Times New Roman"/>
          <w:b/>
          <w:i/>
          <w:iCs/>
        </w:rPr>
        <w:t>Manosphere</w:t>
      </w:r>
      <w:r w:rsidR="00555AD0">
        <w:rPr>
          <w:rFonts w:ascii="Times New Roman" w:eastAsia="Times New Roman" w:hAnsi="Times New Roman" w:cs="Times New Roman"/>
          <w:b/>
        </w:rPr>
        <w:t>.</w:t>
      </w:r>
    </w:p>
    <w:p w14:paraId="4904D62F" w14:textId="77777777" w:rsidR="002A5569" w:rsidRDefault="002A5569">
      <w:pPr>
        <w:jc w:val="center"/>
        <w:rPr>
          <w:rFonts w:ascii="Times New Roman" w:eastAsia="Times New Roman" w:hAnsi="Times New Roman" w:cs="Times New Roman"/>
          <w:b/>
        </w:rPr>
      </w:pPr>
    </w:p>
    <w:p w14:paraId="45F6B813" w14:textId="5B1B7F3E" w:rsidR="003B63F8" w:rsidRDefault="00C75AE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Marcos Aurélio do Carmo Alvarenga</w:t>
      </w:r>
      <w:r w:rsidR="00AF5794">
        <w:rPr>
          <w:rFonts w:ascii="Times New Roman" w:eastAsia="Times New Roman" w:hAnsi="Times New Roman" w:cs="Times New Roman"/>
        </w:rPr>
        <w:t xml:space="preserve"> - </w:t>
      </w:r>
      <w:r w:rsidR="00CE5B9C">
        <w:rPr>
          <w:rFonts w:ascii="Times New Roman" w:eastAsia="Times New Roman" w:hAnsi="Times New Roman" w:cs="Times New Roman"/>
        </w:rPr>
        <w:t>FaE</w:t>
      </w:r>
      <w:r w:rsidR="00FF53CA">
        <w:rPr>
          <w:rFonts w:ascii="Times New Roman" w:eastAsia="Times New Roman" w:hAnsi="Times New Roman" w:cs="Times New Roman"/>
        </w:rPr>
        <w:t>/</w:t>
      </w:r>
      <w:r w:rsidR="00CE5B9C">
        <w:rPr>
          <w:rFonts w:ascii="Times New Roman" w:eastAsia="Times New Roman" w:hAnsi="Times New Roman" w:cs="Times New Roman"/>
        </w:rPr>
        <w:t>UF</w:t>
      </w:r>
      <w:r w:rsidR="00FF53CA">
        <w:rPr>
          <w:rFonts w:ascii="Times New Roman" w:eastAsia="Times New Roman" w:hAnsi="Times New Roman" w:cs="Times New Roman"/>
        </w:rPr>
        <w:t>P</w:t>
      </w:r>
      <w:r w:rsidR="00CE5B9C">
        <w:rPr>
          <w:rFonts w:ascii="Times New Roman" w:eastAsia="Times New Roman" w:hAnsi="Times New Roman" w:cs="Times New Roman"/>
        </w:rPr>
        <w:t xml:space="preserve">el </w:t>
      </w:r>
    </w:p>
    <w:p w14:paraId="45F6B815" w14:textId="4EBD83DD" w:rsidR="003B63F8" w:rsidRDefault="00900F1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Márcio Caetano – FaE/UFpel</w:t>
      </w:r>
    </w:p>
    <w:p w14:paraId="45F6B817" w14:textId="77777777" w:rsidR="003B63F8" w:rsidRDefault="003B63F8">
      <w:pPr>
        <w:rPr>
          <w:rFonts w:ascii="Times New Roman" w:eastAsia="Times New Roman" w:hAnsi="Times New Roman" w:cs="Times New Roman"/>
        </w:rPr>
      </w:pPr>
    </w:p>
    <w:p w14:paraId="45F6B818" w14:textId="77777777" w:rsidR="003B63F8" w:rsidRDefault="003B63F8">
      <w:pPr>
        <w:rPr>
          <w:rFonts w:ascii="Times New Roman" w:eastAsia="Times New Roman" w:hAnsi="Times New Roman" w:cs="Times New Roman"/>
        </w:rPr>
      </w:pPr>
    </w:p>
    <w:p w14:paraId="54E8F40E" w14:textId="64E738E6" w:rsidR="00D36A71" w:rsidRPr="00D36A71" w:rsidRDefault="00D36A71" w:rsidP="00D36A71">
      <w:pPr>
        <w:jc w:val="both"/>
        <w:rPr>
          <w:rFonts w:ascii="Times New Roman" w:eastAsia="Times New Roman" w:hAnsi="Times New Roman" w:cs="Times New Roman"/>
        </w:rPr>
      </w:pPr>
      <w:r w:rsidRPr="00783D59">
        <w:rPr>
          <w:rFonts w:ascii="Times New Roman" w:eastAsia="Times New Roman" w:hAnsi="Times New Roman" w:cs="Times New Roman"/>
          <w:color w:val="7A1A1C"/>
          <w:sz w:val="32"/>
          <w:szCs w:val="32"/>
        </w:rPr>
        <w:t>Resumo</w:t>
      </w:r>
    </w:p>
    <w:p w14:paraId="45F6B81B" w14:textId="29BBEAD6" w:rsidR="003B63F8" w:rsidRDefault="00D36A71" w:rsidP="00D36A71">
      <w:pPr>
        <w:jc w:val="both"/>
        <w:rPr>
          <w:rFonts w:ascii="Times New Roman" w:eastAsia="Times New Roman" w:hAnsi="Times New Roman" w:cs="Times New Roman"/>
        </w:rPr>
      </w:pPr>
      <w:r w:rsidRPr="00D36A71">
        <w:rPr>
          <w:rFonts w:ascii="Times New Roman" w:eastAsia="Times New Roman" w:hAnsi="Times New Roman" w:cs="Times New Roman"/>
        </w:rPr>
        <w:t>As redes sociais desempenham um papel crucial na formação de comunidades online, especialmente dentro da "</w:t>
      </w:r>
      <w:r w:rsidRPr="003C66CA">
        <w:rPr>
          <w:rFonts w:ascii="Times New Roman" w:eastAsia="Times New Roman" w:hAnsi="Times New Roman" w:cs="Times New Roman"/>
          <w:i/>
          <w:iCs/>
        </w:rPr>
        <w:t>manosphere</w:t>
      </w:r>
      <w:r w:rsidRPr="00D36A71">
        <w:rPr>
          <w:rFonts w:ascii="Times New Roman" w:eastAsia="Times New Roman" w:hAnsi="Times New Roman" w:cs="Times New Roman"/>
        </w:rPr>
        <w:t>", onde se exaltam discursos sobre masculinidade e se questionam as políticas de gênero atuais. Esse ecossistema abrange diversos grupos,</w:t>
      </w:r>
      <w:r w:rsidR="00DC5281" w:rsidRPr="00DC5281">
        <w:t xml:space="preserve"> </w:t>
      </w:r>
      <w:r w:rsidR="00DC5281">
        <w:t xml:space="preserve">como </w:t>
      </w:r>
      <w:r w:rsidR="00DC5281" w:rsidRPr="00DC5281">
        <w:rPr>
          <w:i/>
          <w:iCs/>
        </w:rPr>
        <w:t>PUAs, Red Pill, Incels, MGTOW,</w:t>
      </w:r>
      <w:r w:rsidR="00DC5281">
        <w:t xml:space="preserve"> </w:t>
      </w:r>
      <w:r w:rsidR="00DC5281" w:rsidRPr="00DC5281">
        <w:rPr>
          <w:i/>
          <w:iCs/>
        </w:rPr>
        <w:t>MRAs</w:t>
      </w:r>
      <w:r w:rsidR="00DC5281">
        <w:t xml:space="preserve"> e Tradicionalistas,</w:t>
      </w:r>
      <w:r w:rsidRPr="00D36A71">
        <w:rPr>
          <w:rFonts w:ascii="Times New Roman" w:eastAsia="Times New Roman" w:hAnsi="Times New Roman" w:cs="Times New Roman"/>
        </w:rPr>
        <w:t xml:space="preserve"> todos defendendo uma visão conservadora da masculinidade. Esses grupos frequentemente expressam hostilidade contra movimentos de igualdade de gênero, utilizando ataques virulentos para manter sua posição privilegiada na sociedade.</w:t>
      </w:r>
      <w:r w:rsidR="00F114D5">
        <w:rPr>
          <w:rFonts w:ascii="Times New Roman" w:eastAsia="Times New Roman" w:hAnsi="Times New Roman" w:cs="Times New Roman"/>
        </w:rPr>
        <w:t xml:space="preserve"> </w:t>
      </w:r>
      <w:r w:rsidRPr="00D36A71">
        <w:rPr>
          <w:rFonts w:ascii="Times New Roman" w:eastAsia="Times New Roman" w:hAnsi="Times New Roman" w:cs="Times New Roman"/>
        </w:rPr>
        <w:t xml:space="preserve">A pesquisa, ainda em seus estágios iniciais </w:t>
      </w:r>
      <w:r w:rsidR="009135B6">
        <w:rPr>
          <w:rFonts w:ascii="Times New Roman" w:eastAsia="Times New Roman" w:hAnsi="Times New Roman" w:cs="Times New Roman"/>
        </w:rPr>
        <w:t>busca</w:t>
      </w:r>
      <w:r w:rsidR="00B25CD7">
        <w:rPr>
          <w:rFonts w:ascii="Times New Roman" w:eastAsia="Times New Roman" w:hAnsi="Times New Roman" w:cs="Times New Roman"/>
        </w:rPr>
        <w:t xml:space="preserve"> compreender</w:t>
      </w:r>
      <w:r w:rsidR="009135B6">
        <w:rPr>
          <w:rFonts w:ascii="Times New Roman" w:eastAsia="Times New Roman" w:hAnsi="Times New Roman" w:cs="Times New Roman"/>
        </w:rPr>
        <w:t xml:space="preserve"> </w:t>
      </w:r>
      <w:r w:rsidR="00B25CD7" w:rsidRPr="00B25CD7">
        <w:rPr>
          <w:rFonts w:ascii="Times New Roman" w:eastAsia="Times New Roman" w:hAnsi="Times New Roman" w:cs="Times New Roman"/>
        </w:rPr>
        <w:t xml:space="preserve">como vem se desenvolvendo o discurso da masculinidade dentro das redes de sociabilidade da </w:t>
      </w:r>
      <w:r w:rsidR="00B25CD7" w:rsidRPr="00A04D3B">
        <w:rPr>
          <w:rFonts w:ascii="Times New Roman" w:eastAsia="Times New Roman" w:hAnsi="Times New Roman" w:cs="Times New Roman"/>
          <w:i/>
          <w:iCs/>
        </w:rPr>
        <w:t>manosphere</w:t>
      </w:r>
      <w:r w:rsidR="00B25CD7" w:rsidRPr="00B25CD7">
        <w:rPr>
          <w:rFonts w:ascii="Times New Roman" w:eastAsia="Times New Roman" w:hAnsi="Times New Roman" w:cs="Times New Roman"/>
        </w:rPr>
        <w:t xml:space="preserve"> e de que forma esses discursos se aproximam do ideário neoconservador</w:t>
      </w:r>
      <w:r w:rsidR="00C92801">
        <w:rPr>
          <w:rFonts w:ascii="Times New Roman" w:eastAsia="Times New Roman" w:hAnsi="Times New Roman" w:cs="Times New Roman"/>
        </w:rPr>
        <w:t>.</w:t>
      </w:r>
      <w:r w:rsidR="00B25CD7" w:rsidRPr="00B25CD7">
        <w:rPr>
          <w:rFonts w:ascii="Times New Roman" w:eastAsia="Times New Roman" w:hAnsi="Times New Roman" w:cs="Times New Roman"/>
        </w:rPr>
        <w:t xml:space="preserve"> </w:t>
      </w:r>
      <w:r w:rsidRPr="00D36A71">
        <w:rPr>
          <w:rFonts w:ascii="Times New Roman" w:eastAsia="Times New Roman" w:hAnsi="Times New Roman" w:cs="Times New Roman"/>
        </w:rPr>
        <w:t xml:space="preserve">A coleta de dados </w:t>
      </w:r>
      <w:r w:rsidR="00C92801">
        <w:rPr>
          <w:rFonts w:ascii="Times New Roman" w:eastAsia="Times New Roman" w:hAnsi="Times New Roman" w:cs="Times New Roman"/>
        </w:rPr>
        <w:t xml:space="preserve">será </w:t>
      </w:r>
      <w:r w:rsidR="00783D59">
        <w:rPr>
          <w:rFonts w:ascii="Times New Roman" w:eastAsia="Times New Roman" w:hAnsi="Times New Roman" w:cs="Times New Roman"/>
        </w:rPr>
        <w:t>realizada</w:t>
      </w:r>
      <w:r w:rsidR="00C92801">
        <w:rPr>
          <w:rFonts w:ascii="Times New Roman" w:eastAsia="Times New Roman" w:hAnsi="Times New Roman" w:cs="Times New Roman"/>
        </w:rPr>
        <w:t xml:space="preserve"> nas redes sociais</w:t>
      </w:r>
      <w:r w:rsidRPr="00D36A71">
        <w:rPr>
          <w:rFonts w:ascii="Times New Roman" w:eastAsia="Times New Roman" w:hAnsi="Times New Roman" w:cs="Times New Roman"/>
        </w:rPr>
        <w:t xml:space="preserve"> </w:t>
      </w:r>
      <w:r w:rsidRPr="00783D59">
        <w:rPr>
          <w:rFonts w:ascii="Times New Roman" w:eastAsia="Times New Roman" w:hAnsi="Times New Roman" w:cs="Times New Roman"/>
          <w:i/>
          <w:iCs/>
        </w:rPr>
        <w:t>Twitter</w:t>
      </w:r>
      <w:r w:rsidRPr="00D36A71">
        <w:rPr>
          <w:rFonts w:ascii="Times New Roman" w:eastAsia="Times New Roman" w:hAnsi="Times New Roman" w:cs="Times New Roman"/>
        </w:rPr>
        <w:t xml:space="preserve"> e </w:t>
      </w:r>
      <w:r w:rsidRPr="00783D59">
        <w:rPr>
          <w:rFonts w:ascii="Times New Roman" w:eastAsia="Times New Roman" w:hAnsi="Times New Roman" w:cs="Times New Roman"/>
          <w:i/>
          <w:iCs/>
        </w:rPr>
        <w:t>Reddit</w:t>
      </w:r>
      <w:r w:rsidRPr="00D36A71">
        <w:rPr>
          <w:rFonts w:ascii="Times New Roman" w:eastAsia="Times New Roman" w:hAnsi="Times New Roman" w:cs="Times New Roman"/>
        </w:rPr>
        <w:t xml:space="preserve">, </w:t>
      </w:r>
      <w:r w:rsidR="00C92801">
        <w:rPr>
          <w:rFonts w:ascii="Times New Roman" w:eastAsia="Times New Roman" w:hAnsi="Times New Roman" w:cs="Times New Roman"/>
        </w:rPr>
        <w:t xml:space="preserve">tendo como método de analises </w:t>
      </w:r>
      <w:r w:rsidR="005C7B35">
        <w:rPr>
          <w:rFonts w:ascii="Times New Roman" w:eastAsia="Times New Roman" w:hAnsi="Times New Roman" w:cs="Times New Roman"/>
        </w:rPr>
        <w:t>as vis</w:t>
      </w:r>
      <w:r w:rsidR="007630F6">
        <w:rPr>
          <w:rFonts w:ascii="Times New Roman" w:eastAsia="Times New Roman" w:hAnsi="Times New Roman" w:cs="Times New Roman"/>
        </w:rPr>
        <w:t>ualidades</w:t>
      </w:r>
      <w:r w:rsidR="00783D59">
        <w:rPr>
          <w:rFonts w:ascii="Times New Roman" w:eastAsia="Times New Roman" w:hAnsi="Times New Roman" w:cs="Times New Roman"/>
        </w:rPr>
        <w:t xml:space="preserve"> </w:t>
      </w:r>
      <w:r w:rsidR="007630F6">
        <w:rPr>
          <w:rFonts w:ascii="Times New Roman" w:eastAsia="Times New Roman" w:hAnsi="Times New Roman" w:cs="Times New Roman"/>
        </w:rPr>
        <w:t>que são dispostas nessas redes sociais.</w:t>
      </w:r>
    </w:p>
    <w:p w14:paraId="11711A68" w14:textId="77777777" w:rsidR="00D36A71" w:rsidRDefault="00D36A71">
      <w:pPr>
        <w:jc w:val="both"/>
        <w:rPr>
          <w:rFonts w:ascii="Times New Roman" w:eastAsia="Times New Roman" w:hAnsi="Times New Roman" w:cs="Times New Roman"/>
        </w:rPr>
      </w:pPr>
    </w:p>
    <w:p w14:paraId="45F6B81C" w14:textId="2DF401CF" w:rsidR="003B63F8" w:rsidRDefault="00451A52">
      <w:pPr>
        <w:jc w:val="both"/>
        <w:rPr>
          <w:rFonts w:ascii="Times New Roman" w:eastAsia="Times New Roman" w:hAnsi="Times New Roman" w:cs="Times New Roman"/>
        </w:rPr>
      </w:pPr>
      <w:r w:rsidRPr="00C75AE0">
        <w:rPr>
          <w:rFonts w:ascii="Times New Roman" w:eastAsia="Times New Roman" w:hAnsi="Times New Roman" w:cs="Times New Roman"/>
          <w:color w:val="7A1A1C"/>
          <w:sz w:val="32"/>
          <w:szCs w:val="32"/>
        </w:rPr>
        <w:t>Palavras Chaves</w:t>
      </w:r>
      <w:r>
        <w:rPr>
          <w:rFonts w:ascii="Times New Roman" w:eastAsia="Times New Roman" w:hAnsi="Times New Roman" w:cs="Times New Roman"/>
        </w:rPr>
        <w:t xml:space="preserve">: </w:t>
      </w:r>
      <w:r w:rsidR="00783D59" w:rsidRPr="00903FE8">
        <w:rPr>
          <w:rFonts w:ascii="Times New Roman" w:eastAsia="Times New Roman" w:hAnsi="Times New Roman" w:cs="Times New Roman"/>
          <w:i/>
          <w:iCs/>
        </w:rPr>
        <w:t>Manosphere</w:t>
      </w:r>
      <w:r w:rsidR="00783D59">
        <w:rPr>
          <w:rFonts w:ascii="Times New Roman" w:eastAsia="Times New Roman" w:hAnsi="Times New Roman" w:cs="Times New Roman"/>
        </w:rPr>
        <w:t xml:space="preserve">, </w:t>
      </w:r>
      <w:r w:rsidR="00903FE8">
        <w:rPr>
          <w:rFonts w:ascii="Times New Roman" w:eastAsia="Times New Roman" w:hAnsi="Times New Roman" w:cs="Times New Roman"/>
        </w:rPr>
        <w:t>N</w:t>
      </w:r>
      <w:r w:rsidR="00783D59">
        <w:rPr>
          <w:rFonts w:ascii="Times New Roman" w:eastAsia="Times New Roman" w:hAnsi="Times New Roman" w:cs="Times New Roman"/>
        </w:rPr>
        <w:t xml:space="preserve">eoconservadorismo, </w:t>
      </w:r>
      <w:r w:rsidR="00903FE8">
        <w:rPr>
          <w:rFonts w:ascii="Times New Roman" w:eastAsia="Times New Roman" w:hAnsi="Times New Roman" w:cs="Times New Roman"/>
        </w:rPr>
        <w:t>M</w:t>
      </w:r>
      <w:r w:rsidR="00783D59">
        <w:rPr>
          <w:rFonts w:ascii="Times New Roman" w:eastAsia="Times New Roman" w:hAnsi="Times New Roman" w:cs="Times New Roman"/>
        </w:rPr>
        <w:t xml:space="preserve">asculinidade, </w:t>
      </w:r>
      <w:r w:rsidR="00903FE8">
        <w:rPr>
          <w:rFonts w:ascii="Times New Roman" w:eastAsia="Times New Roman" w:hAnsi="Times New Roman" w:cs="Times New Roman"/>
        </w:rPr>
        <w:t>Redes de Sociais.</w:t>
      </w:r>
    </w:p>
    <w:p w14:paraId="45F6B81D" w14:textId="77777777" w:rsidR="003B63F8" w:rsidRDefault="003B63F8">
      <w:pPr>
        <w:jc w:val="both"/>
        <w:rPr>
          <w:rFonts w:ascii="Times New Roman" w:eastAsia="Times New Roman" w:hAnsi="Times New Roman" w:cs="Times New Roman"/>
        </w:rPr>
      </w:pPr>
    </w:p>
    <w:p w14:paraId="301FA509" w14:textId="77777777" w:rsidR="00C75AE0" w:rsidRDefault="00C75AE0">
      <w:pPr>
        <w:rPr>
          <w:rFonts w:ascii="Times New Roman" w:eastAsia="Times New Roman" w:hAnsi="Times New Roman" w:cs="Times New Roman"/>
        </w:rPr>
      </w:pPr>
    </w:p>
    <w:p w14:paraId="45F6B82A" w14:textId="58F0FCD0" w:rsidR="003B63F8" w:rsidRPr="00C75AE0" w:rsidRDefault="00C139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7A1A1C"/>
          <w:sz w:val="32"/>
          <w:szCs w:val="32"/>
        </w:rPr>
        <w:t>Introdução</w:t>
      </w:r>
    </w:p>
    <w:p w14:paraId="1818A136" w14:textId="77777777" w:rsidR="00F33F2B" w:rsidRDefault="00777EDC" w:rsidP="00F73575">
      <w:pPr>
        <w:ind w:firstLine="851"/>
        <w:jc w:val="both"/>
        <w:rPr>
          <w:rFonts w:ascii="Times New Roman" w:eastAsia="Times New Roman" w:hAnsi="Times New Roman" w:cs="Times New Roman"/>
        </w:rPr>
      </w:pPr>
      <w:r w:rsidRPr="00777EDC">
        <w:rPr>
          <w:rFonts w:ascii="Times New Roman" w:eastAsia="Times New Roman" w:hAnsi="Times New Roman" w:cs="Times New Roman"/>
        </w:rPr>
        <w:t>As redes sociais têm exercido um papel importante na formação de comunidades online para a discussão de diferentes assuntos. No bojo dessas comunidades de debates online, encontramos espaços que buscam exaltar a masculinidade. Concomitantemente, têm surgido argumentações que visam questionar as políticas de gênero e as relações interpessoais na atualidade, criando assim um discurso voltado para o ideário conservador, tendo como palco central desses debates a "</w:t>
      </w:r>
      <w:r w:rsidRPr="00555AD0">
        <w:rPr>
          <w:rFonts w:ascii="Times New Roman" w:eastAsia="Times New Roman" w:hAnsi="Times New Roman" w:cs="Times New Roman"/>
          <w:i/>
          <w:iCs/>
        </w:rPr>
        <w:t>manosphere</w:t>
      </w:r>
      <w:r w:rsidRPr="00777EDC">
        <w:rPr>
          <w:rFonts w:ascii="Times New Roman" w:eastAsia="Times New Roman" w:hAnsi="Times New Roman" w:cs="Times New Roman"/>
        </w:rPr>
        <w:t>"</w:t>
      </w:r>
      <w:r w:rsidR="00F33F2B">
        <w:rPr>
          <w:rFonts w:ascii="Times New Roman" w:eastAsia="Times New Roman" w:hAnsi="Times New Roman" w:cs="Times New Roman"/>
        </w:rPr>
        <w:t xml:space="preserve"> (</w:t>
      </w:r>
      <w:r w:rsidR="00F33F2B" w:rsidRPr="00F33F2B">
        <w:rPr>
          <w:rFonts w:ascii="Times New Roman" w:eastAsia="Times New Roman" w:hAnsi="Times New Roman" w:cs="Times New Roman"/>
        </w:rPr>
        <w:t>VILAÇA D’ANDRÉA, 2021)</w:t>
      </w:r>
      <w:r w:rsidRPr="00777EDC">
        <w:rPr>
          <w:rFonts w:ascii="Times New Roman" w:eastAsia="Times New Roman" w:hAnsi="Times New Roman" w:cs="Times New Roman"/>
        </w:rPr>
        <w:t xml:space="preserve">. </w:t>
      </w:r>
    </w:p>
    <w:p w14:paraId="698632EF" w14:textId="13CFA10C" w:rsidR="001D77E2" w:rsidRDefault="00777EDC" w:rsidP="001D77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777EDC">
        <w:rPr>
          <w:rFonts w:ascii="Times New Roman" w:eastAsia="Times New Roman" w:hAnsi="Times New Roman" w:cs="Times New Roman"/>
        </w:rPr>
        <w:t xml:space="preserve">A </w:t>
      </w:r>
      <w:r w:rsidRPr="00555AD0">
        <w:rPr>
          <w:rFonts w:ascii="Times New Roman" w:eastAsia="Times New Roman" w:hAnsi="Times New Roman" w:cs="Times New Roman"/>
          <w:i/>
          <w:iCs/>
        </w:rPr>
        <w:t>manosphere</w:t>
      </w:r>
      <w:r w:rsidRPr="00777EDC">
        <w:rPr>
          <w:rFonts w:ascii="Times New Roman" w:eastAsia="Times New Roman" w:hAnsi="Times New Roman" w:cs="Times New Roman"/>
        </w:rPr>
        <w:t xml:space="preserve"> é uma rede internacional de comunidades online que visa englobar uma diversidade de ideias, desde discursos positivos sobre a masculinidade até argumentações em prol de visões extremistas e misóginas (BRAVO-VILLASANTE, 2024).</w:t>
      </w:r>
      <w:r w:rsidR="00091A50">
        <w:rPr>
          <w:rFonts w:ascii="Times New Roman" w:eastAsia="Times New Roman" w:hAnsi="Times New Roman" w:cs="Times New Roman"/>
        </w:rPr>
        <w:t xml:space="preserve"> </w:t>
      </w:r>
      <w:r w:rsidR="00091A50" w:rsidRPr="00091A50">
        <w:rPr>
          <w:rFonts w:ascii="Times New Roman" w:eastAsia="Times New Roman" w:hAnsi="Times New Roman" w:cs="Times New Roman"/>
        </w:rPr>
        <w:t xml:space="preserve">Dentro da </w:t>
      </w:r>
      <w:r w:rsidR="00091A50" w:rsidRPr="00555AD0">
        <w:rPr>
          <w:rFonts w:ascii="Times New Roman" w:eastAsia="Times New Roman" w:hAnsi="Times New Roman" w:cs="Times New Roman"/>
          <w:i/>
          <w:iCs/>
        </w:rPr>
        <w:t>manosphere</w:t>
      </w:r>
      <w:r w:rsidR="00091A50" w:rsidRPr="00091A50">
        <w:rPr>
          <w:rFonts w:ascii="Times New Roman" w:eastAsia="Times New Roman" w:hAnsi="Times New Roman" w:cs="Times New Roman"/>
        </w:rPr>
        <w:t>, há diversas comunidades online que discutem masculinidade, relacionamentos</w:t>
      </w:r>
      <w:r w:rsidR="005F1FE8">
        <w:rPr>
          <w:rFonts w:ascii="Times New Roman" w:eastAsia="Times New Roman" w:hAnsi="Times New Roman" w:cs="Times New Roman"/>
        </w:rPr>
        <w:t xml:space="preserve"> int</w:t>
      </w:r>
      <w:r w:rsidR="003C789D">
        <w:rPr>
          <w:rFonts w:ascii="Times New Roman" w:eastAsia="Times New Roman" w:hAnsi="Times New Roman" w:cs="Times New Roman"/>
        </w:rPr>
        <w:t>erpessoais</w:t>
      </w:r>
      <w:r w:rsidR="00091A50" w:rsidRPr="00091A50">
        <w:rPr>
          <w:rFonts w:ascii="Times New Roman" w:eastAsia="Times New Roman" w:hAnsi="Times New Roman" w:cs="Times New Roman"/>
        </w:rPr>
        <w:t xml:space="preserve"> e política</w:t>
      </w:r>
      <w:r w:rsidR="003C789D">
        <w:rPr>
          <w:rFonts w:ascii="Times New Roman" w:eastAsia="Times New Roman" w:hAnsi="Times New Roman" w:cs="Times New Roman"/>
        </w:rPr>
        <w:t>s</w:t>
      </w:r>
      <w:r w:rsidR="00091A50" w:rsidRPr="00091A50">
        <w:rPr>
          <w:rFonts w:ascii="Times New Roman" w:eastAsia="Times New Roman" w:hAnsi="Times New Roman" w:cs="Times New Roman"/>
        </w:rPr>
        <w:t xml:space="preserve"> de gênero, muitas vezes refletindo um ideário conservador. Esse ideário promove crenças e valores tradicionais sobre as relações de gênero e</w:t>
      </w:r>
      <w:r w:rsidR="003C789D">
        <w:rPr>
          <w:rFonts w:ascii="Times New Roman" w:eastAsia="Times New Roman" w:hAnsi="Times New Roman" w:cs="Times New Roman"/>
        </w:rPr>
        <w:t>m</w:t>
      </w:r>
      <w:r w:rsidR="00091A50" w:rsidRPr="00091A50">
        <w:rPr>
          <w:rFonts w:ascii="Times New Roman" w:eastAsia="Times New Roman" w:hAnsi="Times New Roman" w:cs="Times New Roman"/>
        </w:rPr>
        <w:t xml:space="preserve"> sociedade (GING, SIAPERA, 2018; GING, 2019; THISOTEINE, et al, 2021; LERNER, 2023).</w:t>
      </w:r>
      <w:r w:rsidR="001D77E2">
        <w:rPr>
          <w:rFonts w:ascii="Times New Roman" w:eastAsia="Times New Roman" w:hAnsi="Times New Roman" w:cs="Times New Roman"/>
        </w:rPr>
        <w:t xml:space="preserve"> </w:t>
      </w:r>
    </w:p>
    <w:p w14:paraId="77E354C2" w14:textId="7E9AFF5D" w:rsidR="00A96703" w:rsidRDefault="00E72DEA" w:rsidP="001D77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E72DEA">
        <w:rPr>
          <w:rFonts w:ascii="Times New Roman" w:eastAsia="Times New Roman" w:hAnsi="Times New Roman" w:cs="Times New Roman"/>
        </w:rPr>
        <w:lastRenderedPageBreak/>
        <w:t>Nos últimos anos, houve um crescimento notável desses grupos online nas mais diversas redes sociais, criando espaços de disseminação dessas discursividades</w:t>
      </w:r>
      <w:r w:rsidR="00390DD9">
        <w:rPr>
          <w:rFonts w:ascii="Times New Roman" w:eastAsia="Times New Roman" w:hAnsi="Times New Roman" w:cs="Times New Roman"/>
        </w:rPr>
        <w:t>, adquirindo assim cada vez mais adeptos a esse movimento</w:t>
      </w:r>
      <w:r w:rsidRPr="00E72DEA">
        <w:rPr>
          <w:rFonts w:ascii="Times New Roman" w:eastAsia="Times New Roman" w:hAnsi="Times New Roman" w:cs="Times New Roman"/>
        </w:rPr>
        <w:t>. Isso possibilitou o surgimento de novas redes de sociabilidade e, concomitantemente, espaços para a promoção de um discurso atrelado aos ideários neoconservadores.</w:t>
      </w:r>
      <w:r w:rsidR="00A96703">
        <w:rPr>
          <w:rFonts w:ascii="Times New Roman" w:eastAsia="Times New Roman" w:hAnsi="Times New Roman" w:cs="Times New Roman"/>
        </w:rPr>
        <w:t xml:space="preserve"> </w:t>
      </w:r>
      <w:r w:rsidR="000B554B">
        <w:rPr>
          <w:rFonts w:ascii="Times New Roman" w:eastAsia="Times New Roman" w:hAnsi="Times New Roman" w:cs="Times New Roman"/>
        </w:rPr>
        <w:t>Em meio a esse cenário, e</w:t>
      </w:r>
      <w:r w:rsidR="002A2EC9" w:rsidRPr="002A2EC9">
        <w:rPr>
          <w:rFonts w:ascii="Times New Roman" w:eastAsia="Times New Roman" w:hAnsi="Times New Roman" w:cs="Times New Roman"/>
        </w:rPr>
        <w:t xml:space="preserve">mergem assim questionamentos sobre como vem se desenvolvendo o discurso da masculinidade dentro das redes de sociabilidade da </w:t>
      </w:r>
      <w:r w:rsidR="002A2EC9" w:rsidRPr="00CF2CC1">
        <w:rPr>
          <w:rFonts w:ascii="Times New Roman" w:eastAsia="Times New Roman" w:hAnsi="Times New Roman" w:cs="Times New Roman"/>
          <w:i/>
          <w:iCs/>
        </w:rPr>
        <w:t>manosphere</w:t>
      </w:r>
      <w:r w:rsidR="002A2EC9" w:rsidRPr="002A2EC9">
        <w:rPr>
          <w:rFonts w:ascii="Times New Roman" w:eastAsia="Times New Roman" w:hAnsi="Times New Roman" w:cs="Times New Roman"/>
        </w:rPr>
        <w:t xml:space="preserve"> e de que forma esses discursos se aproximam do ideário neoconservado</w:t>
      </w:r>
      <w:r w:rsidR="00B919CC">
        <w:rPr>
          <w:rFonts w:ascii="Times New Roman" w:eastAsia="Times New Roman" w:hAnsi="Times New Roman" w:cs="Times New Roman"/>
        </w:rPr>
        <w:t>r</w:t>
      </w:r>
      <w:r w:rsidR="002A2EC9" w:rsidRPr="002A2EC9">
        <w:rPr>
          <w:rFonts w:ascii="Times New Roman" w:eastAsia="Times New Roman" w:hAnsi="Times New Roman" w:cs="Times New Roman"/>
        </w:rPr>
        <w:t>.</w:t>
      </w:r>
    </w:p>
    <w:p w14:paraId="11F9F162" w14:textId="35F663FB" w:rsidR="00A57677" w:rsidRDefault="00722613" w:rsidP="00F73575">
      <w:pPr>
        <w:ind w:firstLine="851"/>
        <w:jc w:val="both"/>
        <w:rPr>
          <w:rFonts w:ascii="Times New Roman" w:eastAsia="Times New Roman" w:hAnsi="Times New Roman" w:cs="Times New Roman"/>
        </w:rPr>
      </w:pPr>
      <w:r w:rsidRPr="00722613">
        <w:rPr>
          <w:rFonts w:ascii="Times New Roman" w:eastAsia="Times New Roman" w:hAnsi="Times New Roman" w:cs="Times New Roman"/>
        </w:rPr>
        <w:t>Esta pesquisa está nos estágios iniciais do doutorado</w:t>
      </w:r>
      <w:r w:rsidR="008F0490">
        <w:rPr>
          <w:rFonts w:ascii="Times New Roman" w:eastAsia="Times New Roman" w:hAnsi="Times New Roman" w:cs="Times New Roman"/>
        </w:rPr>
        <w:t xml:space="preserve">, </w:t>
      </w:r>
      <w:r w:rsidR="00B1586F" w:rsidRPr="00B1586F">
        <w:rPr>
          <w:rFonts w:ascii="Times New Roman" w:eastAsia="Times New Roman" w:hAnsi="Times New Roman" w:cs="Times New Roman"/>
        </w:rPr>
        <w:t>sendo desenvolvida dentro do Programa de Pós-Graduação em Educação da Universidade Federal de Pelotas</w:t>
      </w:r>
      <w:r w:rsidR="00B675BD" w:rsidRPr="00B675BD">
        <w:rPr>
          <w:rFonts w:ascii="Times New Roman" w:eastAsia="Times New Roman" w:hAnsi="Times New Roman" w:cs="Times New Roman"/>
        </w:rPr>
        <w:t xml:space="preserve">, </w:t>
      </w:r>
      <w:r w:rsidR="00DC17BB">
        <w:rPr>
          <w:rFonts w:ascii="Times New Roman" w:eastAsia="Times New Roman" w:hAnsi="Times New Roman" w:cs="Times New Roman"/>
        </w:rPr>
        <w:t>estando</w:t>
      </w:r>
      <w:r w:rsidR="00B675BD" w:rsidRPr="00B675BD">
        <w:rPr>
          <w:rFonts w:ascii="Times New Roman" w:eastAsia="Times New Roman" w:hAnsi="Times New Roman" w:cs="Times New Roman"/>
        </w:rPr>
        <w:t xml:space="preserve"> afiliada ao grupo de pesquisa “Políticas dos Corpos, Cotidianos e Currículos” (POCs), inserido na linha de investigação “Nova Direita, Democracia e Agendas Neoconservadoras em Educação”.</w:t>
      </w:r>
    </w:p>
    <w:p w14:paraId="12AB0178" w14:textId="77777777" w:rsidR="00A57677" w:rsidRDefault="00A57677" w:rsidP="00B675BD">
      <w:pPr>
        <w:jc w:val="both"/>
        <w:rPr>
          <w:rFonts w:ascii="Times New Roman" w:eastAsia="Times New Roman" w:hAnsi="Times New Roman" w:cs="Times New Roman"/>
        </w:rPr>
      </w:pPr>
    </w:p>
    <w:p w14:paraId="4A1CE729" w14:textId="185B90D2" w:rsidR="00B675BD" w:rsidRDefault="00B675BD" w:rsidP="00B675BD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  <w:r>
        <w:rPr>
          <w:rFonts w:ascii="Times New Roman" w:eastAsia="Times New Roman" w:hAnsi="Times New Roman" w:cs="Times New Roman"/>
          <w:color w:val="7A1A1C"/>
          <w:sz w:val="32"/>
          <w:szCs w:val="32"/>
        </w:rPr>
        <w:t>Metodologia</w:t>
      </w:r>
    </w:p>
    <w:p w14:paraId="5F407867" w14:textId="548833C4" w:rsidR="009C7683" w:rsidRDefault="001932DB" w:rsidP="009C7683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o desenvolvimento </w:t>
      </w:r>
      <w:r w:rsidR="00A45878">
        <w:rPr>
          <w:rFonts w:ascii="Times New Roman" w:eastAsia="Times New Roman" w:hAnsi="Times New Roman" w:cs="Times New Roman"/>
        </w:rPr>
        <w:t>dessa pesquisa sobre o</w:t>
      </w:r>
      <w:r w:rsidR="00A45878" w:rsidRPr="00A45878">
        <w:rPr>
          <w:rFonts w:ascii="Times New Roman" w:eastAsia="Times New Roman" w:hAnsi="Times New Roman" w:cs="Times New Roman"/>
        </w:rPr>
        <w:t xml:space="preserve"> discurso da masculinidade na </w:t>
      </w:r>
      <w:r w:rsidR="00A45878" w:rsidRPr="00CF2CC1">
        <w:rPr>
          <w:rFonts w:ascii="Times New Roman" w:eastAsia="Times New Roman" w:hAnsi="Times New Roman" w:cs="Times New Roman"/>
          <w:i/>
          <w:iCs/>
        </w:rPr>
        <w:t>manosphere</w:t>
      </w:r>
      <w:r w:rsidR="00A45878" w:rsidRPr="00A45878">
        <w:rPr>
          <w:rFonts w:ascii="Times New Roman" w:eastAsia="Times New Roman" w:hAnsi="Times New Roman" w:cs="Times New Roman"/>
        </w:rPr>
        <w:t xml:space="preserve"> e sua conexão com o neoconservadorismo</w:t>
      </w:r>
      <w:r w:rsidR="00925BB8">
        <w:rPr>
          <w:rFonts w:ascii="Times New Roman" w:eastAsia="Times New Roman" w:hAnsi="Times New Roman" w:cs="Times New Roman"/>
        </w:rPr>
        <w:t>,</w:t>
      </w:r>
      <w:r w:rsidR="00A45878" w:rsidRPr="00A45878">
        <w:rPr>
          <w:rFonts w:ascii="Times New Roman" w:eastAsia="Times New Roman" w:hAnsi="Times New Roman" w:cs="Times New Roman"/>
        </w:rPr>
        <w:t xml:space="preserve"> </w:t>
      </w:r>
      <w:r w:rsidR="00B55A63">
        <w:rPr>
          <w:rFonts w:ascii="Times New Roman" w:eastAsia="Times New Roman" w:hAnsi="Times New Roman" w:cs="Times New Roman"/>
        </w:rPr>
        <w:t>pretendemos utilizar</w:t>
      </w:r>
      <w:r w:rsidR="00A45878" w:rsidRPr="00A45878">
        <w:rPr>
          <w:rFonts w:ascii="Times New Roman" w:eastAsia="Times New Roman" w:hAnsi="Times New Roman" w:cs="Times New Roman"/>
        </w:rPr>
        <w:t xml:space="preserve"> a metodologia de análise visual proposta por Gillian Rose (2001), que considera as imagens</w:t>
      </w:r>
      <w:r w:rsidR="00342C60">
        <w:rPr>
          <w:rFonts w:ascii="Times New Roman" w:eastAsia="Times New Roman" w:hAnsi="Times New Roman" w:cs="Times New Roman"/>
        </w:rPr>
        <w:t xml:space="preserve"> e toda e qualquer tipo de visualidade</w:t>
      </w:r>
      <w:r w:rsidR="00A45878" w:rsidRPr="00A45878">
        <w:rPr>
          <w:rFonts w:ascii="Times New Roman" w:eastAsia="Times New Roman" w:hAnsi="Times New Roman" w:cs="Times New Roman"/>
        </w:rPr>
        <w:t xml:space="preserve"> como reflexos de contextos culturais, intrinsecamente ligadas a elementos específicos dessa cultura, como valores, significados e sentidos. Compreender plenamente as imagens requer um conhecimento prévio do contexto social em que foram produzidas.</w:t>
      </w:r>
    </w:p>
    <w:p w14:paraId="015BE60A" w14:textId="032750BD" w:rsidR="002E3F46" w:rsidRDefault="008513D0" w:rsidP="002B159B">
      <w:pPr>
        <w:ind w:firstLine="851"/>
        <w:jc w:val="both"/>
        <w:rPr>
          <w:rFonts w:ascii="Times New Roman" w:eastAsia="Times New Roman" w:hAnsi="Times New Roman" w:cs="Times New Roman"/>
        </w:rPr>
      </w:pPr>
      <w:r w:rsidRPr="008513D0">
        <w:rPr>
          <w:rFonts w:ascii="Times New Roman" w:eastAsia="Times New Roman" w:hAnsi="Times New Roman" w:cs="Times New Roman"/>
        </w:rPr>
        <w:t xml:space="preserve">Nesse sentido, entendemos que nas redes sociais existe uma composição e sobreposição de diferentes linguagens, e que, ao serem visualizadas em uma tela, podem se tornar imagens. Compreendemos que textos, </w:t>
      </w:r>
      <w:r w:rsidRPr="002E3F46">
        <w:rPr>
          <w:rFonts w:ascii="Times New Roman" w:eastAsia="Times New Roman" w:hAnsi="Times New Roman" w:cs="Times New Roman"/>
          <w:i/>
          <w:iCs/>
        </w:rPr>
        <w:t>GIFs</w:t>
      </w:r>
      <w:r w:rsidRPr="008513D0">
        <w:rPr>
          <w:rFonts w:ascii="Times New Roman" w:eastAsia="Times New Roman" w:hAnsi="Times New Roman" w:cs="Times New Roman"/>
        </w:rPr>
        <w:t>, figuras,</w:t>
      </w:r>
      <w:r w:rsidR="002E3F46">
        <w:rPr>
          <w:rFonts w:ascii="Times New Roman" w:eastAsia="Times New Roman" w:hAnsi="Times New Roman" w:cs="Times New Roman"/>
        </w:rPr>
        <w:t xml:space="preserve"> vídeos,</w:t>
      </w:r>
      <w:r w:rsidRPr="008513D0">
        <w:rPr>
          <w:rFonts w:ascii="Times New Roman" w:eastAsia="Times New Roman" w:hAnsi="Times New Roman" w:cs="Times New Roman"/>
        </w:rPr>
        <w:t xml:space="preserve"> </w:t>
      </w:r>
      <w:r w:rsidRPr="002E3F46">
        <w:rPr>
          <w:rFonts w:ascii="Times New Roman" w:eastAsia="Times New Roman" w:hAnsi="Times New Roman" w:cs="Times New Roman"/>
          <w:i/>
          <w:iCs/>
        </w:rPr>
        <w:t>stickers</w:t>
      </w:r>
      <w:r w:rsidRPr="008513D0">
        <w:rPr>
          <w:rFonts w:ascii="Times New Roman" w:eastAsia="Times New Roman" w:hAnsi="Times New Roman" w:cs="Times New Roman"/>
        </w:rPr>
        <w:t>, entre outros, podem ser considerados imagens. Dessa forma, justifica-se a motivação para a análise</w:t>
      </w:r>
      <w:r w:rsidR="002E3F46">
        <w:rPr>
          <w:rFonts w:ascii="Times New Roman" w:eastAsia="Times New Roman" w:hAnsi="Times New Roman" w:cs="Times New Roman"/>
        </w:rPr>
        <w:t>s</w:t>
      </w:r>
      <w:r w:rsidRPr="008513D0">
        <w:rPr>
          <w:rFonts w:ascii="Times New Roman" w:eastAsia="Times New Roman" w:hAnsi="Times New Roman" w:cs="Times New Roman"/>
        </w:rPr>
        <w:t xml:space="preserve"> </w:t>
      </w:r>
      <w:r w:rsidR="002E3F46">
        <w:rPr>
          <w:rFonts w:ascii="Times New Roman" w:eastAsia="Times New Roman" w:hAnsi="Times New Roman" w:cs="Times New Roman"/>
        </w:rPr>
        <w:t>visuais</w:t>
      </w:r>
      <w:r w:rsidRPr="008513D0">
        <w:rPr>
          <w:rFonts w:ascii="Times New Roman" w:eastAsia="Times New Roman" w:hAnsi="Times New Roman" w:cs="Times New Roman"/>
        </w:rPr>
        <w:t xml:space="preserve"> como método de pesquisa.</w:t>
      </w:r>
    </w:p>
    <w:p w14:paraId="2ED41CC1" w14:textId="480E40EB" w:rsidR="002B159B" w:rsidRPr="002B159B" w:rsidRDefault="002B159B" w:rsidP="002B159B">
      <w:pPr>
        <w:ind w:firstLine="851"/>
        <w:jc w:val="both"/>
        <w:rPr>
          <w:rFonts w:ascii="Times New Roman" w:eastAsia="Times New Roman" w:hAnsi="Times New Roman" w:cs="Times New Roman"/>
        </w:rPr>
      </w:pPr>
      <w:r w:rsidRPr="002B159B">
        <w:rPr>
          <w:rFonts w:ascii="Times New Roman" w:eastAsia="Times New Roman" w:hAnsi="Times New Roman" w:cs="Times New Roman"/>
        </w:rPr>
        <w:t xml:space="preserve">A pesquisa também envolverá uma análise </w:t>
      </w:r>
      <w:r w:rsidR="00DD5000">
        <w:rPr>
          <w:rFonts w:ascii="Times New Roman" w:eastAsia="Times New Roman" w:hAnsi="Times New Roman" w:cs="Times New Roman"/>
        </w:rPr>
        <w:t>de</w:t>
      </w:r>
      <w:r w:rsidRPr="002B159B">
        <w:rPr>
          <w:rFonts w:ascii="Times New Roman" w:eastAsia="Times New Roman" w:hAnsi="Times New Roman" w:cs="Times New Roman"/>
        </w:rPr>
        <w:t xml:space="preserve"> e conteúdos presentes</w:t>
      </w:r>
      <w:r w:rsidR="00751670">
        <w:rPr>
          <w:rFonts w:ascii="Times New Roman" w:eastAsia="Times New Roman" w:hAnsi="Times New Roman" w:cs="Times New Roman"/>
        </w:rPr>
        <w:t xml:space="preserve"> nos post</w:t>
      </w:r>
      <w:r w:rsidRPr="002B159B">
        <w:rPr>
          <w:rFonts w:ascii="Times New Roman" w:eastAsia="Times New Roman" w:hAnsi="Times New Roman" w:cs="Times New Roman"/>
        </w:rPr>
        <w:t xml:space="preserve"> nas redes de sociabilidade online da </w:t>
      </w:r>
      <w:r w:rsidRPr="00CF2CC1">
        <w:rPr>
          <w:rFonts w:ascii="Times New Roman" w:eastAsia="Times New Roman" w:hAnsi="Times New Roman" w:cs="Times New Roman"/>
          <w:i/>
          <w:iCs/>
        </w:rPr>
        <w:t>manosphere</w:t>
      </w:r>
      <w:r w:rsidRPr="002B159B">
        <w:rPr>
          <w:rFonts w:ascii="Times New Roman" w:eastAsia="Times New Roman" w:hAnsi="Times New Roman" w:cs="Times New Roman"/>
        </w:rPr>
        <w:t xml:space="preserve">, como postagens, comentários, vídeos e imagens, para identificar padrões emergentes de discurso, temas recorrentes e estratégias de comunicação. Examinaremos as conexões entre os discursos sobre masculinidade na </w:t>
      </w:r>
      <w:r w:rsidRPr="00CF2CC1">
        <w:rPr>
          <w:rFonts w:ascii="Times New Roman" w:eastAsia="Times New Roman" w:hAnsi="Times New Roman" w:cs="Times New Roman"/>
          <w:i/>
          <w:iCs/>
        </w:rPr>
        <w:t>manosphere</w:t>
      </w:r>
      <w:r w:rsidRPr="002B159B">
        <w:rPr>
          <w:rFonts w:ascii="Times New Roman" w:eastAsia="Times New Roman" w:hAnsi="Times New Roman" w:cs="Times New Roman"/>
        </w:rPr>
        <w:t xml:space="preserve"> e os princípios do neoconservadorismo, buscando identificar pontos de convergência e divergência. Além disso, faremos uma contextualização dos eventos históricos, políticos, sociais e culturais que moldaram o surgimento e a evolução tanto da </w:t>
      </w:r>
      <w:r w:rsidRPr="00CF2CC1">
        <w:rPr>
          <w:rFonts w:ascii="Times New Roman" w:eastAsia="Times New Roman" w:hAnsi="Times New Roman" w:cs="Times New Roman"/>
          <w:i/>
          <w:iCs/>
        </w:rPr>
        <w:t>manosphere</w:t>
      </w:r>
      <w:r w:rsidRPr="002B159B">
        <w:rPr>
          <w:rFonts w:ascii="Times New Roman" w:eastAsia="Times New Roman" w:hAnsi="Times New Roman" w:cs="Times New Roman"/>
        </w:rPr>
        <w:t xml:space="preserve"> quanto do neoconservadorismo.</w:t>
      </w:r>
    </w:p>
    <w:p w14:paraId="56388F8C" w14:textId="76E61007" w:rsidR="002B159B" w:rsidRPr="002B159B" w:rsidRDefault="002B159B" w:rsidP="0090216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2B159B">
        <w:rPr>
          <w:rFonts w:ascii="Times New Roman" w:eastAsia="Times New Roman" w:hAnsi="Times New Roman" w:cs="Times New Roman"/>
        </w:rPr>
        <w:t xml:space="preserve">Para coletar dados, </w:t>
      </w:r>
      <w:r w:rsidR="00072259">
        <w:rPr>
          <w:rFonts w:ascii="Times New Roman" w:eastAsia="Times New Roman" w:hAnsi="Times New Roman" w:cs="Times New Roman"/>
        </w:rPr>
        <w:t xml:space="preserve">foram </w:t>
      </w:r>
      <w:r w:rsidR="00AC440C">
        <w:rPr>
          <w:rFonts w:ascii="Times New Roman" w:eastAsia="Times New Roman" w:hAnsi="Times New Roman" w:cs="Times New Roman"/>
        </w:rPr>
        <w:t>eleitas</w:t>
      </w:r>
      <w:r w:rsidR="00072259">
        <w:rPr>
          <w:rFonts w:ascii="Times New Roman" w:eastAsia="Times New Roman" w:hAnsi="Times New Roman" w:cs="Times New Roman"/>
        </w:rPr>
        <w:t xml:space="preserve"> as redes de sociabilidade</w:t>
      </w:r>
      <w:r w:rsidRPr="002B159B">
        <w:rPr>
          <w:rFonts w:ascii="Times New Roman" w:eastAsia="Times New Roman" w:hAnsi="Times New Roman" w:cs="Times New Roman"/>
        </w:rPr>
        <w:t xml:space="preserve"> Twitter e o Reddit como principais plataformas, devido à sua acessibilidade e amplo debate sobre uma variedade de tópicos relacionados à </w:t>
      </w:r>
      <w:r w:rsidRPr="00CF2CC1">
        <w:rPr>
          <w:rFonts w:ascii="Times New Roman" w:eastAsia="Times New Roman" w:hAnsi="Times New Roman" w:cs="Times New Roman"/>
          <w:i/>
          <w:iCs/>
        </w:rPr>
        <w:t>manosphere</w:t>
      </w:r>
      <w:r w:rsidRPr="002B159B">
        <w:rPr>
          <w:rFonts w:ascii="Times New Roman" w:eastAsia="Times New Roman" w:hAnsi="Times New Roman" w:cs="Times New Roman"/>
        </w:rPr>
        <w:t xml:space="preserve"> e ao neoconservadorismo. </w:t>
      </w:r>
      <w:r w:rsidR="006D1EAA">
        <w:rPr>
          <w:rFonts w:ascii="Times New Roman" w:eastAsia="Times New Roman" w:hAnsi="Times New Roman" w:cs="Times New Roman"/>
        </w:rPr>
        <w:t xml:space="preserve">Inclusive foi </w:t>
      </w:r>
      <w:r w:rsidR="001A382D">
        <w:rPr>
          <w:rFonts w:ascii="Times New Roman" w:eastAsia="Times New Roman" w:hAnsi="Times New Roman" w:cs="Times New Roman"/>
        </w:rPr>
        <w:t xml:space="preserve">dentro do Reddit que esses grupos de sociabilidade </w:t>
      </w:r>
      <w:r w:rsidR="002976D2">
        <w:rPr>
          <w:rFonts w:ascii="Times New Roman" w:eastAsia="Times New Roman" w:hAnsi="Times New Roman" w:cs="Times New Roman"/>
        </w:rPr>
        <w:t>surgiram, e tem ganhado força na atualidade (</w:t>
      </w:r>
      <w:r w:rsidR="002976D2" w:rsidRPr="00091A50">
        <w:rPr>
          <w:rFonts w:ascii="Times New Roman" w:eastAsia="Times New Roman" w:hAnsi="Times New Roman" w:cs="Times New Roman"/>
        </w:rPr>
        <w:t>GING, SIAPERA, 2018; GING, 2019</w:t>
      </w:r>
      <w:r w:rsidR="002976D2">
        <w:rPr>
          <w:rFonts w:ascii="Times New Roman" w:eastAsia="Times New Roman" w:hAnsi="Times New Roman" w:cs="Times New Roman"/>
        </w:rPr>
        <w:t>).</w:t>
      </w:r>
      <w:r w:rsidR="00902164">
        <w:rPr>
          <w:rFonts w:ascii="Times New Roman" w:eastAsia="Times New Roman" w:hAnsi="Times New Roman" w:cs="Times New Roman"/>
        </w:rPr>
        <w:t xml:space="preserve"> Por fim, a</w:t>
      </w:r>
      <w:r w:rsidRPr="002B159B">
        <w:rPr>
          <w:rFonts w:ascii="Times New Roman" w:eastAsia="Times New Roman" w:hAnsi="Times New Roman" w:cs="Times New Roman"/>
        </w:rPr>
        <w:t xml:space="preserve"> coleta de dados será realizada ao longo de até um ano, com foco em trending topics no Twitter e hashtags relevantes no Reddit.</w:t>
      </w:r>
    </w:p>
    <w:p w14:paraId="4EB81413" w14:textId="77777777" w:rsidR="00B675BD" w:rsidRDefault="00B675BD" w:rsidP="00A57677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14:paraId="2B12F5FF" w14:textId="06E6EA4F" w:rsidR="00A57677" w:rsidRPr="00A57677" w:rsidRDefault="00A57677" w:rsidP="00A57677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  <w:r>
        <w:rPr>
          <w:rFonts w:ascii="Times New Roman" w:eastAsia="Times New Roman" w:hAnsi="Times New Roman" w:cs="Times New Roman"/>
          <w:color w:val="7A1A1C"/>
          <w:sz w:val="32"/>
          <w:szCs w:val="32"/>
        </w:rPr>
        <w:t>Desenvolvimento</w:t>
      </w:r>
    </w:p>
    <w:p w14:paraId="491915EC" w14:textId="456411FD" w:rsidR="00E26086" w:rsidRDefault="00B44808" w:rsidP="00F73575">
      <w:pPr>
        <w:ind w:firstLine="851"/>
        <w:jc w:val="both"/>
        <w:rPr>
          <w:rFonts w:ascii="Times New Roman" w:eastAsia="Times New Roman" w:hAnsi="Times New Roman" w:cs="Times New Roman"/>
        </w:rPr>
      </w:pPr>
      <w:r w:rsidRPr="00B44808">
        <w:rPr>
          <w:rFonts w:ascii="Times New Roman" w:eastAsia="Times New Roman" w:hAnsi="Times New Roman" w:cs="Times New Roman"/>
        </w:rPr>
        <w:t xml:space="preserve">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B44808">
        <w:rPr>
          <w:rFonts w:ascii="Times New Roman" w:eastAsia="Times New Roman" w:hAnsi="Times New Roman" w:cs="Times New Roman"/>
        </w:rPr>
        <w:t xml:space="preserve"> abrangem um ecossistema complexo de grupos e movimentos online com narrativas, objetivos e valores distintos. Essas comunidades incluem os "Pick-up Artists" (PUAs), focados em estratégias de sedução; os defensores da "Red Pill", que criticam as relações entre homens e mulheres; os "Involuntary Celibates" (Incels), que se consideram incapazes de encontrar parceiros românticos ou sexuais; os "Men Going Their Own Way" (MGTOW), que advogam pelo afastamento de relações com mulheres; os "Men's Rights Activists" (MRAs), que defendem os direitos dos homens; e os "Tradicionalistas", que valorizam uma visão conservadora e tradicional da masculinidade e dos papéis de gênero, entre outros grupos menores (SILVA, 2022; BRAVO-VILLASANTE, 2024).</w:t>
      </w:r>
    </w:p>
    <w:p w14:paraId="316ECA07" w14:textId="6AEA8746" w:rsidR="00832AEA" w:rsidRDefault="007C1CE9" w:rsidP="00DF3913">
      <w:pPr>
        <w:ind w:firstLine="851"/>
        <w:jc w:val="both"/>
        <w:rPr>
          <w:rFonts w:ascii="Times New Roman" w:eastAsia="Times New Roman" w:hAnsi="Times New Roman" w:cs="Times New Roman"/>
        </w:rPr>
      </w:pPr>
      <w:r w:rsidRPr="007C1CE9">
        <w:rPr>
          <w:rFonts w:ascii="Times New Roman" w:eastAsia="Times New Roman" w:hAnsi="Times New Roman" w:cs="Times New Roman"/>
        </w:rPr>
        <w:t xml:space="preserve">Embora esses diferentes grupos de sociabilidade se manifestem dentro da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7C1CE9">
        <w:rPr>
          <w:rFonts w:ascii="Times New Roman" w:eastAsia="Times New Roman" w:hAnsi="Times New Roman" w:cs="Times New Roman"/>
        </w:rPr>
        <w:t>, cada um apresenta seu enfoque específico. Contudo, todos têm em comum a propagação de um discurso positivo sobre a masculinidade e a posição do homem na sociedade.</w:t>
      </w:r>
      <w:r w:rsidR="00DF3913">
        <w:rPr>
          <w:rFonts w:ascii="Times New Roman" w:eastAsia="Times New Roman" w:hAnsi="Times New Roman" w:cs="Times New Roman"/>
        </w:rPr>
        <w:t xml:space="preserve"> </w:t>
      </w:r>
      <w:r w:rsidR="00832AEA">
        <w:rPr>
          <w:rFonts w:ascii="Times New Roman" w:eastAsia="Times New Roman" w:hAnsi="Times New Roman" w:cs="Times New Roman"/>
        </w:rPr>
        <w:t>Como resposta e esses ideários</w:t>
      </w:r>
      <w:r w:rsidR="00832AEA" w:rsidRPr="00832AEA">
        <w:rPr>
          <w:rFonts w:ascii="Times New Roman" w:eastAsia="Times New Roman" w:hAnsi="Times New Roman" w:cs="Times New Roman"/>
        </w:rPr>
        <w:t>, membros dessas redes frequentemente expressam repulsa e hostilidade em relação a movimentos como o queer e o feminismo, percebendo-os como ameaças à sua identidade masculina e posição privilegiada na sociedade (LERNER, 2023). Para defender essa identidade e posição, esses grupos realizam ataques virulentos contra esses movimentos, que podem incluir discursos de ódio, intimidação online, campanhas de difamação e desinformação (BRAVO-VILLASANTE, 2024). Esses ataques visam deslegitimar os movimentos que desafiam suas concepções de masculinidade, buscando manter sua posição de poder e privilégio na sociedade.</w:t>
      </w:r>
    </w:p>
    <w:p w14:paraId="2012FEE8" w14:textId="77777777" w:rsidR="00112BD7" w:rsidRDefault="00112BD7" w:rsidP="00DF3913">
      <w:pPr>
        <w:ind w:firstLine="851"/>
        <w:jc w:val="both"/>
        <w:rPr>
          <w:rFonts w:ascii="Times New Roman" w:eastAsia="Times New Roman" w:hAnsi="Times New Roman" w:cs="Times New Roman"/>
        </w:rPr>
      </w:pPr>
      <w:r w:rsidRPr="00112BD7">
        <w:rPr>
          <w:rFonts w:ascii="Times New Roman" w:eastAsia="Times New Roman" w:hAnsi="Times New Roman" w:cs="Times New Roman"/>
        </w:rPr>
        <w:t xml:space="preserve">As mudanças culturais e políticas têm influenciado profundamente o ressurgimento e a evolução dos grupos dentro da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112BD7">
        <w:rPr>
          <w:rFonts w:ascii="Times New Roman" w:eastAsia="Times New Roman" w:hAnsi="Times New Roman" w:cs="Times New Roman"/>
        </w:rPr>
        <w:t xml:space="preserve"> (THISOTEINE, et al, 2021). O desafio às normas de gênero tradicionais, aumentado pela conscientização e ativismo em torno da igualdade dos sexos, tem gerado resistência por parte de grupos que defendem uma visão conservadora da masculinidade. </w:t>
      </w:r>
    </w:p>
    <w:p w14:paraId="75D59CE2" w14:textId="77777777" w:rsidR="0006040C" w:rsidRDefault="00112BD7" w:rsidP="0006040C">
      <w:pPr>
        <w:ind w:firstLine="851"/>
        <w:jc w:val="both"/>
        <w:rPr>
          <w:rFonts w:ascii="Times New Roman" w:eastAsia="Times New Roman" w:hAnsi="Times New Roman" w:cs="Times New Roman"/>
        </w:rPr>
      </w:pPr>
      <w:r w:rsidRPr="00112BD7">
        <w:rPr>
          <w:rFonts w:ascii="Times New Roman" w:eastAsia="Times New Roman" w:hAnsi="Times New Roman" w:cs="Times New Roman"/>
        </w:rPr>
        <w:t xml:space="preserve">A ascensão do populismo e do nacionalismo de direita, com sua retórica anti-feminista e anti-igualdade de gênero, também alimenta as ideias da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112BD7">
        <w:rPr>
          <w:rFonts w:ascii="Times New Roman" w:eastAsia="Times New Roman" w:hAnsi="Times New Roman" w:cs="Times New Roman"/>
        </w:rPr>
        <w:t xml:space="preserve"> (THISOTEINE, et al, 2021; LIMA-SANTOS; SANTOS, 2022). As mídias sociais e a tecnologia da informação facilitam a formação de comunidades online, permitindo que esses grupos se conectem, compartilhem ideias e ampliem sua influência. Crises sociais e econômicas, como recessões, instabilidade política e desigualdade social, também favorecem o surgimento de movimentos de resistência às mudanças sociais</w:t>
      </w:r>
      <w:r w:rsidR="0006040C">
        <w:rPr>
          <w:rFonts w:ascii="Times New Roman" w:eastAsia="Times New Roman" w:hAnsi="Times New Roman" w:cs="Times New Roman"/>
        </w:rPr>
        <w:t xml:space="preserve">. </w:t>
      </w:r>
    </w:p>
    <w:p w14:paraId="09EE8701" w14:textId="77777777" w:rsidR="0006040C" w:rsidRDefault="0006040C" w:rsidP="0006040C">
      <w:pPr>
        <w:jc w:val="both"/>
        <w:rPr>
          <w:rFonts w:ascii="Times New Roman" w:eastAsia="Times New Roman" w:hAnsi="Times New Roman" w:cs="Times New Roman"/>
        </w:rPr>
      </w:pPr>
    </w:p>
    <w:p w14:paraId="7700B244" w14:textId="2C25567F" w:rsidR="0006040C" w:rsidRPr="0006040C" w:rsidRDefault="0006040C" w:rsidP="0006040C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0C">
        <w:rPr>
          <w:rFonts w:ascii="Times New Roman" w:eastAsia="Times New Roman" w:hAnsi="Times New Roman" w:cs="Times New Roman"/>
          <w:sz w:val="20"/>
          <w:szCs w:val="20"/>
        </w:rPr>
        <w:t>[...] as chamadas crises das masculinidades são cenários perfeitos para a construção do pânico e o neoconservadorismo político oferece o recrudescimento da moralidade e dos valores da família cisheteropatriarcal como a solução (SILVA; FERREIRA; CAETANO, 2022, p. 11).</w:t>
      </w:r>
    </w:p>
    <w:p w14:paraId="21678DFF" w14:textId="77777777" w:rsidR="0006040C" w:rsidRDefault="0006040C" w:rsidP="0006040C">
      <w:pPr>
        <w:jc w:val="both"/>
        <w:rPr>
          <w:rFonts w:ascii="Times New Roman" w:eastAsia="Times New Roman" w:hAnsi="Times New Roman" w:cs="Times New Roman"/>
        </w:rPr>
      </w:pPr>
    </w:p>
    <w:p w14:paraId="17356EF1" w14:textId="3CC9B053" w:rsidR="00FB7D38" w:rsidRPr="00FB7D38" w:rsidRDefault="00FB7D38" w:rsidP="00FB7D38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B7D38">
        <w:rPr>
          <w:rFonts w:ascii="Times New Roman" w:eastAsia="Times New Roman" w:hAnsi="Times New Roman" w:cs="Times New Roman"/>
        </w:rPr>
        <w:t xml:space="preserve">Grupos da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FB7D38">
        <w:rPr>
          <w:rFonts w:ascii="Times New Roman" w:eastAsia="Times New Roman" w:hAnsi="Times New Roman" w:cs="Times New Roman"/>
        </w:rPr>
        <w:t xml:space="preserve"> </w:t>
      </w:r>
      <w:r w:rsidR="00F846EB">
        <w:rPr>
          <w:rFonts w:ascii="Times New Roman" w:eastAsia="Times New Roman" w:hAnsi="Times New Roman" w:cs="Times New Roman"/>
        </w:rPr>
        <w:t>tem</w:t>
      </w:r>
      <w:r w:rsidRPr="00FB7D38">
        <w:rPr>
          <w:rFonts w:ascii="Times New Roman" w:eastAsia="Times New Roman" w:hAnsi="Times New Roman" w:cs="Times New Roman"/>
        </w:rPr>
        <w:t xml:space="preserve"> capitaliza</w:t>
      </w:r>
      <w:r w:rsidR="00F846EB">
        <w:rPr>
          <w:rFonts w:ascii="Times New Roman" w:eastAsia="Times New Roman" w:hAnsi="Times New Roman" w:cs="Times New Roman"/>
        </w:rPr>
        <w:t>do</w:t>
      </w:r>
      <w:r w:rsidRPr="00FB7D38">
        <w:rPr>
          <w:rFonts w:ascii="Times New Roman" w:eastAsia="Times New Roman" w:hAnsi="Times New Roman" w:cs="Times New Roman"/>
        </w:rPr>
        <w:t xml:space="preserve"> crises sociais e econômicas, oferecendo explicações simplificadas que aumentam sua atratividade para certos segmentos da sociedade</w:t>
      </w:r>
      <w:r w:rsidR="002C6E4D">
        <w:rPr>
          <w:rFonts w:ascii="Times New Roman" w:eastAsia="Times New Roman" w:hAnsi="Times New Roman" w:cs="Times New Roman"/>
        </w:rPr>
        <w:t xml:space="preserve">, ampliando assim </w:t>
      </w:r>
      <w:r w:rsidR="00942E19">
        <w:rPr>
          <w:rFonts w:ascii="Times New Roman" w:eastAsia="Times New Roman" w:hAnsi="Times New Roman" w:cs="Times New Roman"/>
        </w:rPr>
        <w:t>um discurso conservador de masculinidade</w:t>
      </w:r>
      <w:r w:rsidRPr="00FB7D38">
        <w:rPr>
          <w:rFonts w:ascii="Times New Roman" w:eastAsia="Times New Roman" w:hAnsi="Times New Roman" w:cs="Times New Roman"/>
        </w:rPr>
        <w:t xml:space="preserve">. As mudanças culturais e políticas fornecem um contexto dinâmico para a evolução da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FB7D38">
        <w:rPr>
          <w:rFonts w:ascii="Times New Roman" w:eastAsia="Times New Roman" w:hAnsi="Times New Roman" w:cs="Times New Roman"/>
        </w:rPr>
        <w:t>, refletindo tensões mais amplas sobre identidade, poder e mudança social, influenciando tanto os sujeitos quanto as agendas políticas (SILVA, 2022).</w:t>
      </w:r>
    </w:p>
    <w:p w14:paraId="7C44A7BF" w14:textId="7A70099C" w:rsidR="00FB7D38" w:rsidRPr="00FB7D38" w:rsidRDefault="00FB7D38" w:rsidP="00FB7D38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B7D38">
        <w:rPr>
          <w:rFonts w:ascii="Times New Roman" w:eastAsia="Times New Roman" w:hAnsi="Times New Roman" w:cs="Times New Roman"/>
        </w:rPr>
        <w:t xml:space="preserve">Discursos conservadores atraem 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FB7D38">
        <w:rPr>
          <w:rFonts w:ascii="Times New Roman" w:eastAsia="Times New Roman" w:hAnsi="Times New Roman" w:cs="Times New Roman"/>
        </w:rPr>
        <w:t xml:space="preserve"> por várias razões: apelam para a nostalgia e preservação de valores tradicionais, ressoando com aqueles desconfortáveis ou ameaçados por mudanças relacionadas à igualdade de gênero e diversidade sexual. Esses discursos enfatizam ordem social, estabilidade e autoridade, oferecendo segurança em tempos de incerteza (SILVA; FERREIRA; CAETANO, 2022). Eles exploram ressentimento e injustiça, culpando o feminismo pela "crise da masculinidade" e apontando privilégios de minorias em detrimento da maioria.</w:t>
      </w:r>
    </w:p>
    <w:p w14:paraId="7075AA5F" w14:textId="70E433A9" w:rsidR="0006040C" w:rsidRDefault="00FB7D38" w:rsidP="00FB7D38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B7D38">
        <w:rPr>
          <w:rFonts w:ascii="Times New Roman" w:eastAsia="Times New Roman" w:hAnsi="Times New Roman" w:cs="Times New Roman"/>
        </w:rPr>
        <w:t xml:space="preserve">A retórica conservadora promove uma visão binária e hierárquica dos papéis de gênero, posicionando os homens como superiores. Para aqueles ameaçados pela mudança social e perda de status quo, essa visão oferece pertencimento e validação (SILVA; FERREIRA; CAETANO, 2022). Assim, os discursos conservadores se tornam atrativos para 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FB7D38">
        <w:rPr>
          <w:rFonts w:ascii="Times New Roman" w:eastAsia="Times New Roman" w:hAnsi="Times New Roman" w:cs="Times New Roman"/>
        </w:rPr>
        <w:t>, oferecendo um refúgio ideológico contra as mudanças sociais contemporâneas (THISOTEINE, et al, 2021).</w:t>
      </w:r>
    </w:p>
    <w:p w14:paraId="39E06C0A" w14:textId="7DF1F7C9" w:rsidR="00AF4EE1" w:rsidRDefault="00AF4EE1" w:rsidP="00FB7D38">
      <w:pPr>
        <w:ind w:firstLine="851"/>
        <w:jc w:val="both"/>
        <w:rPr>
          <w:rFonts w:ascii="Times New Roman" w:eastAsia="Times New Roman" w:hAnsi="Times New Roman" w:cs="Times New Roman"/>
        </w:rPr>
      </w:pPr>
      <w:r w:rsidRPr="00AF4EE1">
        <w:rPr>
          <w:rFonts w:ascii="Times New Roman" w:eastAsia="Times New Roman" w:hAnsi="Times New Roman" w:cs="Times New Roman"/>
        </w:rPr>
        <w:t xml:space="preserve">Os grupos da </w:t>
      </w:r>
      <w:r w:rsidRPr="00B27DED">
        <w:rPr>
          <w:rFonts w:ascii="Times New Roman" w:eastAsia="Times New Roman" w:hAnsi="Times New Roman" w:cs="Times New Roman"/>
          <w:i/>
          <w:iCs/>
        </w:rPr>
        <w:t>manosphere</w:t>
      </w:r>
      <w:r w:rsidRPr="00AF4EE1">
        <w:rPr>
          <w:rFonts w:ascii="Times New Roman" w:eastAsia="Times New Roman" w:hAnsi="Times New Roman" w:cs="Times New Roman"/>
        </w:rPr>
        <w:t xml:space="preserve"> aproveitam crises sociais e econômicas para atrair seguidores, oferecendo explicações simplistas e uma visão conservadora que resgata valores tradicionais. Esse apelo está enraizado no desconforto e na resistência a mudanças culturais, especialmente em relação à igualdade de gênero e diversidade sexual. Ao enfatizar ordem, estabilidade e uma visão hierárquica dos papéis de gênero, esses discursos conservadores fornecem uma sensação de segurança e pertencimento para aqueles que se sentem ameaçados pelas transformações sociais. Essa dinâmica revela como discursos conservadores e plataformas online podem influenciar e reforçar resistências a mudanças sociais essenciais</w:t>
      </w:r>
      <w:r w:rsidR="00D61CF7">
        <w:rPr>
          <w:rFonts w:ascii="Times New Roman" w:eastAsia="Times New Roman" w:hAnsi="Times New Roman" w:cs="Times New Roman"/>
        </w:rPr>
        <w:t>, como também criar espaços de redes de sociabilidade</w:t>
      </w:r>
      <w:r w:rsidR="006668F5">
        <w:rPr>
          <w:rFonts w:ascii="Times New Roman" w:eastAsia="Times New Roman" w:hAnsi="Times New Roman" w:cs="Times New Roman"/>
        </w:rPr>
        <w:t xml:space="preserve"> na promoção de grupos</w:t>
      </w:r>
      <w:r w:rsidR="000A70EF">
        <w:rPr>
          <w:rFonts w:ascii="Times New Roman" w:eastAsia="Times New Roman" w:hAnsi="Times New Roman" w:cs="Times New Roman"/>
        </w:rPr>
        <w:t xml:space="preserve"> que advogam em prol de um neoconservadorismo</w:t>
      </w:r>
      <w:r w:rsidR="00B252D6">
        <w:rPr>
          <w:rFonts w:ascii="Times New Roman" w:eastAsia="Times New Roman" w:hAnsi="Times New Roman" w:cs="Times New Roman"/>
        </w:rPr>
        <w:t>.</w:t>
      </w:r>
    </w:p>
    <w:p w14:paraId="28F7E10E" w14:textId="77777777" w:rsidR="00256D27" w:rsidRPr="00256D27" w:rsidRDefault="00256D27" w:rsidP="00256D27">
      <w:pPr>
        <w:rPr>
          <w:rFonts w:ascii="Times New Roman" w:eastAsia="Times New Roman" w:hAnsi="Times New Roman" w:cs="Times New Roman"/>
          <w:color w:val="7A1A1C"/>
        </w:rPr>
      </w:pPr>
    </w:p>
    <w:p w14:paraId="57177DBB" w14:textId="2F08C12D" w:rsidR="00E26086" w:rsidRDefault="00256D27" w:rsidP="001D58F5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  <w:r>
        <w:rPr>
          <w:rFonts w:ascii="Times New Roman" w:eastAsia="Times New Roman" w:hAnsi="Times New Roman" w:cs="Times New Roman"/>
          <w:color w:val="7A1A1C"/>
          <w:sz w:val="32"/>
          <w:szCs w:val="32"/>
        </w:rPr>
        <w:t xml:space="preserve">Referências </w:t>
      </w:r>
    </w:p>
    <w:p w14:paraId="1E177B14" w14:textId="2CEED25C" w:rsidR="001D58F5" w:rsidRDefault="001D58F5" w:rsidP="001D58F5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F0A16">
        <w:rPr>
          <w:rFonts w:ascii="Arial" w:hAnsi="Arial" w:cs="Arial"/>
          <w:color w:val="222222"/>
          <w:shd w:val="clear" w:color="auto" w:fill="FFFFFF"/>
        </w:rPr>
        <w:t>BRAVO-VILLASANTE, M</w:t>
      </w:r>
      <w:r w:rsidR="00F94A7A">
        <w:rPr>
          <w:rFonts w:ascii="Arial" w:hAnsi="Arial" w:cs="Arial"/>
          <w:color w:val="222222"/>
          <w:shd w:val="clear" w:color="auto" w:fill="FFFFFF"/>
        </w:rPr>
        <w:t>.</w:t>
      </w:r>
      <w:r w:rsidRPr="001F0A16">
        <w:rPr>
          <w:rFonts w:ascii="Arial" w:hAnsi="Arial" w:cs="Arial"/>
          <w:color w:val="222222"/>
          <w:shd w:val="clear" w:color="auto" w:fill="FFFFFF"/>
        </w:rPr>
        <w:t xml:space="preserve"> Á</w:t>
      </w:r>
      <w:r w:rsidR="00A32E66">
        <w:rPr>
          <w:rFonts w:ascii="Arial" w:hAnsi="Arial" w:cs="Arial"/>
          <w:color w:val="222222"/>
          <w:shd w:val="clear" w:color="auto" w:fill="FFFFFF"/>
        </w:rPr>
        <w:t>.</w:t>
      </w:r>
      <w:r w:rsidRPr="001F0A16">
        <w:rPr>
          <w:rFonts w:ascii="Arial" w:hAnsi="Arial" w:cs="Arial"/>
          <w:color w:val="222222"/>
          <w:shd w:val="clear" w:color="auto" w:fill="FFFFFF"/>
        </w:rPr>
        <w:t>. Machosfera, discursos de odio y algoritmización de la esfera pública. </w:t>
      </w:r>
      <w:r w:rsidRPr="001F0A16">
        <w:rPr>
          <w:rFonts w:ascii="Arial" w:hAnsi="Arial" w:cs="Arial"/>
          <w:b/>
          <w:bCs/>
          <w:color w:val="222222"/>
          <w:shd w:val="clear" w:color="auto" w:fill="FFFFFF"/>
        </w:rPr>
        <w:t>Teknokultura: Revista de Cultura Digital y Movimientos Sociales</w:t>
      </w:r>
      <w:r w:rsidRPr="001F0A16">
        <w:rPr>
          <w:rFonts w:ascii="Arial" w:hAnsi="Arial" w:cs="Arial"/>
          <w:color w:val="222222"/>
          <w:shd w:val="clear" w:color="auto" w:fill="FFFFFF"/>
        </w:rPr>
        <w:t>, v. 21, n. 1, p. 69-77, 2024.</w:t>
      </w:r>
    </w:p>
    <w:p w14:paraId="76B85170" w14:textId="77777777" w:rsidR="00F94A7A" w:rsidRDefault="00F94A7A" w:rsidP="00F94A7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77536D51" w14:textId="01C2E599" w:rsidR="00F94A7A" w:rsidRPr="001F0A16" w:rsidRDefault="00F94A7A" w:rsidP="00F94A7A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1F0A16">
        <w:rPr>
          <w:rFonts w:ascii="Arial" w:hAnsi="Arial" w:cs="Arial"/>
          <w:color w:val="333333"/>
          <w:shd w:val="clear" w:color="auto" w:fill="FFFFFF"/>
        </w:rPr>
        <w:t>GING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1F0A16">
        <w:rPr>
          <w:rFonts w:ascii="Arial" w:hAnsi="Arial" w:cs="Arial"/>
          <w:color w:val="333333"/>
          <w:shd w:val="clear" w:color="auto" w:fill="FFFFFF"/>
        </w:rPr>
        <w:t xml:space="preserve"> D.; Siapera E</w:t>
      </w:r>
      <w:r w:rsidR="00A32E66">
        <w:rPr>
          <w:rFonts w:ascii="Arial" w:hAnsi="Arial" w:cs="Arial"/>
          <w:color w:val="333333"/>
          <w:shd w:val="clear" w:color="auto" w:fill="FFFFFF"/>
        </w:rPr>
        <w:t>.</w:t>
      </w:r>
      <w:r w:rsidRPr="001F0A16">
        <w:rPr>
          <w:rFonts w:ascii="Arial" w:hAnsi="Arial" w:cs="Arial"/>
          <w:color w:val="333333"/>
          <w:shd w:val="clear" w:color="auto" w:fill="FFFFFF"/>
        </w:rPr>
        <w:t>. “Special Issue on Online Misogyny”. </w:t>
      </w:r>
      <w:r w:rsidRPr="001F0A16">
        <w:rPr>
          <w:rStyle w:val="nfase"/>
          <w:rFonts w:ascii="Arial" w:hAnsi="Arial" w:cs="Arial"/>
          <w:b/>
          <w:bCs/>
          <w:color w:val="333333"/>
          <w:shd w:val="clear" w:color="auto" w:fill="FFFFFF"/>
        </w:rPr>
        <w:t>Feminist Media Studies</w:t>
      </w:r>
      <w:r w:rsidRPr="001F0A16">
        <w:rPr>
          <w:rFonts w:ascii="Arial" w:hAnsi="Arial" w:cs="Arial"/>
          <w:b/>
          <w:bCs/>
          <w:color w:val="333333"/>
          <w:shd w:val="clear" w:color="auto" w:fill="FFFFFF"/>
        </w:rPr>
        <w:t> </w:t>
      </w:r>
      <w:r w:rsidRPr="001F0A16">
        <w:rPr>
          <w:rFonts w:ascii="Arial" w:hAnsi="Arial" w:cs="Arial"/>
          <w:color w:val="333333"/>
          <w:shd w:val="clear" w:color="auto" w:fill="FFFFFF"/>
        </w:rPr>
        <w:t>18:515–24, 2018.</w:t>
      </w:r>
    </w:p>
    <w:p w14:paraId="5695AE3E" w14:textId="77777777" w:rsidR="00F94A7A" w:rsidRPr="001F0A16" w:rsidRDefault="00F94A7A" w:rsidP="00F94A7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474A5711" w14:textId="77777777" w:rsidR="00F94A7A" w:rsidRDefault="00F94A7A" w:rsidP="00F94A7A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1F0A16">
        <w:rPr>
          <w:rFonts w:ascii="Arial" w:hAnsi="Arial" w:cs="Arial"/>
          <w:color w:val="333333"/>
          <w:shd w:val="clear" w:color="auto" w:fill="FFFFFF"/>
        </w:rPr>
        <w:t>GING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1F0A16">
        <w:rPr>
          <w:rFonts w:ascii="Arial" w:hAnsi="Arial" w:cs="Arial"/>
          <w:color w:val="333333"/>
          <w:shd w:val="clear" w:color="auto" w:fill="FFFFFF"/>
        </w:rPr>
        <w:t xml:space="preserve"> D.. “Alphas, Betas, and Incels: Theorizing the Masculinities of the Manosphere.” </w:t>
      </w:r>
      <w:r w:rsidRPr="001F0A16">
        <w:rPr>
          <w:rStyle w:val="nfase"/>
          <w:rFonts w:ascii="Arial" w:hAnsi="Arial" w:cs="Arial"/>
          <w:b/>
          <w:bCs/>
          <w:color w:val="333333"/>
          <w:shd w:val="clear" w:color="auto" w:fill="FFFFFF"/>
        </w:rPr>
        <w:t>Men and Masculinities</w:t>
      </w:r>
      <w:r w:rsidRPr="001F0A16">
        <w:rPr>
          <w:rFonts w:ascii="Arial" w:hAnsi="Arial" w:cs="Arial"/>
          <w:b/>
          <w:bCs/>
          <w:color w:val="333333"/>
          <w:shd w:val="clear" w:color="auto" w:fill="FFFFFF"/>
        </w:rPr>
        <w:t xml:space="preserve">. Advance online publication, </w:t>
      </w:r>
      <w:r w:rsidRPr="001F0A16">
        <w:rPr>
          <w:rFonts w:ascii="Arial" w:hAnsi="Arial" w:cs="Arial"/>
          <w:color w:val="333333"/>
          <w:shd w:val="clear" w:color="auto" w:fill="FFFFFF"/>
        </w:rPr>
        <w:t xml:space="preserve">2019. </w:t>
      </w:r>
    </w:p>
    <w:p w14:paraId="6F44D613" w14:textId="77777777" w:rsidR="00A32E66" w:rsidRDefault="00A32E66" w:rsidP="00F94A7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425333E2" w14:textId="74CE3F07" w:rsidR="003C02DB" w:rsidRDefault="003C02DB" w:rsidP="003C02DB">
      <w:p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lastRenderedPageBreak/>
        <w:t>LIMA-SANTOS, A. V. S.; SANTOS, M. A. D.. Incels e Misoginia On-line em Tempos de Cultura Digital. </w:t>
      </w:r>
      <w:r>
        <w:rPr>
          <w:rFonts w:ascii="Arial" w:eastAsia="Arial" w:hAnsi="Arial" w:cs="Arial"/>
          <w:b/>
          <w:highlight w:val="white"/>
        </w:rPr>
        <w:t>Estudos e Pesquisas em Psicologia</w:t>
      </w:r>
      <w:r>
        <w:rPr>
          <w:rFonts w:ascii="Arial" w:eastAsia="Arial" w:hAnsi="Arial" w:cs="Arial"/>
          <w:highlight w:val="white"/>
        </w:rPr>
        <w:t>, v. 22, n. 3, p. 1081-1102, 2022.</w:t>
      </w:r>
    </w:p>
    <w:p w14:paraId="4A588E2D" w14:textId="0E3820C9" w:rsidR="003C02DB" w:rsidRDefault="003C02DB" w:rsidP="00F94A7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6F3D5D10" w14:textId="61833631" w:rsidR="00A32E66" w:rsidRPr="001F0A16" w:rsidRDefault="00A32E66" w:rsidP="00A32E66">
      <w:pPr>
        <w:jc w:val="both"/>
        <w:rPr>
          <w:rFonts w:ascii="Arial" w:hAnsi="Arial" w:cs="Arial"/>
        </w:rPr>
      </w:pPr>
      <w:r w:rsidRPr="001F0A16">
        <w:rPr>
          <w:rFonts w:ascii="Arial" w:hAnsi="Arial" w:cs="Arial"/>
        </w:rPr>
        <w:t>LERNER, C</w:t>
      </w:r>
      <w:r>
        <w:rPr>
          <w:rFonts w:ascii="Arial" w:hAnsi="Arial" w:cs="Arial"/>
        </w:rPr>
        <w:t>.</w:t>
      </w:r>
      <w:r w:rsidRPr="001F0A16">
        <w:rPr>
          <w:rFonts w:ascii="Arial" w:hAnsi="Arial" w:cs="Arial"/>
        </w:rPr>
        <w:t xml:space="preserve">. A construção do gênero no discurso conservador: uma análise de comentários em rede social. </w:t>
      </w:r>
      <w:r w:rsidRPr="001F0A16">
        <w:rPr>
          <w:rFonts w:ascii="Arial" w:hAnsi="Arial" w:cs="Arial"/>
          <w:b/>
          <w:bCs/>
        </w:rPr>
        <w:t>Perspectivas em Diálogo: Revista de Educação e Sociedade</w:t>
      </w:r>
      <w:r w:rsidRPr="001F0A16">
        <w:rPr>
          <w:rFonts w:ascii="Arial" w:hAnsi="Arial" w:cs="Arial"/>
        </w:rPr>
        <w:t>, v. 10, n. 23, p. 145-160, 2023</w:t>
      </w:r>
    </w:p>
    <w:p w14:paraId="21B9C814" w14:textId="77777777" w:rsidR="00A32E66" w:rsidRPr="001F0A16" w:rsidRDefault="00A32E66" w:rsidP="00F94A7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35A4FC3A" w14:textId="786657FF" w:rsidR="00195A4E" w:rsidRDefault="00195A4E" w:rsidP="00195A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ROSE, G.. </w:t>
      </w:r>
      <w:r>
        <w:rPr>
          <w:rFonts w:ascii="Arial" w:eastAsia="Arial" w:hAnsi="Arial" w:cs="Arial"/>
          <w:b/>
        </w:rPr>
        <w:t xml:space="preserve">Visual Methodologies: </w:t>
      </w:r>
      <w:r>
        <w:rPr>
          <w:rFonts w:ascii="Arial" w:eastAsia="Arial" w:hAnsi="Arial" w:cs="Arial"/>
        </w:rPr>
        <w:t>Na introduction to the intrepretation of Visual Materials. SAGE Publications, London, Thousand Oaks, New Delhi, 2001.</w:t>
      </w:r>
    </w:p>
    <w:p w14:paraId="00CF8EC6" w14:textId="77777777" w:rsidR="00195A4E" w:rsidRDefault="00195A4E" w:rsidP="009A51B9">
      <w:pPr>
        <w:jc w:val="both"/>
        <w:rPr>
          <w:rFonts w:ascii="Arial" w:eastAsia="Arial" w:hAnsi="Arial" w:cs="Arial"/>
        </w:rPr>
      </w:pPr>
    </w:p>
    <w:p w14:paraId="1E082643" w14:textId="00676438" w:rsidR="009A51B9" w:rsidRDefault="009A51B9" w:rsidP="009A51B9">
      <w:pPr>
        <w:jc w:val="both"/>
        <w:rPr>
          <w:rFonts w:ascii="Arial" w:eastAsia="Arial" w:hAnsi="Arial" w:cs="Arial"/>
        </w:rPr>
      </w:pPr>
      <w:r w:rsidRPr="00144AD5">
        <w:rPr>
          <w:rFonts w:ascii="Arial" w:eastAsia="Arial" w:hAnsi="Arial" w:cs="Arial"/>
        </w:rPr>
        <w:t xml:space="preserve">SILVA, </w:t>
      </w:r>
      <w:r w:rsidR="00195A4E">
        <w:rPr>
          <w:rFonts w:ascii="Arial" w:eastAsia="Arial" w:hAnsi="Arial" w:cs="Arial"/>
        </w:rPr>
        <w:t>A.</w:t>
      </w:r>
      <w:r w:rsidRPr="00144AD5">
        <w:rPr>
          <w:rFonts w:ascii="Arial" w:eastAsia="Arial" w:hAnsi="Arial" w:cs="Arial"/>
        </w:rPr>
        <w:t xml:space="preserve"> C</w:t>
      </w:r>
      <w:r w:rsidR="00195A4E">
        <w:rPr>
          <w:rFonts w:ascii="Arial" w:eastAsia="Arial" w:hAnsi="Arial" w:cs="Arial"/>
        </w:rPr>
        <w:t>.</w:t>
      </w:r>
      <w:r w:rsidRPr="00144AD5">
        <w:rPr>
          <w:rFonts w:ascii="Arial" w:eastAsia="Arial" w:hAnsi="Arial" w:cs="Arial"/>
        </w:rPr>
        <w:t xml:space="preserve"> W</w:t>
      </w:r>
      <w:r w:rsidR="00195A4E">
        <w:rPr>
          <w:rFonts w:ascii="Arial" w:eastAsia="Arial" w:hAnsi="Arial" w:cs="Arial"/>
        </w:rPr>
        <w:t>.</w:t>
      </w:r>
      <w:r w:rsidRPr="00144AD5">
        <w:rPr>
          <w:rFonts w:ascii="Arial" w:eastAsia="Arial" w:hAnsi="Arial" w:cs="Arial"/>
        </w:rPr>
        <w:t xml:space="preserve">. </w:t>
      </w:r>
      <w:r w:rsidRPr="00144AD5">
        <w:rPr>
          <w:rFonts w:ascii="Arial" w:eastAsia="Arial" w:hAnsi="Arial" w:cs="Arial"/>
          <w:b/>
          <w:bCs/>
        </w:rPr>
        <w:t>MISOGINIA ONLINE</w:t>
      </w:r>
      <w:r w:rsidRPr="00144AD5">
        <w:rPr>
          <w:rFonts w:ascii="Arial" w:eastAsia="Arial" w:hAnsi="Arial" w:cs="Arial"/>
        </w:rPr>
        <w:t>: manosfera e a red pill no ambiente virtual brasileiro'</w:t>
      </w:r>
      <w:r>
        <w:rPr>
          <w:rFonts w:ascii="Arial" w:eastAsia="Arial" w:hAnsi="Arial" w:cs="Arial"/>
        </w:rPr>
        <w:t xml:space="preserve">. </w:t>
      </w:r>
      <w:r w:rsidRPr="00144AD5">
        <w:rPr>
          <w:rFonts w:ascii="Arial" w:eastAsia="Arial" w:hAnsi="Arial" w:cs="Arial"/>
        </w:rPr>
        <w:t xml:space="preserve">Mestrado </w:t>
      </w:r>
      <w:r>
        <w:rPr>
          <w:rFonts w:ascii="Arial" w:eastAsia="Arial" w:hAnsi="Arial" w:cs="Arial"/>
        </w:rPr>
        <w:t>e</w:t>
      </w:r>
      <w:r w:rsidRPr="00144AD5">
        <w:rPr>
          <w:rFonts w:ascii="Arial" w:eastAsia="Arial" w:hAnsi="Arial" w:cs="Arial"/>
        </w:rPr>
        <w:t xml:space="preserve">m Psicologia Social </w:t>
      </w:r>
      <w:r>
        <w:rPr>
          <w:rFonts w:ascii="Arial" w:eastAsia="Arial" w:hAnsi="Arial" w:cs="Arial"/>
        </w:rPr>
        <w:t>e</w:t>
      </w:r>
      <w:r w:rsidRPr="00144AD5">
        <w:rPr>
          <w:rFonts w:ascii="Arial" w:eastAsia="Arial" w:hAnsi="Arial" w:cs="Arial"/>
        </w:rPr>
        <w:t xml:space="preserve"> Institucional</w:t>
      </w:r>
      <w:r>
        <w:rPr>
          <w:rFonts w:ascii="Arial" w:eastAsia="Arial" w:hAnsi="Arial" w:cs="Arial"/>
        </w:rPr>
        <w:t>,</w:t>
      </w:r>
      <w:r w:rsidRPr="00144A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 Instituto de Psicologia da</w:t>
      </w:r>
      <w:r w:rsidRPr="00144AD5">
        <w:rPr>
          <w:rFonts w:ascii="Arial" w:eastAsia="Arial" w:hAnsi="Arial" w:cs="Arial"/>
        </w:rPr>
        <w:t xml:space="preserve"> Universidade Federal Do Rio Grande Do Sul, 113 f.</w:t>
      </w:r>
      <w:r>
        <w:rPr>
          <w:rFonts w:ascii="Arial" w:eastAsia="Arial" w:hAnsi="Arial" w:cs="Arial"/>
        </w:rPr>
        <w:t>,</w:t>
      </w:r>
      <w:r w:rsidRPr="00144AD5">
        <w:rPr>
          <w:rFonts w:ascii="Arial" w:eastAsia="Arial" w:hAnsi="Arial" w:cs="Arial"/>
        </w:rPr>
        <w:t xml:space="preserve"> 2022</w:t>
      </w:r>
      <w:r>
        <w:rPr>
          <w:rFonts w:ascii="Arial" w:eastAsia="Arial" w:hAnsi="Arial" w:cs="Arial"/>
        </w:rPr>
        <w:t>.</w:t>
      </w:r>
    </w:p>
    <w:p w14:paraId="39B098B4" w14:textId="77777777" w:rsidR="009A51B9" w:rsidRDefault="009A51B9" w:rsidP="009A51B9">
      <w:pPr>
        <w:jc w:val="both"/>
        <w:rPr>
          <w:rFonts w:ascii="Arial" w:eastAsia="Arial" w:hAnsi="Arial" w:cs="Arial"/>
        </w:rPr>
      </w:pPr>
    </w:p>
    <w:p w14:paraId="46DF0C5A" w14:textId="307D3F02" w:rsidR="009A51B9" w:rsidRDefault="009A51B9" w:rsidP="009A51B9">
      <w:p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SILVA, J</w:t>
      </w:r>
      <w:r w:rsidR="00195A4E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 xml:space="preserve"> R</w:t>
      </w:r>
      <w:r w:rsidR="00195A4E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 xml:space="preserve"> L</w:t>
      </w:r>
      <w:r w:rsidR="00195A4E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>; FERRARI, A</w:t>
      </w:r>
      <w:r w:rsidR="00195A4E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>; CAETANO, M</w:t>
      </w:r>
      <w:r w:rsidR="00195A4E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 xml:space="preserve"> R</w:t>
      </w:r>
      <w:r w:rsidR="00195A4E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 xml:space="preserve"> V</w:t>
      </w:r>
      <w:r w:rsidR="00195A4E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>. MASCULINISMO, NEOCONSERVADORISMO E PEDAGOGIAS CULTURAIS: investimentos em tradições, essencializações e naturalizações. </w:t>
      </w:r>
      <w:r>
        <w:rPr>
          <w:rFonts w:ascii="Arial" w:eastAsia="Arial" w:hAnsi="Arial" w:cs="Arial"/>
          <w:b/>
          <w:highlight w:val="white"/>
        </w:rPr>
        <w:t>Currículo sem Fronteiras</w:t>
      </w:r>
      <w:r>
        <w:rPr>
          <w:rFonts w:ascii="Arial" w:eastAsia="Arial" w:hAnsi="Arial" w:cs="Arial"/>
          <w:highlight w:val="white"/>
        </w:rPr>
        <w:t>, v. 22, p. e2189, 2022.</w:t>
      </w:r>
    </w:p>
    <w:p w14:paraId="7F348D90" w14:textId="77777777" w:rsidR="000015EE" w:rsidRDefault="000015EE" w:rsidP="009A51B9">
      <w:pPr>
        <w:jc w:val="both"/>
        <w:rPr>
          <w:rFonts w:ascii="Arial" w:eastAsia="Arial" w:hAnsi="Arial" w:cs="Arial"/>
          <w:highlight w:val="white"/>
        </w:rPr>
      </w:pPr>
    </w:p>
    <w:p w14:paraId="0C902487" w14:textId="5AB10361" w:rsidR="000015EE" w:rsidRDefault="000015EE" w:rsidP="000015EE">
      <w:p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THISOTEINE, G. M.; et al. HOMENS, VIOLÊNCIA E CONSUMISMO: </w:t>
      </w:r>
      <w:r w:rsidR="00424915">
        <w:rPr>
          <w:rFonts w:ascii="Arial" w:eastAsia="Arial" w:hAnsi="Arial" w:cs="Arial"/>
          <w:highlight w:val="white"/>
        </w:rPr>
        <w:t>análise da masculinidade nos grupos virtuais MGTOW e do filme “clube da luta</w:t>
      </w:r>
      <w:r>
        <w:rPr>
          <w:rFonts w:ascii="Arial" w:eastAsia="Arial" w:hAnsi="Arial" w:cs="Arial"/>
          <w:highlight w:val="white"/>
        </w:rPr>
        <w:t>. </w:t>
      </w:r>
      <w:r>
        <w:rPr>
          <w:rFonts w:ascii="Arial" w:eastAsia="Arial" w:hAnsi="Arial" w:cs="Arial"/>
          <w:b/>
          <w:highlight w:val="white"/>
        </w:rPr>
        <w:t>Diversidade e Educação</w:t>
      </w:r>
      <w:r>
        <w:rPr>
          <w:rFonts w:ascii="Arial" w:eastAsia="Arial" w:hAnsi="Arial" w:cs="Arial"/>
          <w:highlight w:val="white"/>
        </w:rPr>
        <w:t>, v. 9, n. 1, p. 540-562, 2021.</w:t>
      </w:r>
    </w:p>
    <w:p w14:paraId="319F225A" w14:textId="77777777" w:rsidR="00424915" w:rsidRDefault="00424915" w:rsidP="00424915">
      <w:pPr>
        <w:jc w:val="both"/>
        <w:rPr>
          <w:rFonts w:ascii="Arial" w:eastAsia="Arial" w:hAnsi="Arial" w:cs="Arial"/>
          <w:highlight w:val="white"/>
        </w:rPr>
      </w:pPr>
    </w:p>
    <w:p w14:paraId="64426E23" w14:textId="7F27E6DD" w:rsidR="00424915" w:rsidRPr="001F0A16" w:rsidRDefault="00424915" w:rsidP="00424915">
      <w:pPr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VILAÇA, G.; D'ANDRÉA, C.. Da manosphere à machosfera: Práticas (sub) culturais masculinistas em plataformas anonimizadas. </w:t>
      </w:r>
      <w:r>
        <w:rPr>
          <w:rFonts w:ascii="Arial" w:eastAsia="Arial" w:hAnsi="Arial" w:cs="Arial"/>
          <w:b/>
          <w:highlight w:val="white"/>
        </w:rPr>
        <w:t>Revista Eco-Pós</w:t>
      </w:r>
      <w:r>
        <w:rPr>
          <w:rFonts w:ascii="Arial" w:eastAsia="Arial" w:hAnsi="Arial" w:cs="Arial"/>
          <w:highlight w:val="white"/>
        </w:rPr>
        <w:t>, v. 24, n. 2, p. 410-440, 2021.</w:t>
      </w:r>
    </w:p>
    <w:p w14:paraId="45F6B846" w14:textId="77777777" w:rsidR="003B63F8" w:rsidRDefault="003B63F8">
      <w:pPr>
        <w:rPr>
          <w:rFonts w:ascii="Times New Roman" w:eastAsia="Times New Roman" w:hAnsi="Times New Roman" w:cs="Times New Roman"/>
        </w:rPr>
      </w:pPr>
    </w:p>
    <w:sectPr w:rsidR="003B6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BC586" w14:textId="77777777" w:rsidR="00687B9F" w:rsidRDefault="00687B9F">
      <w:r>
        <w:separator/>
      </w:r>
    </w:p>
  </w:endnote>
  <w:endnote w:type="continuationSeparator" w:id="0">
    <w:p w14:paraId="01564AC1" w14:textId="77777777" w:rsidR="00687B9F" w:rsidRDefault="0068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849" w14:textId="77777777" w:rsidR="003B63F8" w:rsidRDefault="003B6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84A" w14:textId="77777777" w:rsidR="003B63F8" w:rsidRDefault="003B6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84C" w14:textId="77777777" w:rsidR="003B63F8" w:rsidRDefault="003B6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C6C09" w14:textId="77777777" w:rsidR="00687B9F" w:rsidRDefault="00687B9F">
      <w:r>
        <w:separator/>
      </w:r>
    </w:p>
  </w:footnote>
  <w:footnote w:type="continuationSeparator" w:id="0">
    <w:p w14:paraId="1BB157E2" w14:textId="77777777" w:rsidR="00687B9F" w:rsidRDefault="0068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847" w14:textId="77777777" w:rsidR="003B63F8" w:rsidRDefault="003B6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848" w14:textId="77777777" w:rsidR="003B63F8" w:rsidRDefault="00451A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5F6B84D" wp14:editId="45F6B84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B84B" w14:textId="77777777" w:rsidR="003B63F8" w:rsidRDefault="003B6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F10C8"/>
    <w:multiLevelType w:val="multilevel"/>
    <w:tmpl w:val="0C3CA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067113C"/>
    <w:multiLevelType w:val="multilevel"/>
    <w:tmpl w:val="9F282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02067">
    <w:abstractNumId w:val="0"/>
  </w:num>
  <w:num w:numId="2" w16cid:durableId="183725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F8"/>
    <w:rsid w:val="000015EE"/>
    <w:rsid w:val="000452F2"/>
    <w:rsid w:val="0006040C"/>
    <w:rsid w:val="00072259"/>
    <w:rsid w:val="00072821"/>
    <w:rsid w:val="00082855"/>
    <w:rsid w:val="00091A50"/>
    <w:rsid w:val="00093FA0"/>
    <w:rsid w:val="000A70EF"/>
    <w:rsid w:val="000B554B"/>
    <w:rsid w:val="000C19BA"/>
    <w:rsid w:val="000E0AD4"/>
    <w:rsid w:val="00112BD7"/>
    <w:rsid w:val="001602FB"/>
    <w:rsid w:val="00176670"/>
    <w:rsid w:val="001932DB"/>
    <w:rsid w:val="00195A4E"/>
    <w:rsid w:val="001A382D"/>
    <w:rsid w:val="001D4FDE"/>
    <w:rsid w:val="001D58F5"/>
    <w:rsid w:val="001D77E2"/>
    <w:rsid w:val="00201668"/>
    <w:rsid w:val="00203D26"/>
    <w:rsid w:val="00213349"/>
    <w:rsid w:val="00221A51"/>
    <w:rsid w:val="00256D27"/>
    <w:rsid w:val="002976D2"/>
    <w:rsid w:val="002A2EC9"/>
    <w:rsid w:val="002A5569"/>
    <w:rsid w:val="002B159B"/>
    <w:rsid w:val="002B4392"/>
    <w:rsid w:val="002C2E89"/>
    <w:rsid w:val="002C6E4D"/>
    <w:rsid w:val="002E3F46"/>
    <w:rsid w:val="002F4308"/>
    <w:rsid w:val="00342C60"/>
    <w:rsid w:val="00370200"/>
    <w:rsid w:val="00390DD9"/>
    <w:rsid w:val="00395204"/>
    <w:rsid w:val="003A7D57"/>
    <w:rsid w:val="003B63F8"/>
    <w:rsid w:val="003C02DB"/>
    <w:rsid w:val="003C66CA"/>
    <w:rsid w:val="003C7823"/>
    <w:rsid w:val="003C789D"/>
    <w:rsid w:val="003F1F10"/>
    <w:rsid w:val="0042128E"/>
    <w:rsid w:val="00424915"/>
    <w:rsid w:val="00440E26"/>
    <w:rsid w:val="00451A52"/>
    <w:rsid w:val="004A6BDC"/>
    <w:rsid w:val="004B295B"/>
    <w:rsid w:val="004B4033"/>
    <w:rsid w:val="004E7A8A"/>
    <w:rsid w:val="004F539C"/>
    <w:rsid w:val="00553837"/>
    <w:rsid w:val="00555AD0"/>
    <w:rsid w:val="00566A78"/>
    <w:rsid w:val="0058179C"/>
    <w:rsid w:val="00590D92"/>
    <w:rsid w:val="00594978"/>
    <w:rsid w:val="005A268B"/>
    <w:rsid w:val="005B69F4"/>
    <w:rsid w:val="005C7B35"/>
    <w:rsid w:val="005D1EF7"/>
    <w:rsid w:val="005E468B"/>
    <w:rsid w:val="005F1FE8"/>
    <w:rsid w:val="00604617"/>
    <w:rsid w:val="006349A4"/>
    <w:rsid w:val="00664F62"/>
    <w:rsid w:val="006668F5"/>
    <w:rsid w:val="00687B9F"/>
    <w:rsid w:val="00693D18"/>
    <w:rsid w:val="006A1BA3"/>
    <w:rsid w:val="006D0D9F"/>
    <w:rsid w:val="006D1EAA"/>
    <w:rsid w:val="006D48C3"/>
    <w:rsid w:val="006F1B93"/>
    <w:rsid w:val="00710603"/>
    <w:rsid w:val="00722613"/>
    <w:rsid w:val="00726B7D"/>
    <w:rsid w:val="00751670"/>
    <w:rsid w:val="007630F6"/>
    <w:rsid w:val="007637D6"/>
    <w:rsid w:val="0076753E"/>
    <w:rsid w:val="00777EDC"/>
    <w:rsid w:val="00782E5C"/>
    <w:rsid w:val="00783D59"/>
    <w:rsid w:val="007C1CE9"/>
    <w:rsid w:val="00823122"/>
    <w:rsid w:val="00832AEA"/>
    <w:rsid w:val="008513D0"/>
    <w:rsid w:val="00895256"/>
    <w:rsid w:val="008A34BF"/>
    <w:rsid w:val="008B558A"/>
    <w:rsid w:val="008F0490"/>
    <w:rsid w:val="008F3789"/>
    <w:rsid w:val="00900F1B"/>
    <w:rsid w:val="0090117F"/>
    <w:rsid w:val="00902164"/>
    <w:rsid w:val="00903FE8"/>
    <w:rsid w:val="009135B6"/>
    <w:rsid w:val="00925BB8"/>
    <w:rsid w:val="00934860"/>
    <w:rsid w:val="00940EED"/>
    <w:rsid w:val="00942E19"/>
    <w:rsid w:val="00956432"/>
    <w:rsid w:val="00956C8A"/>
    <w:rsid w:val="00981955"/>
    <w:rsid w:val="009A3E8D"/>
    <w:rsid w:val="009A51B9"/>
    <w:rsid w:val="009C7683"/>
    <w:rsid w:val="009E7C5B"/>
    <w:rsid w:val="009F7ED7"/>
    <w:rsid w:val="00A04D3B"/>
    <w:rsid w:val="00A32E66"/>
    <w:rsid w:val="00A407B8"/>
    <w:rsid w:val="00A45878"/>
    <w:rsid w:val="00A57677"/>
    <w:rsid w:val="00A96703"/>
    <w:rsid w:val="00AC440C"/>
    <w:rsid w:val="00AF138A"/>
    <w:rsid w:val="00AF4EE1"/>
    <w:rsid w:val="00AF5794"/>
    <w:rsid w:val="00B1586F"/>
    <w:rsid w:val="00B17AB1"/>
    <w:rsid w:val="00B252D6"/>
    <w:rsid w:val="00B25CD7"/>
    <w:rsid w:val="00B27DED"/>
    <w:rsid w:val="00B44808"/>
    <w:rsid w:val="00B55A63"/>
    <w:rsid w:val="00B675BD"/>
    <w:rsid w:val="00B86BE6"/>
    <w:rsid w:val="00B919CC"/>
    <w:rsid w:val="00BA5F23"/>
    <w:rsid w:val="00BB7029"/>
    <w:rsid w:val="00BE02A3"/>
    <w:rsid w:val="00C06D6A"/>
    <w:rsid w:val="00C1398C"/>
    <w:rsid w:val="00C75AE0"/>
    <w:rsid w:val="00C92801"/>
    <w:rsid w:val="00CA6BF1"/>
    <w:rsid w:val="00CB24A9"/>
    <w:rsid w:val="00CB2A71"/>
    <w:rsid w:val="00CD1671"/>
    <w:rsid w:val="00CD2187"/>
    <w:rsid w:val="00CE5B9C"/>
    <w:rsid w:val="00CF25BF"/>
    <w:rsid w:val="00CF2CC1"/>
    <w:rsid w:val="00D36A71"/>
    <w:rsid w:val="00D61CF7"/>
    <w:rsid w:val="00DB19EC"/>
    <w:rsid w:val="00DC17BB"/>
    <w:rsid w:val="00DC5281"/>
    <w:rsid w:val="00DD1A50"/>
    <w:rsid w:val="00DD5000"/>
    <w:rsid w:val="00DD776D"/>
    <w:rsid w:val="00DF3913"/>
    <w:rsid w:val="00DF66F8"/>
    <w:rsid w:val="00E25602"/>
    <w:rsid w:val="00E26086"/>
    <w:rsid w:val="00E6354D"/>
    <w:rsid w:val="00E72DEA"/>
    <w:rsid w:val="00E95748"/>
    <w:rsid w:val="00ED19DC"/>
    <w:rsid w:val="00EF48D1"/>
    <w:rsid w:val="00EF5812"/>
    <w:rsid w:val="00F013EA"/>
    <w:rsid w:val="00F114D5"/>
    <w:rsid w:val="00F26461"/>
    <w:rsid w:val="00F33F2B"/>
    <w:rsid w:val="00F63C0C"/>
    <w:rsid w:val="00F6596E"/>
    <w:rsid w:val="00F72F64"/>
    <w:rsid w:val="00F73575"/>
    <w:rsid w:val="00F846EB"/>
    <w:rsid w:val="00F94A7A"/>
    <w:rsid w:val="00FB7D38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B810"/>
  <w15:docId w15:val="{551D74A8-DBB0-4F71-BC3E-0864DA62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7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F94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Marcos Aurélio do Carmo Alvarenga</cp:lastModifiedBy>
  <cp:revision>7</cp:revision>
  <dcterms:created xsi:type="dcterms:W3CDTF">2024-05-23T17:49:00Z</dcterms:created>
  <dcterms:modified xsi:type="dcterms:W3CDTF">2024-05-29T19:38:00Z</dcterms:modified>
</cp:coreProperties>
</file>