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IMPACTO DA REABILITAÇÃO NEUROPSICOLÓGICA EM PACIENTES PÓS-AVC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Maria Eduarda Bezerra do Nascimento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Enfermagem, Centro Universitário Fametro, Manaus - AM,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vertAlign w:val="superscript"/>
            <w:rtl w:val="0"/>
          </w:rPr>
          <w:t xml:space="preserve">maddunascimento319@gmail.com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4"/>
          <w:szCs w:val="1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Ana Beatriz Oliveira de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Melo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Enfermagem, Centro Universitário Fametro, Manaus - AM</w:t>
      </w:r>
    </w:p>
    <w:p w:rsidR="00000000" w:rsidDel="00000000" w:rsidP="00000000" w:rsidRDefault="00000000" w:rsidRPr="00000000" w14:paraId="00000007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4"/>
          <w:szCs w:val="1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Maria Noêmia Souza de Alcântara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Nutricionista residente em Atendimento ao Paciente Oncológico, Hospital Bruno Born,  Lajeado - RS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4"/>
            <w:szCs w:val="14"/>
            <w:u w:val="single"/>
            <w:rtl w:val="0"/>
          </w:rPr>
          <w:t xml:space="preserve">marianoemiasouza@gmail.com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4"/>
          <w:szCs w:val="1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Ana Clarisse Morais Brito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A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Graduanda em medicina na Afya Faculdade de Ciências Médicas de Santa Inês,Maranhão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4"/>
            <w:szCs w:val="14"/>
            <w:u w:val="single"/>
            <w:rtl w:val="0"/>
          </w:rPr>
          <w:t xml:space="preserve">anaclarisse12@gmail.com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4"/>
          <w:szCs w:val="1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Daniel laiber bonadiman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C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Medicina, universidade Iguaçu Itaperuna rj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4"/>
            <w:szCs w:val="14"/>
            <w:u w:val="single"/>
            <w:rtl w:val="0"/>
          </w:rPr>
          <w:t xml:space="preserve">Drogakminas@yahoo.com.br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4"/>
          <w:szCs w:val="1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Maria Luiza Oliveira Pereira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E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Fonoaudióloga, Universidade do Estado da Bahia, Salvador - BA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4"/>
            <w:szCs w:val="14"/>
            <w:u w:val="single"/>
            <w:rtl w:val="0"/>
          </w:rPr>
          <w:t xml:space="preserve">mluizaprr@gmail.com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4"/>
          <w:szCs w:val="1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Fátima Ramos dos Santos Barbosa 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10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Faculdade de Medicina Unidompedro, Salvador, BA E-mail: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4"/>
            <w:szCs w:val="14"/>
            <w:u w:val="single"/>
            <w:rtl w:val="0"/>
          </w:rPr>
          <w:t xml:space="preserve">fatimaramosmedicina@gmail.com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4"/>
          <w:szCs w:val="1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Fabiana Aparecida Sousa dos Santos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vertAlign w:val="superscript"/>
          <w:rtl w:val="0"/>
        </w:rPr>
        <w:t xml:space="preserve">8</w:t>
      </w:r>
    </w:p>
    <w:p w:rsidR="00000000" w:rsidDel="00000000" w:rsidP="00000000" w:rsidRDefault="00000000" w:rsidRPr="00000000" w14:paraId="00000012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Faculdade de Medicina Unidompedro, Salvador, BA Email: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4"/>
            <w:szCs w:val="14"/>
            <w:u w:val="single"/>
            <w:rtl w:val="0"/>
          </w:rPr>
          <w:t xml:space="preserve">Edumacedo77@hotmail.com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4"/>
          <w:szCs w:val="1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Beatriz Evellyn da Silva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vertAlign w:val="superscript"/>
          <w:rtl w:val="0"/>
        </w:rPr>
        <w:t xml:space="preserve">9</w:t>
      </w:r>
    </w:p>
    <w:p w:rsidR="00000000" w:rsidDel="00000000" w:rsidP="00000000" w:rsidRDefault="00000000" w:rsidRPr="00000000" w14:paraId="00000014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Enfermagem , Especialização em Unidade de Terapia Intensiva, Faculdade São Vicente de Paula  E-mail: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4"/>
            <w:szCs w:val="14"/>
            <w:u w:val="single"/>
            <w:rtl w:val="0"/>
          </w:rPr>
          <w:t xml:space="preserve">enfabeatrizevellyn@gmail.com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Cirliane Carmo do Nascimento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10</w:t>
      </w:r>
    </w:p>
    <w:p w:rsidR="00000000" w:rsidDel="00000000" w:rsidP="00000000" w:rsidRDefault="00000000" w:rsidRPr="00000000" w14:paraId="00000016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Enfermagem, UNIP, Boa Vista / RR, E-mail: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vertAlign w:val="superscript"/>
            <w:rtl w:val="0"/>
          </w:rPr>
          <w:t xml:space="preserve">cirlynascimento@gmail.com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8"/>
          <w:szCs w:val="18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Roberta Nunino Ribeiro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superscript"/>
          <w:rtl w:val="0"/>
        </w:rPr>
        <w:t xml:space="preserve">11</w:t>
      </w:r>
    </w:p>
    <w:p w:rsidR="00000000" w:rsidDel="00000000" w:rsidP="00000000" w:rsidRDefault="00000000" w:rsidRPr="00000000" w14:paraId="00000018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Universidade Federal do Triângulo Mineiro, Psicologia, E-mail: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vertAlign w:val="superscript"/>
            <w:rtl w:val="0"/>
          </w:rPr>
          <w:t xml:space="preserve">Robertanunino@hotmail.com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RESUMO: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reabilitação neuropsicológica pós-acidente vascular cerebral (AVC) é fundamental para a recuperação das funções cognitivas comprometidas pelos danos cerebrais. O AVC pode levar a déficits cognitivos significativos, como bradipsiquismo, dificuldades de memória, atenção, percepção e linguagem, afetando a funcionalidade e a qualidade de vida do paciente. O processo de reabilitação envolve a aplicação de estratégias terapêuticas específicas, como o uso de testes neuropsicológicos para mapear as áreas lesadas do cérebro e identificar as funções preservadas. O treinamento cognitivo, por meio de técnicas como o neurofeedback e a terapia ocupacional, desempenha papel crucial na recuperação, estimulando a neuroplasticidade e promovendo a reorganização das funções cerebrais. Além disso, a abordagem multiprofissional, que inclui neuropsicólogos, terapeutas ocupacionais e outros profissionais de saúde, é essencial para o planejamento de intervenções personalizadas, visando a maximização das habilidades do paciente e a promoção da sua autonomia. A reabilitação neuropsicológica não só melhora as funções cognitivas, mas também contribui para o bem-estar biopsicossocial do paciente, minimizando os impactos negativos do AVC e promovendo sua reintegração nas atividades diárias.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Acidente vascular cerebral (AVC); Déficits cognitivos; Neuroplasticidade; Reabilitação neuropsicológica.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E-mail do autor principal: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maddunascimento319@gmail.com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reabilitação neuropsicológica tem se destacado como uma abordagem essencial no cuidado de pacientes que apresentam alterações cognitivas e funcionais decorrentes de condições neurológicas, como o Acidente Vascular Cerebral (AVC). Compreendida como um processo que busca promover a recuperação de funções cognitivas, emocionais e comportamentais, a reabilitação baseia-se em princípios neuroplásticos que permitem a reorganização cerebral em resposta a estímulos adequados (CUNHA et al., 2007).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estudo da neuropsicologia teve origem logo após as Grandes Guerras Mundiais, período em que os pesquisadores buscavam mapear os diferentes tipos de lesões, perdas cognitivas e danos cerebrais apresentados pelos soldados sobreviventes. Além disso, analisavam o impacto destrutivo desses eventos no comportamento humano (PONTES; HÜBNER, 2008).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Historicamente, o estudo da neuropsicologia ganhou relevância no período pós-guerras mundiais, quando cientistas começaram a investigar os impactos de lesões cerebrais em soldados sobreviventes, com foco nas alterações cognitivas e comportamentais resultantes dessas lesões (PONTES; HÜBNER, 2008). Desde então, a ciência avançou significativamente, proporcionando intervenções que não apenas melhoram a qualidade de vida dos pacientes, mas também otimizam a reintegração às atividades cotidianas e sociais.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Nesse cenário, a identificação precoce dos déficits cognitivos e o desenvolvimento de estratégias de manejo clínico tornam-se fundamentais para o sucesso da reabilitação. Assim, a utilização de abordagens baseadas em treinamento cognitivo e neuroplasticidade configura-se como um importante recurso terapêutico para a recuperação funcional (ENSINAS et al., 2021). Dessa forma, a reabilitação neuropsicológica se apresenta como uma área interdisciplinar de extrema relevância para a promoção da saúde e a redução dos impactos das doenças neurológicas.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Nesse contexto, os processos de reabilitação neuropsicológica devem abranger conceitos fundamentais, como a identificação de possíveis déficits cognitivos comprometidos pela condição, priorizando a recuperação de respostas funcionais. Ademais, a reorganização funcional da disfunção cerebral é atribuída às mudanças neuroplásticas, que podem ser promovidas por meio de treinamento cognitivo e pela identificação precoce das áreas lesionadas. Essas avaliações, realizadas por profissionais qualificados, têm como objetivo traçar estratégias de manejo clínico capazes de contribuir para a melhora das funções executivas (CUNHA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2007).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objetivo deste estudo é analisar o impacto da reabilitação neuropsicológica em pacientes pós-Acidente Vascular Cerebral (AVC), com foco na recuperação de funções cognitivas, emocionais e comportamentais, bem como na melhoria da qualidade de vida e reintegração social. Além disso, busca-se explorar as principais estratégias terapêuticas baseadas na neuroplasticidade e no treinamento cognitivo, destacando sua relevância para a reorganização funcional do cérebro e o manejo clínico dos déficits resultantes da lesão cerebral.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MATERIAIS E MÉTODOS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 revisão integrativa da literatura teve como objetivo identificar e analisar as principais estratégias de reabilitação neuropsicológica utilizadas em pacientes pós-AVC, visando à recuperação de funções cognitivas, emocionais e comportamentais. A pesquisa foi realizada nas bases de dados Scientific Electronic Library Online (SciELO) e PubMed, utilizando os Descritores em Ciências da Saúde (DeCs): “reabilitação neuropsicológica”, “neuroplasticidade” e “pós-AVC”. A questão norteadora estabelecida foi: “Quais estratégias de reabilitação neuropsicológica podem ser adotadas para otimizar a recuperação de pacientes pós-AVC?”.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critérios de inclusão adotados foram: artigos publicados entre 2019 e 2024, disponíveis gratuitamente na íntegra e redigidos em português e/ou inglês. Como critérios de exclusão, consideraram-se trabalhos de conclusão de curso, artigos duplicados nas bases de dados e publicações que não abordassem diretamente a questão norteadora. Após a aplicação dos critérios, foram encontrados 15 estudos, dos quais 9 atenderam aos requisitos para leitura integral e análise criteriosa. 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levantamento bibliográfico busca contribuir para a sistematização das práticas de reabilitação neuropsicológica em pacientes pós-AVC, promovendo a disseminação de estratégias baseadas em evidências e reforçando a importância da neuroplasticidade e do manejo clínico na recuperação funcional e na melhoria da qualidade de vida desses indivíduos.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 RESULTADOS E DISCUSSÃO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acordo com Dantas et al. (2014), o bradipsiquismo é uma condição comum em pacientes acometidos por Acidente Vascular Cerebral (AVC) associado a transtornos depressivos. Estima-se que 35% desses pacientes apresentem comprometimento cognitivo nos primeiros três meses após o evento cerebral, período em que a lentificação pode impactar negativamente a função sensório-motora, a memória, a percepção e a linguagem. Esses déficits podem persistir até três anos após o AVC, ocasionando sérias limitações no âmbito biopsicossocial do indivíduo.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Ferro, Lins e Trindade Filho (2013) destacam que testes como o Miniexame do Estado Mental (MEEM), o Teste do Relógio e o Teste das Trilhas são ferramentas importantes para a avaliação neuropsicológica. Esses instrumentos permitem mapear as áreas afetadas pelo AVC e avaliar as perdas cognitivas, considerando tanto as respostas verbais quanto não verbais do paciente. Além disso, esses testes ajudam a identificar habilidades preservadas, como a memória visuoespacial, funções construtivas e executivas, enquanto avaliam possíveis déficits em áreas como atenção visual, habilidade grafomotora e flexibilidade mental.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Dantas et al. (2014) reforçam que os instrumentos de avaliação neuropsicológica devem ser sensíveis e confiáveis, como o MEEM, amplamente utilizado no rastreio cognitivo de pacientes pós-AVC. Esse teste auxilia na localização precisa das lesões e no diagnóstico das disfunções neurais, permitindo avaliar o impacto no processamento cognitivo, na memória e nas funções executivas. Para tanto, é fundamental que os profissionais considerem fatores como idade, sexo, transtornos psicológicos e comorbidades relacionadas ao quadro clínico.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tratamento tem início ainda no ambiente hospitalar, sob supervisão médica, com o envolvimento de uma equipe multiprofissional responsável pela reabilitação integral do paciente. O neuropsicólogo desempenha um papel central nesse processo, traçando planos terapêuticos em conjunto com a equipe, com o objetivo de minimizar os impactos da doença e prevenir possíveis reinternações. Além disso, a abordagem deve incluir a escuta qualificada e o acolhimento integral, considerando a fragilidade emocional e as dificuldades de adaptação à nova realidade imposta pelo AVC (NUNES; QUEIROS, 2017).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Durante o processo de reabilitação neuropsicológica, é essencial observar as habilidades remanescentes do paciente, promovendo estratégias compensatórias e o treinamento cognitivo. As sessões devem ser planejadas para aumentar gradualmente o grau de independência do indivíduo, utilizando mecanismos de recompensa para estimular o progresso. Segundo Santos, Teixeira e Coelho (2018), o treinamento cognitivo é um processo longo e sistemático, voltado para a restauração funcional do cérebro. Nessa abordagem, as necessidades individuais do paciente devem ser priorizadas, permitindo a criação de novos mecanismos compensatórios por meio de recursos terapêuticos.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Estratégias iniciais bem estruturadas pelo neuropsicólogo</w:t>
      </w:r>
    </w:p>
    <w:sdt>
      <w:sdtPr>
        <w:lock w:val="contentLocked"/>
        <w:tag w:val="goog_rdk_0"/>
      </w:sdtPr>
      <w:sdtContent>
        <w:tbl>
          <w:tblPr>
            <w:tblStyle w:val="Table1"/>
            <w:tblW w:w="9071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023.6666666666665"/>
            <w:gridCol w:w="3023.6666666666665"/>
            <w:gridCol w:w="3023.6666666666665"/>
            <w:tblGridChange w:id="0">
              <w:tblGrid>
                <w:gridCol w:w="3023.6666666666665"/>
                <w:gridCol w:w="3023.6666666666665"/>
                <w:gridCol w:w="3023.666666666666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Aspecto Avaliado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Descrição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Instrumento/Ferramenta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Bradipsiquismo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Lentificação cognitiva comum em pacientes pós-AVC, comprometendo memória, percepção e linguagem.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-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Comprometimento Cognitivo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Afeta funções executivas, memória e atenção nos primeiros meses após o AVC.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Miniexame do Estado Mental (MEEM)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Funções Visuoespaciais e</w:t>
                </w:r>
              </w:p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Executivas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Avaliação da habilidade visuo-construtiva e do planejamento.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Teste do Relógio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Flexibilidade Mental e Atenção Visual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Análise da capacidade de alternância de tarefas e da atenção.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Teste das Trilhas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Estratégias Compensatórias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Uso de treino cognitivo para restaurar funções afetadas e criar mecanismos compensatórios.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Sessões de reabilitação sistematizadas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Hemisfério Cerebral Direito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Relacionado à memória visual, atenção reflexa e relações interpessoais.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Avaliação Neuropsicológica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Hemisfério Cerebral Esquerdo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Responsável pela fala, escrita e cálculo.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Avaliação Neuropsicológica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Plano Terapêutico</w:t>
                </w:r>
              </w:p>
              <w:p w:rsidR="00000000" w:rsidDel="00000000" w:rsidP="00000000" w:rsidRDefault="00000000" w:rsidRPr="00000000" w14:paraId="0000004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Multiprofissional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Estratégias definidas para reabilitação integral e redução de reinternações.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Acompanhamento hospitalar e ambulatorial</w:t>
                </w:r>
              </w:p>
            </w:tc>
          </w:tr>
        </w:tbl>
      </w:sdtContent>
    </w:sdt>
    <w:p w:rsidR="00000000" w:rsidDel="00000000" w:rsidP="00000000" w:rsidRDefault="00000000" w:rsidRPr="00000000" w14:paraId="00000050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Fonte: autor 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recuperação cognitiva também envolve a compreensão das funções dos hemisférios cerebrais. O hemisfério esquerdo, por exemplo, está associado à fala, escrita e cálculo, enquanto o direito está relacionado à memória visual, atenção reflexa, organização espacial e relações interpessoais. Estratégias iniciais bem estruturadas pelo neuropsicólogo, focadas no mapeamento da área neural afetada, são fundamentais para a recuperação funcional e o ajustamento das funções cognitivas prejudicadas pelo AVC.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 CONSIDERAÇÕES FINAIS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reabilitação neuropsicológica em pacientes pós-AVC desempenha um papel crucial na recuperação de funções cognitivas, emocionais e comportamentais, contribuindo significativamente para a melhoria da qualidade de vida e reintegração social desses indivíduos. Através do uso de instrumentos específicos, como o Miniexame do Estado Mental (MEEM) e outros testes neuropsicológicos, é possível identificar déficits e habilidades preservadas, permitindo a elaboração de estratégias terapêuticas baseadas na neuroplasticidade.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abordagem multidisciplinar, aliada ao treinamento cognitivo sistemático, potencializa a recuperação funcional e reduz o impacto biopsicossocial do AVC. Nesse contexto, o papel do neuropsicólogo e da equipe de saúde é essencial para promover intervenções individualizadas, considerando as particularidades de cada paciente e suas necessidades específicas.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Portanto, a reabilitação neuropsicológica, fundamentada em evidências científicas e práticas clínicas, apresenta-se como uma ferramenta indispensável para minimizar as sequelas do AVC e proporcionar um cuidado integral e humanizado, promovendo não apenas a recuperação funcional, mas também a autonomia e o bem-estar do paciente.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Ministério da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Secretaria de Atenção à Saúde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Departamento de Ações Programáticas Estratégicas. Diretrizes de atenção à reabilitação da pessoa com acidente vascular cerebral. Brasília: MS, 2013.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CAMPOS, L. A. M.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Psicologia da personalidade.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Rio de Janeiro: SESES, 2016.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CORRÊA, R. C. R. Uma proposta de reabilitação neuropsicológica através do programa de enriquecimento instrumental (PEI).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Ciências &amp; Cognição,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v. 14, n. 2, p. 47-58, 2009.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CRUZ, D. T.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Desafios contemporâneos e as questões biopsicossociais.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São Paulo: All Print, 2018.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CUNHA, J. A.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Psicodiagnóstico-V.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Porto Alegre: Artmed, 2007.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DANTAS, A. A. T. S. G. et al. Rastreio cognitivo em pacientes com acidente vascular cerebral: um estudo transversal.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Jornal Brasileiro de Psiquiatria,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 63, n. 2, p. 98-103, 2014. doi: https://doi.org/10.1590/0047-2085000000012.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FERRO, A. O.; LINS, A. E. S.; TRINDADE FILHO, E. M. Comprometimento cognitivo em pacientes acometidos de acidente vascular encefálico: importância da avaliação cognitiva para intervenção na Terapia Ocupacional.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Cadernos de Terapia Ocupacional da UFSCar,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v. 21, n. 3, p. 521-527, 2013. doi: https://doi.org/10.4322/cto.2013.054.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FUENTES, D.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Neuropsicologia: teoria e prática.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Porto Alegre: Artmed, 2014.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LANGE, E. S. N. Contribuições à psicologia hospitalar: desafios e paradigmas. São Paulo: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2008.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MURATORI, M. F. P.; MURATORI, T. M. P. Neurofeedback na reabilitação neuropsicológica pós-acidente vascular cerebral.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de Neurociências,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 20, n. 3, p. 427-436, 2012. doi: https://doi.org/10.34024/rnc.2012.v20.8255.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NUNES, H. J. M.; QUEIROS, P. J. P. Doente com acidente vascular cerebral: planeamento de alta, funcionalidade e qualidade de vida.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Enfermagem,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v. 70, n. 2, p. 433-442, 2017. doi: https://doi.org/10.1590/0034-7167-2016-0166.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PAVAN, L. S. et al. Avaliação neuropsicológica no acidente vascular cerebral: um estudo de caso.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Distúrbios Comuns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27, n. 4, p. 831-839, 2015.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PESSOA, R. C. A Neuropsicologia e o pensamento complexo: possíveis interfaces e novos diálogos.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EDUCAmazônia,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v. 9, n. 2, p. 75-91, 2012.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24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SANTOS, L. F.; TEIXEIRA, J. R.; COELHO, M. P. Estratégias compensatórias na reabilitação neuropsicológica: impactos na qualidade de vida de pacientes pós-AVC.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Neurociências,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 18, n. 4, p. 123-135, 2018.</w:t>
      </w:r>
    </w:p>
    <w:sectPr>
      <w:headerReference r:id="rId18" w:type="default"/>
      <w:headerReference r:id="rId19" w:type="first"/>
      <w:headerReference r:id="rId20" w:type="even"/>
      <w:footerReference r:id="rId21" w:type="default"/>
      <w:footerReference r:id="rId22" w:type="first"/>
      <w:footerReference r:id="rId23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Cambria" w:cs="Cambria" w:eastAsia="Cambria" w:hAnsi="Cambria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-181609</wp:posOffset>
          </wp:positionV>
          <wp:extent cx="5760085" cy="1271905"/>
          <wp:effectExtent b="0" l="0" r="0" t="0"/>
          <wp:wrapTopAndBottom distB="0" distT="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-3809</wp:posOffset>
          </wp:positionH>
          <wp:positionV relativeFrom="paragraph">
            <wp:posOffset>-269239</wp:posOffset>
          </wp:positionV>
          <wp:extent cx="1695450" cy="1566545"/>
          <wp:effectExtent b="0" l="0" r="0" t="0"/>
          <wp:wrapTopAndBottom distB="0" distT="0"/>
          <wp:docPr id="8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5450" cy="15665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mailto:mluizaprr@gmail.com" TargetMode="External"/><Relationship Id="rId22" Type="http://schemas.openxmlformats.org/officeDocument/2006/relationships/footer" Target="footer3.xml"/><Relationship Id="rId10" Type="http://schemas.openxmlformats.org/officeDocument/2006/relationships/hyperlink" Target="mailto:Drogakminas@yahoo.com.br" TargetMode="External"/><Relationship Id="rId21" Type="http://schemas.openxmlformats.org/officeDocument/2006/relationships/footer" Target="footer2.xml"/><Relationship Id="rId13" Type="http://schemas.openxmlformats.org/officeDocument/2006/relationships/hyperlink" Target="mailto:Edumacedo77@hotmail.com" TargetMode="External"/><Relationship Id="rId12" Type="http://schemas.openxmlformats.org/officeDocument/2006/relationships/hyperlink" Target="mailto:fatimaramosmedicina@gmail.com" TargetMode="External"/><Relationship Id="rId23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naclarisse12@gmail.com" TargetMode="External"/><Relationship Id="rId15" Type="http://schemas.openxmlformats.org/officeDocument/2006/relationships/hyperlink" Target="mailto:cirlynascimento@gmail.com" TargetMode="External"/><Relationship Id="rId14" Type="http://schemas.openxmlformats.org/officeDocument/2006/relationships/hyperlink" Target="mailto:enfabeatrizevellyn@gmail.com" TargetMode="External"/><Relationship Id="rId17" Type="http://schemas.openxmlformats.org/officeDocument/2006/relationships/hyperlink" Target="mailto:maddunascimento319@gmail.com" TargetMode="External"/><Relationship Id="rId16" Type="http://schemas.openxmlformats.org/officeDocument/2006/relationships/hyperlink" Target="mailto:Robertanunino@hotmail.com" TargetMode="External"/><Relationship Id="rId5" Type="http://schemas.openxmlformats.org/officeDocument/2006/relationships/styles" Target="styles.xml"/><Relationship Id="rId19" Type="http://schemas.openxmlformats.org/officeDocument/2006/relationships/header" Target="header3.xml"/><Relationship Id="rId6" Type="http://schemas.openxmlformats.org/officeDocument/2006/relationships/customXml" Target="../customXML/item1.xml"/><Relationship Id="rId18" Type="http://schemas.openxmlformats.org/officeDocument/2006/relationships/header" Target="header2.xml"/><Relationship Id="rId7" Type="http://schemas.openxmlformats.org/officeDocument/2006/relationships/hyperlink" Target="mailto:maddunascimento319@gmail.com" TargetMode="External"/><Relationship Id="rId8" Type="http://schemas.openxmlformats.org/officeDocument/2006/relationships/hyperlink" Target="mailto:marianoemiasouz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qNVdFgHRAO/vepfe11icjqXP9g==">CgMxLjAaHwoBMBIaChgICVIUChJ0YWJsZS4xeXZ3ZGM4YW8wbmQ4AHIhMUlBcWxVMDZEZV80TFpPTTZNM3paRWZNWmR4QTNBUUVt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2023-10-03T04:23:00Z</dcterms:created>
</cp:coreProperties>
</file>