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558B" w:rsidRDefault="00AC558B" w:rsidP="00AC558B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EFEITOS DE VÍDEO E CARTILHA EDUCATIVA NA PREVENÇÃO DE DIARREIA INFANTIL EM REDENÇÃO-CE</w:t>
      </w:r>
    </w:p>
    <w:p w:rsidR="00AC558B" w:rsidRDefault="00AC558B" w:rsidP="00AC558B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Autores: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Hévila Ferreira Gomes Medeiros Braga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Maria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Jocelane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Nascimento da Silva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Brena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Shellem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Bessa de Oliveira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>, Francisca Mayra de Sousa Melo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4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Emanuella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Silva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Joventino</w:t>
      </w:r>
      <w:proofErr w:type="spellEnd"/>
      <w:r w:rsidR="00387171">
        <w:rPr>
          <w:rFonts w:ascii="Times New Roman" w:eastAsia="Times New Roman" w:hAnsi="Times New Roman" w:cs="Times New Roman"/>
          <w:sz w:val="20"/>
          <w:szCs w:val="20"/>
        </w:rPr>
        <w:t xml:space="preserve"> Melo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5</w:t>
      </w:r>
    </w:p>
    <w:p w:rsidR="00AC558B" w:rsidRDefault="00AC558B" w:rsidP="00AC558B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Instituições: </w:t>
      </w:r>
      <w:r>
        <w:rPr>
          <w:rFonts w:ascii="Times New Roman" w:eastAsia="Times New Roman" w:hAnsi="Times New Roman" w:cs="Times New Roman"/>
          <w:sz w:val="20"/>
          <w:szCs w:val="20"/>
        </w:rPr>
        <w:t>1- Acadêmica do curso de Enfermagem da Universidade da Integração Internacional da Lusofonia Afro-Brasileira. Redenção, Ceará. Brasil. Apresentadora. 2- Acadêmica do curso de Enfermagem da Universidade da Integração Internacional da Lusofonia Afro-Brasileira. Redenção, Ceará. Brasil. 3- Enfermeira. Mestranda pela Universidade da Integração Internacional da Lusofonia Afro-Brasileira. Redenção, Ceará. Brasil. 4- Enfermeira. Docente da Faculdade Princesa do Oeste. Crateús, Ceará. Brasil. 5- Enfermeira. Docente da Universidade da Integração Internacional da Lusofonia Afro-Brasileira. Redenção, Ceará. Brasil. Orientadora.</w:t>
      </w:r>
    </w:p>
    <w:p w:rsidR="00AC558B" w:rsidRDefault="00AC558B" w:rsidP="00AC55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 diarreia infantil é considerada um grave problema de saúde pública em países em desenvolvimento, entre eles o Brasil, visto ser uma das doenças mais prevalentes e responsável por elevados números de óbitos de crianças menores de cinco anos de idade. Em vista disso, a realização de intervenções educativas sobre a prevenção da diarreia infantil e os cuidados necessários favorece 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empoderamento da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s mães sobre a temática, com a finalidade de diminuir a ocorrência desse agravo.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 objetivo do estudo foi avaliar o efeito do uso de intervenções educativas (vídeo e cartilha) na prevenção da diarreia infantil e a ocorrência dessa afecção no município de Redenção-CE. Tratou-se de um ensaio clínico randomizado (ECR) a partir da utilização de intervenções educativas (leitura e entrega da cartilha e exibição do vídeo educativo). A amostra foi composta por 210 mães de crianças menores de cinco anos de idade residentes de Redenção-CE que foram divididas em três grupos, a saber: grupos cartilha (n=70), vídeo (n=70) e comparação (n=70). Para coleta de dados, fo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utilizado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um formulário sociodemográfico e de acompanhamento da </w:t>
      </w:r>
      <w:r>
        <w:rPr>
          <w:rFonts w:ascii="Times New Roman" w:eastAsia="Times New Roman" w:hAnsi="Times New Roman" w:cs="Times New Roman"/>
          <w:sz w:val="20"/>
          <w:szCs w:val="20"/>
        </w:rPr>
        <w:t>ocorrência da diarreia.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Na segunda fase da coleta, por contato telefônico, realizado dois meses após a primeira fase, foi utilizado um formulário reduzido de investigação da diarreia infantil. Os dados foram digitados e analisados no programa IBM SPSS (versão 20.0), mediante os testes estatísticos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qui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-quadrado de Pearson e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McNemar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 Verificou-se que, após dois meses da primeira coleta, houve redução significativa da ocorrência de diarreia em todos os grupos (p&lt;0,001): grupo cartilha (antes – 49 episódios; depois – 9 episódios), grupo vídeo (antes – 40 episódios; depois – 7 episódios) e comparação (antes – 48 episódios; depois – 9 episódios).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Todavia não foi identificada associação estatisticamente significante intergrupos e a ocorrência de diarreia na primeira coleta (p=0,216) e segunda coleta (p=0,834) da pesquisa. Porém, em termos absolutos, a maior diminuição no número de casos dessa patologia ocorreu após a aplica</w:t>
      </w:r>
      <w:r>
        <w:rPr>
          <w:rFonts w:ascii="Times New Roman" w:eastAsia="Times New Roman" w:hAnsi="Times New Roman" w:cs="Times New Roman"/>
          <w:sz w:val="20"/>
          <w:szCs w:val="20"/>
        </w:rPr>
        <w:t>ção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da cartilha. Assim, constatou-se que as intervenções educativas utilizadas nesse estudo foram efetivas na redução da ocorrência de diarreia infantil com maior destaque para a cartilha educativa.</w:t>
      </w:r>
    </w:p>
    <w:p w:rsidR="00AC558B" w:rsidRDefault="00AC558B" w:rsidP="00AC558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94ADA" w:rsidRDefault="00AC558B" w:rsidP="00AC558B"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Descritores: </w:t>
      </w:r>
      <w:r>
        <w:rPr>
          <w:rFonts w:ascii="Times New Roman" w:eastAsia="Times New Roman" w:hAnsi="Times New Roman" w:cs="Times New Roman"/>
          <w:sz w:val="20"/>
          <w:szCs w:val="20"/>
        </w:rPr>
        <w:t>Diarreia infantil. Educação em saúde. Enfermagem.</w:t>
      </w:r>
    </w:p>
    <w:sectPr w:rsidR="00694ADA" w:rsidSect="00AC558B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58B"/>
    <w:rsid w:val="001C6908"/>
    <w:rsid w:val="00387171"/>
    <w:rsid w:val="00694ADA"/>
    <w:rsid w:val="00AC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6E398"/>
  <w15:chartTrackingRefBased/>
  <w15:docId w15:val="{47782869-3BE8-4B4D-9D75-1FB51C244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C558B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504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Hévila</dc:creator>
  <cp:keywords/>
  <dc:description/>
  <cp:lastModifiedBy>Hévila</cp:lastModifiedBy>
  <cp:revision>3</cp:revision>
  <dcterms:created xsi:type="dcterms:W3CDTF">2019-09-30T08:48:00Z</dcterms:created>
  <dcterms:modified xsi:type="dcterms:W3CDTF">2019-09-30T09:21:00Z</dcterms:modified>
</cp:coreProperties>
</file>