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CBC1" w14:textId="77777777" w:rsidR="003D6782" w:rsidRPr="003D6782" w:rsidRDefault="001F380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ISOERITRÓLISE NEONATAL EQUINA</w:t>
      </w:r>
    </w:p>
    <w:p w14:paraId="026B8F4C" w14:textId="6738BD98" w:rsidR="00130AD3" w:rsidRPr="006471DD" w:rsidRDefault="00BB2343" w:rsidP="00DE6713">
      <w:pPr>
        <w:jc w:val="center"/>
        <w:rPr>
          <w:sz w:val="24"/>
          <w:szCs w:val="24"/>
          <w:vertAlign w:val="superscript"/>
        </w:rPr>
      </w:pPr>
      <w:r>
        <w:rPr>
          <w:rFonts w:ascii="Arial" w:hAnsi="Arial" w:cs="Arial"/>
          <w:b/>
          <w:bCs/>
        </w:rPr>
        <w:t>Lidiane J</w:t>
      </w:r>
      <w:r w:rsidR="003C03D3">
        <w:rPr>
          <w:rFonts w:ascii="Arial" w:hAnsi="Arial" w:cs="Arial"/>
          <w:b/>
          <w:bCs/>
        </w:rPr>
        <w:t>ú</w:t>
      </w:r>
      <w:r>
        <w:rPr>
          <w:rFonts w:ascii="Arial" w:hAnsi="Arial" w:cs="Arial"/>
          <w:b/>
          <w:bCs/>
        </w:rPr>
        <w:t>lia de Jesus</w:t>
      </w:r>
      <w:r w:rsidR="0088618E">
        <w:rPr>
          <w:rFonts w:ascii="Arial" w:hAnsi="Arial" w:cs="Arial"/>
          <w:b/>
          <w:bCs/>
        </w:rPr>
        <w:t xml:space="preserve"> Andrade</w:t>
      </w:r>
      <w:r w:rsidR="00100DFA">
        <w:rPr>
          <w:rFonts w:ascii="Arial" w:hAnsi="Arial" w:cs="Arial"/>
          <w:b/>
          <w:bCs/>
          <w:vertAlign w:val="superscript"/>
        </w:rPr>
        <w:t>1</w:t>
      </w:r>
      <w:r w:rsidR="00DE6713">
        <w:rPr>
          <w:rFonts w:ascii="Arial" w:hAnsi="Arial" w:cs="Arial"/>
          <w:b/>
          <w:bCs/>
          <w:vertAlign w:val="superscript"/>
        </w:rPr>
        <w:t>*</w:t>
      </w:r>
      <w:r w:rsidR="00130AD3" w:rsidRPr="00130AD3">
        <w:rPr>
          <w:rFonts w:ascii="Arial" w:hAnsi="Arial" w:cs="Arial"/>
          <w:b/>
          <w:bCs/>
        </w:rPr>
        <w:t xml:space="preserve">, </w:t>
      </w:r>
      <w:r w:rsidR="00DE6713" w:rsidRPr="00DE6713">
        <w:rPr>
          <w:rFonts w:ascii="Arial" w:hAnsi="Arial" w:cs="Arial"/>
          <w:b/>
          <w:bCs/>
        </w:rPr>
        <w:t xml:space="preserve">Clara </w:t>
      </w:r>
      <w:proofErr w:type="spellStart"/>
      <w:r w:rsidR="00DE6713" w:rsidRPr="00DE6713">
        <w:rPr>
          <w:rFonts w:ascii="Arial" w:hAnsi="Arial" w:cs="Arial"/>
          <w:b/>
          <w:bCs/>
        </w:rPr>
        <w:t>Grichtolik</w:t>
      </w:r>
      <w:proofErr w:type="spellEnd"/>
      <w:r w:rsidR="00DE6713" w:rsidRPr="00DE6713">
        <w:rPr>
          <w:rFonts w:ascii="Arial" w:hAnsi="Arial" w:cs="Arial"/>
          <w:b/>
          <w:bCs/>
        </w:rPr>
        <w:t xml:space="preserve"> Dias</w:t>
      </w:r>
      <w:r w:rsidR="00DE6713">
        <w:rPr>
          <w:rFonts w:ascii="Arial" w:hAnsi="Arial" w:cs="Arial"/>
          <w:b/>
          <w:bCs/>
          <w:vertAlign w:val="superscript"/>
        </w:rPr>
        <w:t>1</w:t>
      </w:r>
      <w:r w:rsidR="0088618E" w:rsidRPr="003C03D3">
        <w:rPr>
          <w:rFonts w:ascii="Arial" w:hAnsi="Arial" w:cs="Arial"/>
          <w:b/>
          <w:bCs/>
        </w:rPr>
        <w:t>,</w:t>
      </w:r>
      <w:r w:rsidR="00DE6713">
        <w:rPr>
          <w:rFonts w:ascii="Arial" w:hAnsi="Arial" w:cs="Arial"/>
          <w:b/>
          <w:bCs/>
        </w:rPr>
        <w:t xml:space="preserve"> </w:t>
      </w:r>
      <w:r w:rsidR="006471DD" w:rsidRPr="006471DD">
        <w:rPr>
          <w:rFonts w:ascii="Arial" w:hAnsi="Arial" w:cs="Arial"/>
          <w:b/>
          <w:bCs/>
        </w:rPr>
        <w:t>Ana Luísa Soares de Miranda</w:t>
      </w:r>
      <w:r w:rsidR="00130AD3" w:rsidRPr="006471DD">
        <w:rPr>
          <w:rFonts w:ascii="Arial" w:hAnsi="Arial" w:cs="Arial"/>
          <w:b/>
          <w:bCs/>
          <w:vertAlign w:val="superscript"/>
        </w:rPr>
        <w:t>2</w:t>
      </w:r>
      <w:r w:rsidR="00130AD3" w:rsidRPr="006471DD">
        <w:rPr>
          <w:rFonts w:ascii="Arial" w:hAnsi="Arial" w:cs="Arial"/>
          <w:b/>
          <w:bCs/>
        </w:rPr>
        <w:t>.</w:t>
      </w:r>
    </w:p>
    <w:p w14:paraId="7365048A" w14:textId="77777777" w:rsidR="003D6782" w:rsidRPr="006471DD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6471D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6471DD"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100DFA" w:rsidRPr="006471DD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Pr="006471DD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 w:rsidRPr="006471DD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 w:rsidRPr="006471DD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 w:rsidRPr="006471DD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6471DD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1F3803" w:rsidRPr="006471DD">
        <w:rPr>
          <w:rFonts w:ascii="Arial" w:hAnsi="Arial" w:cs="Arial"/>
          <w:i/>
          <w:iCs/>
          <w:color w:val="auto"/>
          <w:sz w:val="14"/>
          <w:szCs w:val="18"/>
        </w:rPr>
        <w:t xml:space="preserve"> – E-mail: ljulia20@hotmail.com</w:t>
      </w:r>
    </w:p>
    <w:p w14:paraId="056C093E" w14:textId="77777777" w:rsidR="003D6782" w:rsidRDefault="00130AD3" w:rsidP="001F380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CAB3152" w14:textId="77777777" w:rsidR="001F3803" w:rsidRDefault="001F3803" w:rsidP="001F380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6E8FC731" w14:textId="77777777" w:rsidR="009437D5" w:rsidRDefault="009437D5" w:rsidP="001F380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1CD989AE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60839AD2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3D7567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71DB7F9" w14:textId="77777777" w:rsidR="007E141C" w:rsidRDefault="007E141C" w:rsidP="001D14D2">
      <w:pPr>
        <w:jc w:val="both"/>
        <w:rPr>
          <w:rFonts w:ascii="Arial" w:hAnsi="Arial" w:cs="Arial"/>
          <w:sz w:val="18"/>
        </w:rPr>
      </w:pPr>
    </w:p>
    <w:p w14:paraId="7A27BEFE" w14:textId="71D66C3E" w:rsidR="001D14D2" w:rsidRPr="002973E1" w:rsidRDefault="00B76B2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B76B2E">
        <w:rPr>
          <w:rFonts w:ascii="Arial" w:hAnsi="Arial" w:cs="Arial"/>
          <w:sz w:val="18"/>
        </w:rPr>
        <w:t>A isoeritrólise neonatal</w:t>
      </w:r>
      <w:r w:rsidR="001D14D2">
        <w:rPr>
          <w:rFonts w:ascii="Arial" w:hAnsi="Arial" w:cs="Arial"/>
          <w:sz w:val="18"/>
        </w:rPr>
        <w:t xml:space="preserve">, conhecida como doença hemolítica do </w:t>
      </w:r>
      <w:r w:rsidR="009437D5">
        <w:rPr>
          <w:rFonts w:ascii="Arial" w:hAnsi="Arial" w:cs="Arial"/>
          <w:sz w:val="18"/>
        </w:rPr>
        <w:t>recém-nascido</w:t>
      </w:r>
      <w:r w:rsidR="001D14D2">
        <w:rPr>
          <w:rFonts w:ascii="Arial" w:hAnsi="Arial" w:cs="Arial"/>
          <w:sz w:val="18"/>
        </w:rPr>
        <w:t xml:space="preserve"> ou eritroblastose fetal, </w:t>
      </w:r>
      <w:r w:rsidRPr="00B76B2E">
        <w:rPr>
          <w:rFonts w:ascii="Arial" w:hAnsi="Arial" w:cs="Arial"/>
          <w:sz w:val="18"/>
        </w:rPr>
        <w:t>é uma doença isoimune causada pela incompatibilidade sanguínea entre a mãe e o filho. Acomete mais frequentemente seres humanos e equinos, sendo considerada rara nas demais espécies. A doença ocorre quando as fêmeas, expostas ao sangue fetal incompatível, desenvolvem uma resposta imune. Os anticorpos produzidos são transferidos ao neonato através do colostro e desencadeiam um quadro agudo de anemia hemolítica</w:t>
      </w:r>
      <w:r w:rsidR="00475650">
        <w:rPr>
          <w:rFonts w:ascii="Arial" w:hAnsi="Arial" w:cs="Arial"/>
          <w:sz w:val="18"/>
        </w:rPr>
        <w:t>.</w:t>
      </w:r>
      <w:r w:rsidR="002973E1">
        <w:rPr>
          <w:rFonts w:ascii="Arial" w:hAnsi="Arial" w:cs="Arial"/>
          <w:sz w:val="18"/>
          <w:szCs w:val="18"/>
          <w:vertAlign w:val="superscript"/>
        </w:rPr>
        <w:t>1</w:t>
      </w:r>
      <w:r w:rsidR="006471DD">
        <w:rPr>
          <w:rFonts w:ascii="Arial" w:hAnsi="Arial" w:cs="Arial"/>
          <w:sz w:val="18"/>
          <w:szCs w:val="18"/>
          <w:vertAlign w:val="superscript"/>
        </w:rPr>
        <w:t>-</w:t>
      </w:r>
      <w:r w:rsidR="007E141C">
        <w:rPr>
          <w:rFonts w:ascii="Arial" w:hAnsi="Arial" w:cs="Arial"/>
          <w:sz w:val="18"/>
          <w:vertAlign w:val="superscript"/>
        </w:rPr>
        <w:t>5</w:t>
      </w:r>
    </w:p>
    <w:p w14:paraId="61D719EC" w14:textId="7FFB33B6" w:rsidR="001D14D2" w:rsidRPr="002973E1" w:rsidRDefault="001D14D2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1D14D2">
        <w:rPr>
          <w:rFonts w:ascii="Arial" w:hAnsi="Arial" w:cs="Arial"/>
          <w:sz w:val="18"/>
        </w:rPr>
        <w:t>O neonato</w:t>
      </w:r>
      <w:r w:rsidR="006471DD">
        <w:rPr>
          <w:rFonts w:ascii="Arial" w:hAnsi="Arial" w:cs="Arial"/>
          <w:sz w:val="18"/>
        </w:rPr>
        <w:t xml:space="preserve"> equino</w:t>
      </w:r>
      <w:r w:rsidRPr="001D14D2">
        <w:rPr>
          <w:rFonts w:ascii="Arial" w:hAnsi="Arial" w:cs="Arial"/>
          <w:sz w:val="18"/>
        </w:rPr>
        <w:t xml:space="preserve"> </w:t>
      </w:r>
      <w:r w:rsidR="009437D5" w:rsidRPr="001D14D2">
        <w:rPr>
          <w:rFonts w:ascii="Arial" w:hAnsi="Arial" w:cs="Arial"/>
          <w:sz w:val="18"/>
        </w:rPr>
        <w:t>não</w:t>
      </w:r>
      <w:r w:rsidRPr="001D14D2">
        <w:rPr>
          <w:rFonts w:ascii="Arial" w:hAnsi="Arial" w:cs="Arial"/>
          <w:sz w:val="18"/>
        </w:rPr>
        <w:t xml:space="preserve"> apresenta problemas no momento do parto e nem </w:t>
      </w:r>
      <w:r w:rsidR="009437D5" w:rsidRPr="001D14D2">
        <w:rPr>
          <w:rFonts w:ascii="Arial" w:hAnsi="Arial" w:cs="Arial"/>
          <w:sz w:val="18"/>
        </w:rPr>
        <w:t>alterações</w:t>
      </w:r>
      <w:r w:rsidRPr="001D14D2">
        <w:rPr>
          <w:rFonts w:ascii="Arial" w:hAnsi="Arial" w:cs="Arial"/>
          <w:sz w:val="18"/>
        </w:rPr>
        <w:t xml:space="preserve"> ao nascer. Os sinais e sintomas </w:t>
      </w:r>
      <w:r w:rsidR="009437D5">
        <w:rPr>
          <w:rFonts w:ascii="Arial" w:hAnsi="Arial" w:cs="Arial"/>
          <w:sz w:val="18"/>
        </w:rPr>
        <w:t>apenas</w:t>
      </w:r>
      <w:r w:rsidRPr="001D14D2">
        <w:rPr>
          <w:rFonts w:ascii="Arial" w:hAnsi="Arial" w:cs="Arial"/>
          <w:sz w:val="18"/>
        </w:rPr>
        <w:t xml:space="preserve"> se manifestam </w:t>
      </w:r>
      <w:r w:rsidR="009437D5" w:rsidRPr="001D14D2">
        <w:rPr>
          <w:rFonts w:ascii="Arial" w:hAnsi="Arial" w:cs="Arial"/>
          <w:sz w:val="18"/>
        </w:rPr>
        <w:t>após</w:t>
      </w:r>
      <w:r w:rsidRPr="001D14D2">
        <w:rPr>
          <w:rFonts w:ascii="Arial" w:hAnsi="Arial" w:cs="Arial"/>
          <w:sz w:val="18"/>
        </w:rPr>
        <w:t xml:space="preserve"> a </w:t>
      </w:r>
      <w:r w:rsidR="009437D5" w:rsidRPr="001D14D2">
        <w:rPr>
          <w:rFonts w:ascii="Arial" w:hAnsi="Arial" w:cs="Arial"/>
          <w:sz w:val="18"/>
        </w:rPr>
        <w:t>ingestão</w:t>
      </w:r>
      <w:r w:rsidRPr="001D14D2">
        <w:rPr>
          <w:rFonts w:ascii="Arial" w:hAnsi="Arial" w:cs="Arial"/>
          <w:sz w:val="18"/>
        </w:rPr>
        <w:t xml:space="preserve"> do colostro.</w:t>
      </w:r>
      <w:r w:rsidR="007E141C">
        <w:rPr>
          <w:rFonts w:ascii="Arial" w:hAnsi="Arial" w:cs="Arial"/>
          <w:sz w:val="18"/>
          <w:vertAlign w:val="superscript"/>
        </w:rPr>
        <w:t>6</w:t>
      </w:r>
    </w:p>
    <w:p w14:paraId="140A521F" w14:textId="77777777" w:rsidR="001D14D2" w:rsidRPr="009437D5" w:rsidRDefault="001D14D2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1D14D2">
        <w:rPr>
          <w:rFonts w:ascii="Arial" w:hAnsi="Arial" w:cs="Arial"/>
          <w:sz w:val="18"/>
        </w:rPr>
        <w:t xml:space="preserve">Os sinais </w:t>
      </w:r>
      <w:r w:rsidR="009437D5" w:rsidRPr="001D14D2">
        <w:rPr>
          <w:rFonts w:ascii="Arial" w:hAnsi="Arial" w:cs="Arial"/>
          <w:sz w:val="18"/>
        </w:rPr>
        <w:t>clínicos</w:t>
      </w:r>
      <w:r w:rsidRPr="001D14D2">
        <w:rPr>
          <w:rFonts w:ascii="Arial" w:hAnsi="Arial" w:cs="Arial"/>
          <w:sz w:val="18"/>
        </w:rPr>
        <w:t xml:space="preserve"> mais comuns </w:t>
      </w:r>
      <w:r w:rsidR="009437D5" w:rsidRPr="001D14D2">
        <w:rPr>
          <w:rFonts w:ascii="Arial" w:hAnsi="Arial" w:cs="Arial"/>
          <w:sz w:val="18"/>
        </w:rPr>
        <w:t>são</w:t>
      </w:r>
      <w:r w:rsidRPr="001D14D2">
        <w:rPr>
          <w:rFonts w:ascii="Arial" w:hAnsi="Arial" w:cs="Arial"/>
          <w:sz w:val="18"/>
        </w:rPr>
        <w:t xml:space="preserve"> fraqueza e mucosas </w:t>
      </w:r>
      <w:r w:rsidR="009437D5" w:rsidRPr="001D14D2">
        <w:rPr>
          <w:rFonts w:ascii="Arial" w:hAnsi="Arial" w:cs="Arial"/>
          <w:sz w:val="18"/>
        </w:rPr>
        <w:t>pálidas</w:t>
      </w:r>
      <w:r w:rsidRPr="001D14D2">
        <w:rPr>
          <w:rFonts w:ascii="Arial" w:hAnsi="Arial" w:cs="Arial"/>
          <w:sz w:val="18"/>
        </w:rPr>
        <w:t xml:space="preserve"> ou </w:t>
      </w:r>
      <w:r w:rsidR="009437D5" w:rsidRPr="001D14D2">
        <w:rPr>
          <w:rFonts w:ascii="Arial" w:hAnsi="Arial" w:cs="Arial"/>
          <w:sz w:val="18"/>
        </w:rPr>
        <w:t>ictéricas</w:t>
      </w:r>
      <w:r w:rsidRPr="001D14D2">
        <w:rPr>
          <w:rFonts w:ascii="Arial" w:hAnsi="Arial" w:cs="Arial"/>
          <w:sz w:val="18"/>
        </w:rPr>
        <w:t xml:space="preserve">, a depender da </w:t>
      </w:r>
      <w:r w:rsidR="009437D5" w:rsidRPr="001D14D2">
        <w:rPr>
          <w:rFonts w:ascii="Arial" w:hAnsi="Arial" w:cs="Arial"/>
          <w:sz w:val="18"/>
        </w:rPr>
        <w:t>evolução</w:t>
      </w:r>
      <w:r w:rsidRPr="001D14D2">
        <w:rPr>
          <w:rFonts w:ascii="Arial" w:hAnsi="Arial" w:cs="Arial"/>
          <w:sz w:val="18"/>
        </w:rPr>
        <w:t xml:space="preserve"> </w:t>
      </w:r>
      <w:r w:rsidR="009437D5" w:rsidRPr="001D14D2">
        <w:rPr>
          <w:rFonts w:ascii="Arial" w:hAnsi="Arial" w:cs="Arial"/>
          <w:sz w:val="18"/>
        </w:rPr>
        <w:t>clinica</w:t>
      </w:r>
      <w:r w:rsidRPr="001D14D2">
        <w:rPr>
          <w:rFonts w:ascii="Arial" w:hAnsi="Arial" w:cs="Arial"/>
          <w:sz w:val="18"/>
        </w:rPr>
        <w:t xml:space="preserve">. O estado de debilidade do animal depende da quantidade de anticorpos ingeridos </w:t>
      </w:r>
      <w:r w:rsidR="009437D5" w:rsidRPr="001D14D2">
        <w:rPr>
          <w:rFonts w:ascii="Arial" w:hAnsi="Arial" w:cs="Arial"/>
          <w:sz w:val="18"/>
        </w:rPr>
        <w:t>através</w:t>
      </w:r>
      <w:r w:rsidRPr="001D14D2">
        <w:rPr>
          <w:rFonts w:ascii="Arial" w:hAnsi="Arial" w:cs="Arial"/>
          <w:sz w:val="18"/>
        </w:rPr>
        <w:t xml:space="preserve"> do colostro, nas primeiras horas. Os animais evoluem rapidamente para a morte caso </w:t>
      </w:r>
      <w:r w:rsidR="009437D5" w:rsidRPr="001D14D2">
        <w:rPr>
          <w:rFonts w:ascii="Arial" w:hAnsi="Arial" w:cs="Arial"/>
          <w:sz w:val="18"/>
        </w:rPr>
        <w:t>não</w:t>
      </w:r>
      <w:r w:rsidRPr="001D14D2">
        <w:rPr>
          <w:rFonts w:ascii="Arial" w:hAnsi="Arial" w:cs="Arial"/>
          <w:sz w:val="18"/>
        </w:rPr>
        <w:t xml:space="preserve"> sejam tratados.</w:t>
      </w:r>
      <w:r w:rsidR="007E141C">
        <w:rPr>
          <w:rFonts w:ascii="Arial" w:hAnsi="Arial" w:cs="Arial"/>
          <w:sz w:val="18"/>
          <w:vertAlign w:val="superscript"/>
        </w:rPr>
        <w:t>7</w:t>
      </w:r>
    </w:p>
    <w:p w14:paraId="6AFD2B80" w14:textId="1FCE459B" w:rsidR="003D6782" w:rsidRPr="006471DD" w:rsidRDefault="006471DD" w:rsidP="006A4AC7">
      <w:pPr>
        <w:pStyle w:val="Corpodetexto2"/>
        <w:spacing w:before="40" w:after="40"/>
        <w:jc w:val="both"/>
      </w:pPr>
      <w:r w:rsidRPr="006471DD">
        <w:t>O objetivo do presente trabalho é realizar uma revisão bibliográfica sobre o tema, destacando sua fisiopatologia, manifestações clínicas, diagnósticos e condutas a serem tomadas.</w:t>
      </w:r>
    </w:p>
    <w:p w14:paraId="0D7ACF34" w14:textId="77777777" w:rsidR="002973E1" w:rsidRPr="003D6782" w:rsidRDefault="002973E1" w:rsidP="003D6782">
      <w:pPr>
        <w:pStyle w:val="Corpodetexto2"/>
        <w:jc w:val="both"/>
        <w:rPr>
          <w:b/>
          <w:bCs/>
        </w:rPr>
      </w:pPr>
    </w:p>
    <w:p w14:paraId="3B6BC18D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2FED18E3" w14:textId="77777777" w:rsidR="007E141C" w:rsidRDefault="007E141C" w:rsidP="003D6782">
      <w:pPr>
        <w:jc w:val="both"/>
        <w:rPr>
          <w:rFonts w:ascii="Arial" w:hAnsi="Arial" w:cs="Arial"/>
          <w:sz w:val="18"/>
        </w:rPr>
      </w:pPr>
    </w:p>
    <w:p w14:paraId="35E08E10" w14:textId="7FAB1B0F" w:rsidR="001B4CE9" w:rsidRDefault="009437D5" w:rsidP="003D6782">
      <w:pPr>
        <w:jc w:val="both"/>
        <w:rPr>
          <w:rFonts w:ascii="Arial" w:hAnsi="Arial" w:cs="Arial"/>
          <w:sz w:val="18"/>
        </w:rPr>
      </w:pPr>
      <w:r w:rsidRPr="009437D5">
        <w:rPr>
          <w:rFonts w:ascii="Arial" w:hAnsi="Arial" w:cs="Arial"/>
          <w:sz w:val="18"/>
        </w:rPr>
        <w:t xml:space="preserve">Este trabalho constitui-se de uma revisão da literatura </w:t>
      </w:r>
      <w:r w:rsidR="006471DD">
        <w:rPr>
          <w:rFonts w:ascii="Arial" w:hAnsi="Arial" w:cs="Arial"/>
          <w:sz w:val="18"/>
        </w:rPr>
        <w:t>mediante</w:t>
      </w:r>
      <w:r w:rsidRPr="009437D5">
        <w:rPr>
          <w:rFonts w:ascii="Arial" w:hAnsi="Arial" w:cs="Arial"/>
          <w:sz w:val="18"/>
        </w:rPr>
        <w:t xml:space="preserve"> consulta em artigos científicos</w:t>
      </w:r>
      <w:r>
        <w:rPr>
          <w:rFonts w:ascii="Arial" w:hAnsi="Arial" w:cs="Arial"/>
          <w:sz w:val="18"/>
        </w:rPr>
        <w:t>, bibliografias</w:t>
      </w:r>
      <w:r w:rsidRPr="009437D5">
        <w:rPr>
          <w:rFonts w:ascii="Arial" w:hAnsi="Arial" w:cs="Arial"/>
          <w:sz w:val="18"/>
        </w:rPr>
        <w:t xml:space="preserve"> e trabalhos de conclusão de curso, datados de 20</w:t>
      </w:r>
      <w:r>
        <w:rPr>
          <w:rFonts w:ascii="Arial" w:hAnsi="Arial" w:cs="Arial"/>
          <w:sz w:val="18"/>
        </w:rPr>
        <w:t>09</w:t>
      </w:r>
      <w:r w:rsidRPr="009437D5">
        <w:rPr>
          <w:rFonts w:ascii="Arial" w:hAnsi="Arial" w:cs="Arial"/>
          <w:sz w:val="18"/>
        </w:rPr>
        <w:t xml:space="preserve"> a 201</w:t>
      </w:r>
      <w:r>
        <w:rPr>
          <w:rFonts w:ascii="Arial" w:hAnsi="Arial" w:cs="Arial"/>
          <w:sz w:val="18"/>
        </w:rPr>
        <w:t>8</w:t>
      </w:r>
      <w:r w:rsidRPr="009437D5">
        <w:rPr>
          <w:rFonts w:ascii="Arial" w:hAnsi="Arial" w:cs="Arial"/>
          <w:sz w:val="18"/>
        </w:rPr>
        <w:t xml:space="preserve">, selecionados através de busca no banco de dados do </w:t>
      </w:r>
      <w:r w:rsidR="006471DD">
        <w:rPr>
          <w:rFonts w:ascii="Arial" w:hAnsi="Arial" w:cs="Arial"/>
          <w:sz w:val="18"/>
        </w:rPr>
        <w:t>G</w:t>
      </w:r>
      <w:r w:rsidRPr="009437D5">
        <w:rPr>
          <w:rFonts w:ascii="Arial" w:hAnsi="Arial" w:cs="Arial"/>
          <w:sz w:val="18"/>
        </w:rPr>
        <w:t xml:space="preserve">oogle </w:t>
      </w:r>
      <w:r w:rsidR="006471DD">
        <w:rPr>
          <w:rFonts w:ascii="Arial" w:hAnsi="Arial" w:cs="Arial"/>
          <w:sz w:val="18"/>
        </w:rPr>
        <w:t>A</w:t>
      </w:r>
      <w:r w:rsidR="008501DC" w:rsidRPr="009437D5">
        <w:rPr>
          <w:rFonts w:ascii="Arial" w:hAnsi="Arial" w:cs="Arial"/>
          <w:sz w:val="18"/>
        </w:rPr>
        <w:t>cadêmic</w:t>
      </w:r>
      <w:r w:rsidR="004A453F">
        <w:rPr>
          <w:rFonts w:ascii="Arial" w:hAnsi="Arial" w:cs="Arial"/>
          <w:sz w:val="18"/>
        </w:rPr>
        <w:t>o</w:t>
      </w:r>
      <w:r w:rsidRPr="009437D5">
        <w:rPr>
          <w:rFonts w:ascii="Arial" w:hAnsi="Arial" w:cs="Arial"/>
          <w:sz w:val="18"/>
        </w:rPr>
        <w:t xml:space="preserve">. As palavras chave foram: </w:t>
      </w:r>
      <w:r>
        <w:rPr>
          <w:rFonts w:ascii="Arial" w:hAnsi="Arial" w:cs="Arial"/>
          <w:sz w:val="18"/>
        </w:rPr>
        <w:t xml:space="preserve">anemia hemolítica, doença em potros, incompatibilidade sanguínea. </w:t>
      </w:r>
    </w:p>
    <w:p w14:paraId="02B6CE3D" w14:textId="77777777" w:rsidR="009437D5" w:rsidRDefault="009437D5" w:rsidP="003D6782">
      <w:pPr>
        <w:jc w:val="both"/>
        <w:rPr>
          <w:rFonts w:ascii="Arial" w:hAnsi="Arial" w:cs="Arial"/>
          <w:sz w:val="18"/>
        </w:rPr>
      </w:pPr>
    </w:p>
    <w:p w14:paraId="3A12A625" w14:textId="77777777" w:rsidR="009437D5" w:rsidRDefault="009437D5" w:rsidP="003D6782">
      <w:pPr>
        <w:jc w:val="both"/>
        <w:rPr>
          <w:rFonts w:ascii="Arial" w:hAnsi="Arial" w:cs="Arial"/>
          <w:sz w:val="18"/>
        </w:rPr>
      </w:pPr>
    </w:p>
    <w:p w14:paraId="787CA4D2" w14:textId="77777777" w:rsidR="003D6782" w:rsidRPr="003301CD" w:rsidRDefault="001B4CE9" w:rsidP="003301CD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</w:t>
      </w:r>
      <w:r w:rsidR="003301CD">
        <w:rPr>
          <w:rFonts w:ascii="Arial" w:hAnsi="Arial" w:cs="Arial"/>
          <w:b/>
          <w:sz w:val="18"/>
        </w:rPr>
        <w:t>A</w:t>
      </w:r>
    </w:p>
    <w:p w14:paraId="60CBF2CA" w14:textId="77777777" w:rsidR="007E141C" w:rsidRDefault="007E141C" w:rsidP="003301CD">
      <w:pPr>
        <w:jc w:val="both"/>
        <w:rPr>
          <w:rFonts w:ascii="Arial" w:hAnsi="Arial" w:cs="Arial"/>
          <w:sz w:val="18"/>
        </w:rPr>
      </w:pPr>
    </w:p>
    <w:p w14:paraId="02ED814F" w14:textId="0FBC00AC" w:rsidR="003301CD" w:rsidRPr="006471DD" w:rsidRDefault="003301CD" w:rsidP="006A4AC7">
      <w:pPr>
        <w:spacing w:before="40" w:after="40"/>
        <w:jc w:val="both"/>
        <w:rPr>
          <w:rFonts w:ascii="Arial" w:hAnsi="Arial" w:cs="Arial"/>
          <w:sz w:val="18"/>
        </w:rPr>
      </w:pPr>
      <w:r w:rsidRPr="003301CD">
        <w:rPr>
          <w:rFonts w:ascii="Arial" w:hAnsi="Arial" w:cs="Arial"/>
          <w:sz w:val="18"/>
        </w:rPr>
        <w:t xml:space="preserve">Isoeritrólise neonatal </w:t>
      </w:r>
      <w:r w:rsidR="008501DC" w:rsidRPr="003301CD">
        <w:rPr>
          <w:rFonts w:ascii="Arial" w:hAnsi="Arial" w:cs="Arial"/>
          <w:sz w:val="18"/>
        </w:rPr>
        <w:t>equina</w:t>
      </w:r>
      <w:r w:rsidRPr="003301CD">
        <w:rPr>
          <w:rFonts w:ascii="Arial" w:hAnsi="Arial" w:cs="Arial"/>
          <w:sz w:val="18"/>
        </w:rPr>
        <w:t xml:space="preserve"> é uma enfermidade de potros neonatos que ocorre em 1 a 2% dos partos. Causada por incompatibilidade de grupo </w:t>
      </w:r>
      <w:r w:rsidR="008501DC" w:rsidRPr="003301CD">
        <w:rPr>
          <w:rFonts w:ascii="Arial" w:hAnsi="Arial" w:cs="Arial"/>
          <w:sz w:val="18"/>
        </w:rPr>
        <w:t>sanguíneo</w:t>
      </w:r>
      <w:r w:rsidRPr="003301CD">
        <w:rPr>
          <w:rFonts w:ascii="Arial" w:hAnsi="Arial" w:cs="Arial"/>
          <w:sz w:val="18"/>
        </w:rPr>
        <w:t xml:space="preserve"> entre o potro e a </w:t>
      </w:r>
      <w:r w:rsidR="008501DC" w:rsidRPr="003301CD">
        <w:rPr>
          <w:rFonts w:ascii="Arial" w:hAnsi="Arial" w:cs="Arial"/>
          <w:sz w:val="18"/>
        </w:rPr>
        <w:t>égua</w:t>
      </w:r>
      <w:r>
        <w:rPr>
          <w:rFonts w:ascii="Arial" w:hAnsi="Arial" w:cs="Arial"/>
          <w:sz w:val="18"/>
        </w:rPr>
        <w:t>.</w:t>
      </w:r>
      <w:r w:rsidR="006471DD">
        <w:rPr>
          <w:rFonts w:ascii="Arial" w:hAnsi="Arial" w:cs="Arial"/>
          <w:sz w:val="18"/>
        </w:rPr>
        <w:t xml:space="preserve"> </w:t>
      </w:r>
      <w:r w:rsidRPr="003301CD">
        <w:rPr>
          <w:rFonts w:ascii="Arial" w:hAnsi="Arial" w:cs="Arial"/>
          <w:sz w:val="18"/>
        </w:rPr>
        <w:t xml:space="preserve">Como os </w:t>
      </w:r>
      <w:r w:rsidR="008501DC" w:rsidRPr="003301CD">
        <w:rPr>
          <w:rFonts w:ascii="Arial" w:hAnsi="Arial" w:cs="Arial"/>
          <w:sz w:val="18"/>
        </w:rPr>
        <w:t>equinos</w:t>
      </w:r>
      <w:r w:rsidRPr="003301CD">
        <w:rPr>
          <w:rFonts w:ascii="Arial" w:hAnsi="Arial" w:cs="Arial"/>
          <w:sz w:val="18"/>
        </w:rPr>
        <w:t xml:space="preserve"> possuem </w:t>
      </w:r>
      <w:r w:rsidR="008501DC" w:rsidRPr="003301CD">
        <w:rPr>
          <w:rFonts w:ascii="Arial" w:hAnsi="Arial" w:cs="Arial"/>
          <w:sz w:val="18"/>
        </w:rPr>
        <w:t>placentação</w:t>
      </w:r>
      <w:r w:rsidRPr="003301CD">
        <w:rPr>
          <w:rFonts w:ascii="Arial" w:hAnsi="Arial" w:cs="Arial"/>
          <w:sz w:val="18"/>
        </w:rPr>
        <w:t xml:space="preserve"> epiteliocorial, </w:t>
      </w:r>
      <w:r w:rsidR="008501DC" w:rsidRPr="003301CD">
        <w:rPr>
          <w:rFonts w:ascii="Arial" w:hAnsi="Arial" w:cs="Arial"/>
          <w:sz w:val="18"/>
        </w:rPr>
        <w:t>não</w:t>
      </w:r>
      <w:r w:rsidRPr="003301CD">
        <w:rPr>
          <w:rFonts w:ascii="Arial" w:hAnsi="Arial" w:cs="Arial"/>
          <w:sz w:val="18"/>
        </w:rPr>
        <w:t xml:space="preserve"> há contato entre os sangues materno e fetal, os anticorpos </w:t>
      </w:r>
      <w:r w:rsidR="008501DC" w:rsidRPr="003301CD">
        <w:rPr>
          <w:rFonts w:ascii="Arial" w:hAnsi="Arial" w:cs="Arial"/>
          <w:sz w:val="18"/>
        </w:rPr>
        <w:t>não</w:t>
      </w:r>
      <w:r w:rsidRPr="003301CD">
        <w:rPr>
          <w:rFonts w:ascii="Arial" w:hAnsi="Arial" w:cs="Arial"/>
          <w:sz w:val="18"/>
        </w:rPr>
        <w:t xml:space="preserve"> </w:t>
      </w:r>
      <w:r w:rsidR="008501DC" w:rsidRPr="003301CD">
        <w:rPr>
          <w:rFonts w:ascii="Arial" w:hAnsi="Arial" w:cs="Arial"/>
          <w:sz w:val="18"/>
        </w:rPr>
        <w:t>são</w:t>
      </w:r>
      <w:r w:rsidRPr="003301CD">
        <w:rPr>
          <w:rFonts w:ascii="Arial" w:hAnsi="Arial" w:cs="Arial"/>
          <w:sz w:val="18"/>
        </w:rPr>
        <w:t xml:space="preserve"> capazes de atravessar a placenta, portanto, o potro </w:t>
      </w:r>
      <w:r w:rsidR="008501DC" w:rsidRPr="003301CD">
        <w:rPr>
          <w:rFonts w:ascii="Arial" w:hAnsi="Arial" w:cs="Arial"/>
          <w:sz w:val="18"/>
        </w:rPr>
        <w:t>só</w:t>
      </w:r>
      <w:r w:rsidRPr="003301CD">
        <w:rPr>
          <w:rFonts w:ascii="Arial" w:hAnsi="Arial" w:cs="Arial"/>
          <w:sz w:val="18"/>
        </w:rPr>
        <w:t>́ é afetado a partir do consumo do colostro que os contenha.</w:t>
      </w:r>
      <w:r w:rsidR="00D82EEE">
        <w:rPr>
          <w:rFonts w:ascii="Arial" w:hAnsi="Arial" w:cs="Arial"/>
          <w:sz w:val="18"/>
          <w:vertAlign w:val="superscript"/>
        </w:rPr>
        <w:t>4</w:t>
      </w:r>
      <w:r w:rsidR="006471DD">
        <w:rPr>
          <w:rFonts w:ascii="Arial" w:hAnsi="Arial" w:cs="Arial"/>
          <w:sz w:val="18"/>
          <w:vertAlign w:val="superscript"/>
        </w:rPr>
        <w:t>,</w:t>
      </w:r>
      <w:r w:rsidR="007E141C">
        <w:rPr>
          <w:rFonts w:ascii="Arial" w:hAnsi="Arial" w:cs="Arial"/>
          <w:sz w:val="18"/>
          <w:vertAlign w:val="superscript"/>
        </w:rPr>
        <w:t>5</w:t>
      </w:r>
    </w:p>
    <w:p w14:paraId="6C867483" w14:textId="7C20E4D3" w:rsidR="003301CD" w:rsidRDefault="003301CD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3301CD">
        <w:rPr>
          <w:rFonts w:ascii="Arial" w:hAnsi="Arial" w:cs="Arial"/>
          <w:sz w:val="18"/>
        </w:rPr>
        <w:t xml:space="preserve">É uma enfermidade semelhante à incompatibilidade de tipo </w:t>
      </w:r>
      <w:r w:rsidR="008501DC" w:rsidRPr="003301CD">
        <w:rPr>
          <w:rFonts w:ascii="Arial" w:hAnsi="Arial" w:cs="Arial"/>
          <w:sz w:val="18"/>
        </w:rPr>
        <w:t>sanguíneo</w:t>
      </w:r>
      <w:r w:rsidRPr="003301CD">
        <w:rPr>
          <w:rFonts w:ascii="Arial" w:hAnsi="Arial" w:cs="Arial"/>
          <w:sz w:val="18"/>
        </w:rPr>
        <w:t xml:space="preserve"> Rh dos </w:t>
      </w:r>
      <w:r w:rsidR="008501DC" w:rsidRPr="003301CD">
        <w:rPr>
          <w:rFonts w:ascii="Arial" w:hAnsi="Arial" w:cs="Arial"/>
          <w:sz w:val="18"/>
        </w:rPr>
        <w:t>bebes</w:t>
      </w:r>
      <w:r w:rsidRPr="003301CD">
        <w:rPr>
          <w:rFonts w:ascii="Arial" w:hAnsi="Arial" w:cs="Arial"/>
          <w:sz w:val="18"/>
        </w:rPr>
        <w:t xml:space="preserve"> humanos (eritroblastose fetal), </w:t>
      </w:r>
      <w:r w:rsidR="008501DC" w:rsidRPr="003301CD">
        <w:rPr>
          <w:rFonts w:ascii="Arial" w:hAnsi="Arial" w:cs="Arial"/>
          <w:sz w:val="18"/>
        </w:rPr>
        <w:t>por</w:t>
      </w:r>
      <w:r w:rsidR="006471DD">
        <w:rPr>
          <w:rFonts w:ascii="Arial" w:hAnsi="Arial" w:cs="Arial"/>
          <w:sz w:val="18"/>
        </w:rPr>
        <w:t>é</w:t>
      </w:r>
      <w:r w:rsidR="008501DC" w:rsidRPr="003301CD">
        <w:rPr>
          <w:rFonts w:ascii="Arial" w:hAnsi="Arial" w:cs="Arial"/>
          <w:sz w:val="18"/>
        </w:rPr>
        <w:t>m</w:t>
      </w:r>
      <w:r w:rsidRPr="003301CD">
        <w:rPr>
          <w:rFonts w:ascii="Arial" w:hAnsi="Arial" w:cs="Arial"/>
          <w:sz w:val="18"/>
        </w:rPr>
        <w:t xml:space="preserve"> a </w:t>
      </w:r>
      <w:r w:rsidR="008501DC" w:rsidRPr="003301CD">
        <w:rPr>
          <w:rFonts w:ascii="Arial" w:hAnsi="Arial" w:cs="Arial"/>
          <w:sz w:val="18"/>
        </w:rPr>
        <w:t>doença</w:t>
      </w:r>
      <w:r w:rsidRPr="003301CD">
        <w:rPr>
          <w:rFonts w:ascii="Arial" w:hAnsi="Arial" w:cs="Arial"/>
          <w:sz w:val="18"/>
        </w:rPr>
        <w:t xml:space="preserve"> nos potros difere em dois aspectos: se deve a anticorpos diferentes, </w:t>
      </w:r>
      <w:r w:rsidR="008501DC" w:rsidRPr="003301CD">
        <w:rPr>
          <w:rFonts w:ascii="Arial" w:hAnsi="Arial" w:cs="Arial"/>
          <w:sz w:val="18"/>
        </w:rPr>
        <w:t>já</w:t>
      </w:r>
      <w:r w:rsidRPr="003301CD">
        <w:rPr>
          <w:rFonts w:ascii="Arial" w:hAnsi="Arial" w:cs="Arial"/>
          <w:sz w:val="18"/>
        </w:rPr>
        <w:t xml:space="preserve">́ que </w:t>
      </w:r>
      <w:r w:rsidR="008501DC" w:rsidRPr="003301CD">
        <w:rPr>
          <w:rFonts w:ascii="Arial" w:hAnsi="Arial" w:cs="Arial"/>
          <w:sz w:val="18"/>
        </w:rPr>
        <w:t>equinos</w:t>
      </w:r>
      <w:r w:rsidRPr="003301CD">
        <w:rPr>
          <w:rFonts w:ascii="Arial" w:hAnsi="Arial" w:cs="Arial"/>
          <w:sz w:val="18"/>
        </w:rPr>
        <w:t xml:space="preserve"> </w:t>
      </w:r>
      <w:r w:rsidR="008501DC" w:rsidRPr="003301CD">
        <w:rPr>
          <w:rFonts w:ascii="Arial" w:hAnsi="Arial" w:cs="Arial"/>
          <w:sz w:val="18"/>
        </w:rPr>
        <w:t>não</w:t>
      </w:r>
      <w:r w:rsidRPr="003301CD">
        <w:rPr>
          <w:rFonts w:ascii="Arial" w:hAnsi="Arial" w:cs="Arial"/>
          <w:sz w:val="18"/>
        </w:rPr>
        <w:t xml:space="preserve"> possuem fator Rh e o potro adquire os anticorpos pela </w:t>
      </w:r>
      <w:r w:rsidR="008501DC" w:rsidRPr="003301CD">
        <w:rPr>
          <w:rFonts w:ascii="Arial" w:hAnsi="Arial" w:cs="Arial"/>
          <w:sz w:val="18"/>
        </w:rPr>
        <w:t>ingestão</w:t>
      </w:r>
      <w:r w:rsidRPr="003301CD">
        <w:rPr>
          <w:rFonts w:ascii="Arial" w:hAnsi="Arial" w:cs="Arial"/>
          <w:sz w:val="18"/>
        </w:rPr>
        <w:t xml:space="preserve"> do colostro contrariamente ao humano cujos anticorpos atravessam a placenta</w:t>
      </w:r>
      <w:r>
        <w:rPr>
          <w:rFonts w:ascii="Arial" w:hAnsi="Arial" w:cs="Arial"/>
          <w:sz w:val="18"/>
        </w:rPr>
        <w:t>.</w:t>
      </w:r>
      <w:r w:rsidR="00970246">
        <w:rPr>
          <w:rFonts w:ascii="Arial" w:hAnsi="Arial" w:cs="Arial"/>
          <w:sz w:val="18"/>
          <w:vertAlign w:val="superscript"/>
        </w:rPr>
        <w:t>2</w:t>
      </w:r>
    </w:p>
    <w:p w14:paraId="7D30A400" w14:textId="2C4EEC3F" w:rsidR="00D82EEE" w:rsidRDefault="00D82EEE" w:rsidP="006A4AC7">
      <w:pPr>
        <w:spacing w:before="40" w:after="40"/>
        <w:jc w:val="both"/>
        <w:rPr>
          <w:rFonts w:ascii="Arial" w:hAnsi="Arial" w:cs="Arial"/>
          <w:sz w:val="18"/>
        </w:rPr>
      </w:pPr>
      <w:r w:rsidRPr="00D82EEE">
        <w:rPr>
          <w:rFonts w:ascii="Arial" w:hAnsi="Arial" w:cs="Arial"/>
          <w:sz w:val="18"/>
        </w:rPr>
        <w:t xml:space="preserve">A isoeritrólise neonatal equina é uma hipersensibilidade do tipo II causada pela incompatibilidade </w:t>
      </w:r>
      <w:r w:rsidR="008501DC" w:rsidRPr="00D82EEE">
        <w:rPr>
          <w:rFonts w:ascii="Arial" w:hAnsi="Arial" w:cs="Arial"/>
          <w:sz w:val="18"/>
        </w:rPr>
        <w:t>sanguínea</w:t>
      </w:r>
      <w:r w:rsidRPr="00D82EEE">
        <w:rPr>
          <w:rFonts w:ascii="Arial" w:hAnsi="Arial" w:cs="Arial"/>
          <w:sz w:val="18"/>
        </w:rPr>
        <w:t xml:space="preserve"> entre </w:t>
      </w:r>
      <w:r w:rsidR="008501DC" w:rsidRPr="00D82EEE">
        <w:rPr>
          <w:rFonts w:ascii="Arial" w:hAnsi="Arial" w:cs="Arial"/>
          <w:sz w:val="18"/>
        </w:rPr>
        <w:t>mãe</w:t>
      </w:r>
      <w:r w:rsidRPr="00D82EEE">
        <w:rPr>
          <w:rFonts w:ascii="Arial" w:hAnsi="Arial" w:cs="Arial"/>
          <w:sz w:val="18"/>
        </w:rPr>
        <w:t xml:space="preserve"> e feto, adquiridos </w:t>
      </w:r>
      <w:r w:rsidR="008501DC" w:rsidRPr="00D82EEE">
        <w:rPr>
          <w:rFonts w:ascii="Arial" w:hAnsi="Arial" w:cs="Arial"/>
          <w:sz w:val="18"/>
        </w:rPr>
        <w:t>através</w:t>
      </w:r>
      <w:r w:rsidRPr="00D82EEE">
        <w:rPr>
          <w:rFonts w:ascii="Arial" w:hAnsi="Arial" w:cs="Arial"/>
          <w:sz w:val="18"/>
        </w:rPr>
        <w:t xml:space="preserve"> da </w:t>
      </w:r>
      <w:r w:rsidR="008501DC" w:rsidRPr="00D82EEE">
        <w:rPr>
          <w:rFonts w:ascii="Arial" w:hAnsi="Arial" w:cs="Arial"/>
          <w:sz w:val="18"/>
        </w:rPr>
        <w:t>ingestão</w:t>
      </w:r>
      <w:r w:rsidRPr="00D82EEE">
        <w:rPr>
          <w:rFonts w:ascii="Arial" w:hAnsi="Arial" w:cs="Arial"/>
          <w:sz w:val="18"/>
        </w:rPr>
        <w:t xml:space="preserve"> do colostro com anticorpos contra os </w:t>
      </w:r>
      <w:r w:rsidR="008501DC" w:rsidRPr="00D82EEE">
        <w:rPr>
          <w:rFonts w:ascii="Arial" w:hAnsi="Arial" w:cs="Arial"/>
          <w:sz w:val="18"/>
        </w:rPr>
        <w:t>eritrócitos</w:t>
      </w:r>
      <w:r w:rsidRPr="00D82EEE">
        <w:rPr>
          <w:rFonts w:ascii="Arial" w:hAnsi="Arial" w:cs="Arial"/>
          <w:sz w:val="18"/>
        </w:rPr>
        <w:t xml:space="preserve"> do potro</w:t>
      </w:r>
      <w:r>
        <w:rPr>
          <w:rFonts w:ascii="Arial" w:hAnsi="Arial" w:cs="Arial"/>
          <w:sz w:val="18"/>
        </w:rPr>
        <w:t xml:space="preserve"> (herdados do pai)</w:t>
      </w:r>
      <w:r w:rsidRPr="00D82EEE">
        <w:rPr>
          <w:rFonts w:ascii="Arial" w:hAnsi="Arial" w:cs="Arial"/>
          <w:sz w:val="18"/>
        </w:rPr>
        <w:t xml:space="preserve">, que culmina com uma anemia </w:t>
      </w:r>
      <w:r w:rsidR="008501DC" w:rsidRPr="00D82EEE">
        <w:rPr>
          <w:rFonts w:ascii="Arial" w:hAnsi="Arial" w:cs="Arial"/>
          <w:sz w:val="18"/>
        </w:rPr>
        <w:t>hemolítica</w:t>
      </w:r>
      <w:r w:rsidRPr="00D82EEE">
        <w:rPr>
          <w:rFonts w:ascii="Arial" w:hAnsi="Arial" w:cs="Arial"/>
          <w:sz w:val="18"/>
        </w:rPr>
        <w:t xml:space="preserve"> e </w:t>
      </w:r>
      <w:r w:rsidR="008501DC" w:rsidRPr="00D82EEE">
        <w:rPr>
          <w:rFonts w:ascii="Arial" w:hAnsi="Arial" w:cs="Arial"/>
          <w:sz w:val="18"/>
        </w:rPr>
        <w:t>icterícia</w:t>
      </w:r>
      <w:r w:rsidRPr="00D82EEE">
        <w:rPr>
          <w:rFonts w:ascii="Arial" w:hAnsi="Arial" w:cs="Arial"/>
          <w:sz w:val="18"/>
        </w:rPr>
        <w:t xml:space="preserve">, perda esta que a medula </w:t>
      </w:r>
      <w:r w:rsidR="008501DC" w:rsidRPr="00D82EEE">
        <w:rPr>
          <w:rFonts w:ascii="Arial" w:hAnsi="Arial" w:cs="Arial"/>
          <w:sz w:val="18"/>
        </w:rPr>
        <w:t>não</w:t>
      </w:r>
      <w:r w:rsidRPr="00D82EEE">
        <w:rPr>
          <w:rFonts w:ascii="Arial" w:hAnsi="Arial" w:cs="Arial"/>
          <w:sz w:val="18"/>
        </w:rPr>
        <w:t xml:space="preserve"> consegue suprir, levando a falta de </w:t>
      </w:r>
      <w:r w:rsidR="008501DC" w:rsidRPr="00D82EEE">
        <w:rPr>
          <w:rFonts w:ascii="Arial" w:hAnsi="Arial" w:cs="Arial"/>
          <w:sz w:val="18"/>
        </w:rPr>
        <w:t>oxigenação</w:t>
      </w:r>
      <w:r w:rsidRPr="00D82EEE">
        <w:rPr>
          <w:rFonts w:ascii="Arial" w:hAnsi="Arial" w:cs="Arial"/>
          <w:sz w:val="18"/>
        </w:rPr>
        <w:t xml:space="preserve"> dos </w:t>
      </w:r>
      <w:r w:rsidR="008501DC" w:rsidRPr="00D82EEE">
        <w:rPr>
          <w:rFonts w:ascii="Arial" w:hAnsi="Arial" w:cs="Arial"/>
          <w:sz w:val="18"/>
        </w:rPr>
        <w:t>órgãos</w:t>
      </w:r>
      <w:r w:rsidRPr="00D82EEE">
        <w:rPr>
          <w:rFonts w:ascii="Arial" w:hAnsi="Arial" w:cs="Arial"/>
          <w:sz w:val="18"/>
        </w:rPr>
        <w:t xml:space="preserve"> vitais</w:t>
      </w:r>
      <w:r w:rsidR="006471DD">
        <w:rPr>
          <w:rFonts w:ascii="Arial" w:hAnsi="Arial" w:cs="Arial"/>
          <w:sz w:val="18"/>
        </w:rPr>
        <w:t xml:space="preserve"> e </w:t>
      </w:r>
      <w:r w:rsidRPr="00D82EEE">
        <w:rPr>
          <w:rFonts w:ascii="Arial" w:hAnsi="Arial" w:cs="Arial"/>
          <w:sz w:val="18"/>
        </w:rPr>
        <w:t xml:space="preserve"> por </w:t>
      </w:r>
      <w:r w:rsidR="008501DC" w:rsidRPr="00D82EEE">
        <w:rPr>
          <w:rFonts w:ascii="Arial" w:hAnsi="Arial" w:cs="Arial"/>
          <w:sz w:val="18"/>
        </w:rPr>
        <w:t>consequência</w:t>
      </w:r>
      <w:r w:rsidRPr="00D82EEE">
        <w:rPr>
          <w:rFonts w:ascii="Arial" w:hAnsi="Arial" w:cs="Arial"/>
          <w:sz w:val="18"/>
        </w:rPr>
        <w:t xml:space="preserve"> o </w:t>
      </w:r>
      <w:r w:rsidR="008501DC" w:rsidRPr="00D82EEE">
        <w:rPr>
          <w:rFonts w:ascii="Arial" w:hAnsi="Arial" w:cs="Arial"/>
          <w:sz w:val="18"/>
        </w:rPr>
        <w:t>óbito</w:t>
      </w:r>
      <w:r w:rsidRPr="00D82EEE">
        <w:rPr>
          <w:rFonts w:ascii="Arial" w:hAnsi="Arial" w:cs="Arial"/>
          <w:sz w:val="18"/>
        </w:rPr>
        <w:t xml:space="preserve"> do animal</w:t>
      </w:r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vertAlign w:val="superscript"/>
        </w:rPr>
        <w:t>3</w:t>
      </w:r>
      <w:r w:rsidRPr="00D82EEE">
        <w:rPr>
          <w:rFonts w:ascii="Arial" w:hAnsi="Arial" w:cs="Arial"/>
          <w:sz w:val="18"/>
        </w:rPr>
        <w:t xml:space="preserve"> </w:t>
      </w:r>
    </w:p>
    <w:p w14:paraId="4E107FD2" w14:textId="208BB5BC" w:rsidR="00D82EEE" w:rsidRPr="007E141C" w:rsidRDefault="00D82EE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D82EEE">
        <w:rPr>
          <w:rFonts w:ascii="Arial" w:hAnsi="Arial" w:cs="Arial"/>
          <w:sz w:val="18"/>
        </w:rPr>
        <w:t xml:space="preserve">Essa </w:t>
      </w:r>
      <w:r w:rsidR="008501DC" w:rsidRPr="00D82EEE">
        <w:rPr>
          <w:rFonts w:ascii="Arial" w:hAnsi="Arial" w:cs="Arial"/>
          <w:sz w:val="18"/>
        </w:rPr>
        <w:t>condição</w:t>
      </w:r>
      <w:r w:rsidRPr="00D82EEE">
        <w:rPr>
          <w:rFonts w:ascii="Arial" w:hAnsi="Arial" w:cs="Arial"/>
          <w:sz w:val="18"/>
        </w:rPr>
        <w:t xml:space="preserve"> ocorre quando fêmeas </w:t>
      </w:r>
      <w:r w:rsidR="008501DC" w:rsidRPr="00D82EEE">
        <w:rPr>
          <w:rFonts w:ascii="Arial" w:hAnsi="Arial" w:cs="Arial"/>
          <w:sz w:val="18"/>
        </w:rPr>
        <w:t>são</w:t>
      </w:r>
      <w:r w:rsidRPr="00D82EEE">
        <w:rPr>
          <w:rFonts w:ascii="Arial" w:hAnsi="Arial" w:cs="Arial"/>
          <w:sz w:val="18"/>
        </w:rPr>
        <w:t xml:space="preserve"> sensibilizadas por </w:t>
      </w:r>
      <w:r w:rsidR="008501DC" w:rsidRPr="00D82EEE">
        <w:rPr>
          <w:rFonts w:ascii="Arial" w:hAnsi="Arial" w:cs="Arial"/>
          <w:sz w:val="18"/>
        </w:rPr>
        <w:t>transfusões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incompatíveis</w:t>
      </w:r>
      <w:r w:rsidRPr="00D82EEE">
        <w:rPr>
          <w:rFonts w:ascii="Arial" w:hAnsi="Arial" w:cs="Arial"/>
          <w:sz w:val="18"/>
        </w:rPr>
        <w:t xml:space="preserve"> ou por extravasamento de </w:t>
      </w:r>
      <w:r w:rsidR="008501DC" w:rsidRPr="00D82EEE">
        <w:rPr>
          <w:rFonts w:ascii="Arial" w:hAnsi="Arial" w:cs="Arial"/>
          <w:sz w:val="18"/>
        </w:rPr>
        <w:t>eritrócitos</w:t>
      </w:r>
      <w:r w:rsidRPr="00D82EEE">
        <w:rPr>
          <w:rFonts w:ascii="Arial" w:hAnsi="Arial" w:cs="Arial"/>
          <w:sz w:val="18"/>
        </w:rPr>
        <w:t xml:space="preserve"> fetais da placenta para a </w:t>
      </w:r>
      <w:r w:rsidR="008501DC" w:rsidRPr="00D82EEE">
        <w:rPr>
          <w:rFonts w:ascii="Arial" w:hAnsi="Arial" w:cs="Arial"/>
          <w:sz w:val="18"/>
        </w:rPr>
        <w:t>circulação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sanguínea</w:t>
      </w:r>
      <w:r w:rsidRPr="00D82EEE">
        <w:rPr>
          <w:rFonts w:ascii="Arial" w:hAnsi="Arial" w:cs="Arial"/>
          <w:sz w:val="18"/>
        </w:rPr>
        <w:t xml:space="preserve"> durante a </w:t>
      </w:r>
      <w:r w:rsidR="008501DC" w:rsidRPr="00D82EEE">
        <w:rPr>
          <w:rFonts w:ascii="Arial" w:hAnsi="Arial" w:cs="Arial"/>
          <w:sz w:val="18"/>
        </w:rPr>
        <w:t>gestação</w:t>
      </w:r>
      <w:r w:rsidRPr="00D82EEE">
        <w:rPr>
          <w:rFonts w:ascii="Arial" w:hAnsi="Arial" w:cs="Arial"/>
          <w:sz w:val="18"/>
        </w:rPr>
        <w:t xml:space="preserve">, ou prenhez </w:t>
      </w:r>
      <w:r w:rsidR="008501DC" w:rsidRPr="00D82EEE">
        <w:rPr>
          <w:rFonts w:ascii="Arial" w:hAnsi="Arial" w:cs="Arial"/>
          <w:sz w:val="18"/>
        </w:rPr>
        <w:t>prévia</w:t>
      </w:r>
      <w:r w:rsidRPr="00D82EEE">
        <w:rPr>
          <w:rFonts w:ascii="Arial" w:hAnsi="Arial" w:cs="Arial"/>
          <w:sz w:val="18"/>
        </w:rPr>
        <w:t xml:space="preserve">. Para que a enfermidade </w:t>
      </w:r>
      <w:r w:rsidR="008501DC" w:rsidRPr="00D82EEE">
        <w:rPr>
          <w:rFonts w:ascii="Arial" w:hAnsi="Arial" w:cs="Arial"/>
          <w:sz w:val="18"/>
        </w:rPr>
        <w:t>aconteça</w:t>
      </w:r>
      <w:r w:rsidRPr="00D82EEE">
        <w:rPr>
          <w:rFonts w:ascii="Arial" w:hAnsi="Arial" w:cs="Arial"/>
          <w:sz w:val="18"/>
        </w:rPr>
        <w:t xml:space="preserve">, o potro deve herdar um </w:t>
      </w:r>
      <w:r w:rsidR="008501DC" w:rsidRPr="00D82EEE">
        <w:rPr>
          <w:rFonts w:ascii="Arial" w:hAnsi="Arial" w:cs="Arial"/>
          <w:sz w:val="18"/>
        </w:rPr>
        <w:t>antígeno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eritrocitário</w:t>
      </w:r>
      <w:r w:rsidRPr="00D82EEE">
        <w:rPr>
          <w:rFonts w:ascii="Arial" w:hAnsi="Arial" w:cs="Arial"/>
          <w:sz w:val="18"/>
        </w:rPr>
        <w:t xml:space="preserve"> de seu pai que seja ausente em sua </w:t>
      </w:r>
      <w:r w:rsidR="008501DC" w:rsidRPr="00D82EEE">
        <w:rPr>
          <w:rFonts w:ascii="Arial" w:hAnsi="Arial" w:cs="Arial"/>
          <w:sz w:val="18"/>
        </w:rPr>
        <w:t>mãe</w:t>
      </w:r>
      <w:r w:rsidRPr="00D82EEE">
        <w:rPr>
          <w:rFonts w:ascii="Arial" w:hAnsi="Arial" w:cs="Arial"/>
          <w:sz w:val="18"/>
        </w:rPr>
        <w:t xml:space="preserve">; </w:t>
      </w:r>
      <w:r w:rsidR="006471DD">
        <w:rPr>
          <w:rFonts w:ascii="Arial" w:hAnsi="Arial" w:cs="Arial"/>
          <w:sz w:val="18"/>
        </w:rPr>
        <w:t>é necessário</w:t>
      </w:r>
      <w:r w:rsidRPr="00D82EEE">
        <w:rPr>
          <w:rFonts w:ascii="Arial" w:hAnsi="Arial" w:cs="Arial"/>
          <w:sz w:val="18"/>
        </w:rPr>
        <w:t xml:space="preserve"> haver uma resposta da </w:t>
      </w:r>
      <w:r w:rsidR="008501DC" w:rsidRPr="00D82EEE">
        <w:rPr>
          <w:rFonts w:ascii="Arial" w:hAnsi="Arial" w:cs="Arial"/>
          <w:sz w:val="18"/>
        </w:rPr>
        <w:t>mãe</w:t>
      </w:r>
      <w:r w:rsidRPr="00D82EEE">
        <w:rPr>
          <w:rFonts w:ascii="Arial" w:hAnsi="Arial" w:cs="Arial"/>
          <w:sz w:val="18"/>
        </w:rPr>
        <w:t xml:space="preserve"> estimulada </w:t>
      </w:r>
      <w:r w:rsidRPr="00D82EEE">
        <w:rPr>
          <w:rFonts w:ascii="Arial" w:hAnsi="Arial" w:cs="Arial"/>
          <w:sz w:val="18"/>
        </w:rPr>
        <w:t xml:space="preserve">mais de uma vez por </w:t>
      </w:r>
      <w:r w:rsidR="008501DC" w:rsidRPr="00D82EEE">
        <w:rPr>
          <w:rFonts w:ascii="Arial" w:hAnsi="Arial" w:cs="Arial"/>
          <w:sz w:val="18"/>
        </w:rPr>
        <w:t>gestação</w:t>
      </w:r>
      <w:r w:rsidRPr="00D82EEE">
        <w:rPr>
          <w:rFonts w:ascii="Arial" w:hAnsi="Arial" w:cs="Arial"/>
          <w:sz w:val="18"/>
        </w:rPr>
        <w:t xml:space="preserve"> repetidas ou hemorragias transplacentárias e a </w:t>
      </w:r>
      <w:r w:rsidR="008501DC" w:rsidRPr="00D82EEE">
        <w:rPr>
          <w:rFonts w:ascii="Arial" w:hAnsi="Arial" w:cs="Arial"/>
          <w:sz w:val="18"/>
        </w:rPr>
        <w:t>ingestão</w:t>
      </w:r>
      <w:r w:rsidRPr="00D82EEE">
        <w:rPr>
          <w:rFonts w:ascii="Arial" w:hAnsi="Arial" w:cs="Arial"/>
          <w:sz w:val="18"/>
        </w:rPr>
        <w:t xml:space="preserve"> do colostro.</w:t>
      </w:r>
      <w:r w:rsidR="007E141C">
        <w:rPr>
          <w:rFonts w:ascii="Arial" w:hAnsi="Arial" w:cs="Arial"/>
          <w:sz w:val="18"/>
        </w:rPr>
        <w:t xml:space="preserve"> </w:t>
      </w:r>
      <w:r w:rsidR="007E141C">
        <w:rPr>
          <w:rFonts w:ascii="Arial" w:hAnsi="Arial" w:cs="Arial"/>
          <w:sz w:val="18"/>
          <w:vertAlign w:val="superscript"/>
        </w:rPr>
        <w:t>5</w:t>
      </w:r>
    </w:p>
    <w:p w14:paraId="6A0483D0" w14:textId="2D0463E4" w:rsidR="00D82EEE" w:rsidRPr="00D82EEE" w:rsidRDefault="00D82EEE" w:rsidP="006A4AC7">
      <w:pPr>
        <w:spacing w:before="40" w:after="40"/>
        <w:jc w:val="both"/>
        <w:rPr>
          <w:rFonts w:ascii="Arial" w:hAnsi="Arial" w:cs="Arial"/>
          <w:sz w:val="18"/>
        </w:rPr>
      </w:pPr>
      <w:r w:rsidRPr="00D82EEE">
        <w:rPr>
          <w:rFonts w:ascii="Arial" w:hAnsi="Arial" w:cs="Arial"/>
          <w:sz w:val="18"/>
        </w:rPr>
        <w:t xml:space="preserve">Alguns potros apresentam a </w:t>
      </w:r>
      <w:r w:rsidR="008501DC" w:rsidRPr="00D82EEE">
        <w:rPr>
          <w:rFonts w:ascii="Arial" w:hAnsi="Arial" w:cs="Arial"/>
          <w:sz w:val="18"/>
        </w:rPr>
        <w:t>doença</w:t>
      </w:r>
      <w:r w:rsidRPr="00D82EEE">
        <w:rPr>
          <w:rFonts w:ascii="Arial" w:hAnsi="Arial" w:cs="Arial"/>
          <w:sz w:val="18"/>
        </w:rPr>
        <w:t xml:space="preserve"> entre 6 e 8 horas</w:t>
      </w:r>
      <w:r w:rsidR="006471DD">
        <w:rPr>
          <w:rFonts w:ascii="Arial" w:hAnsi="Arial" w:cs="Arial"/>
          <w:sz w:val="18"/>
        </w:rPr>
        <w:t xml:space="preserve"> pós-parto</w:t>
      </w:r>
      <w:r w:rsidRPr="00D82EEE">
        <w:rPr>
          <w:rFonts w:ascii="Arial" w:hAnsi="Arial" w:cs="Arial"/>
          <w:sz w:val="18"/>
        </w:rPr>
        <w:t xml:space="preserve">, podendo ocorrer </w:t>
      </w:r>
      <w:r w:rsidR="008501DC" w:rsidRPr="00D82EEE">
        <w:rPr>
          <w:rFonts w:ascii="Arial" w:hAnsi="Arial" w:cs="Arial"/>
          <w:sz w:val="18"/>
        </w:rPr>
        <w:t>também</w:t>
      </w:r>
      <w:r w:rsidRPr="00D82EEE">
        <w:rPr>
          <w:rFonts w:ascii="Arial" w:hAnsi="Arial" w:cs="Arial"/>
          <w:sz w:val="18"/>
        </w:rPr>
        <w:t xml:space="preserve"> no </w:t>
      </w:r>
      <w:r w:rsidR="008501DC" w:rsidRPr="00D82EEE">
        <w:rPr>
          <w:rFonts w:ascii="Arial" w:hAnsi="Arial" w:cs="Arial"/>
          <w:sz w:val="18"/>
        </w:rPr>
        <w:t>período</w:t>
      </w:r>
      <w:r w:rsidRPr="00D82EEE">
        <w:rPr>
          <w:rFonts w:ascii="Arial" w:hAnsi="Arial" w:cs="Arial"/>
          <w:sz w:val="18"/>
        </w:rPr>
        <w:t xml:space="preserve"> de 12 a 48 horas ou até 5 dias. Os primeiros sintomas </w:t>
      </w:r>
      <w:r w:rsidR="008501DC" w:rsidRPr="00D82EEE">
        <w:rPr>
          <w:rFonts w:ascii="Arial" w:hAnsi="Arial" w:cs="Arial"/>
          <w:sz w:val="18"/>
        </w:rPr>
        <w:t>são</w:t>
      </w:r>
      <w:r w:rsidRPr="00D82EEE">
        <w:rPr>
          <w:rFonts w:ascii="Arial" w:hAnsi="Arial" w:cs="Arial"/>
          <w:sz w:val="18"/>
        </w:rPr>
        <w:t xml:space="preserve"> fraqueza e </w:t>
      </w:r>
      <w:r w:rsidR="008501DC" w:rsidRPr="00D82EEE">
        <w:rPr>
          <w:rFonts w:ascii="Arial" w:hAnsi="Arial" w:cs="Arial"/>
          <w:sz w:val="18"/>
        </w:rPr>
        <w:t>depressão</w:t>
      </w:r>
      <w:r w:rsidRPr="00D82EEE">
        <w:rPr>
          <w:rFonts w:ascii="Arial" w:hAnsi="Arial" w:cs="Arial"/>
          <w:sz w:val="18"/>
        </w:rPr>
        <w:t xml:space="preserve">, mucosas </w:t>
      </w:r>
      <w:r w:rsidR="008501DC" w:rsidRPr="00D82EEE">
        <w:rPr>
          <w:rFonts w:ascii="Arial" w:hAnsi="Arial" w:cs="Arial"/>
          <w:sz w:val="18"/>
        </w:rPr>
        <w:t>pálidas</w:t>
      </w:r>
      <w:r w:rsidRPr="00D82EEE">
        <w:rPr>
          <w:rFonts w:ascii="Arial" w:hAnsi="Arial" w:cs="Arial"/>
          <w:sz w:val="18"/>
        </w:rPr>
        <w:t xml:space="preserve"> e podem apresentar </w:t>
      </w:r>
      <w:r w:rsidR="008501DC" w:rsidRPr="00D82EEE">
        <w:rPr>
          <w:rFonts w:ascii="Arial" w:hAnsi="Arial" w:cs="Arial"/>
          <w:sz w:val="18"/>
        </w:rPr>
        <w:t>icterícia</w:t>
      </w:r>
      <w:r w:rsidR="006471DD">
        <w:rPr>
          <w:rFonts w:ascii="Arial" w:hAnsi="Arial" w:cs="Arial"/>
          <w:sz w:val="18"/>
        </w:rPr>
        <w:t>. No entanto,</w:t>
      </w:r>
      <w:r w:rsidRPr="00D82EEE">
        <w:rPr>
          <w:rFonts w:ascii="Arial" w:hAnsi="Arial" w:cs="Arial"/>
          <w:sz w:val="18"/>
        </w:rPr>
        <w:t xml:space="preserve"> alguns potros entram em choque e morrem antes de desenvolver icterícia</w:t>
      </w:r>
      <w:r>
        <w:rPr>
          <w:rFonts w:ascii="Arial" w:hAnsi="Arial" w:cs="Arial"/>
          <w:sz w:val="18"/>
        </w:rPr>
        <w:t>.</w:t>
      </w:r>
      <w:r w:rsidR="007E141C">
        <w:rPr>
          <w:rFonts w:ascii="Arial" w:hAnsi="Arial" w:cs="Arial"/>
          <w:sz w:val="18"/>
          <w:vertAlign w:val="superscript"/>
        </w:rPr>
        <w:t>7</w:t>
      </w:r>
      <w:r>
        <w:rPr>
          <w:rFonts w:ascii="Arial" w:hAnsi="Arial" w:cs="Arial"/>
          <w:sz w:val="18"/>
        </w:rPr>
        <w:t xml:space="preserve"> </w:t>
      </w:r>
      <w:r w:rsidRPr="00D82EEE">
        <w:rPr>
          <w:rFonts w:ascii="Arial" w:hAnsi="Arial" w:cs="Arial"/>
          <w:sz w:val="18"/>
        </w:rPr>
        <w:t xml:space="preserve">Com a </w:t>
      </w:r>
      <w:r w:rsidR="008501DC" w:rsidRPr="00D82EEE">
        <w:rPr>
          <w:rFonts w:ascii="Arial" w:hAnsi="Arial" w:cs="Arial"/>
          <w:sz w:val="18"/>
        </w:rPr>
        <w:t>progressão</w:t>
      </w:r>
      <w:r w:rsidRPr="00D82EEE">
        <w:rPr>
          <w:rFonts w:ascii="Arial" w:hAnsi="Arial" w:cs="Arial"/>
          <w:sz w:val="18"/>
        </w:rPr>
        <w:t xml:space="preserve"> da </w:t>
      </w:r>
      <w:r w:rsidR="008501DC" w:rsidRPr="00D82EEE">
        <w:rPr>
          <w:rFonts w:ascii="Arial" w:hAnsi="Arial" w:cs="Arial"/>
          <w:sz w:val="18"/>
        </w:rPr>
        <w:t>doença</w:t>
      </w:r>
      <w:r w:rsidR="006471DD">
        <w:rPr>
          <w:rFonts w:ascii="Arial" w:hAnsi="Arial" w:cs="Arial"/>
          <w:sz w:val="18"/>
        </w:rPr>
        <w:t>,</w:t>
      </w:r>
      <w:r w:rsidRPr="00D82EEE">
        <w:rPr>
          <w:rFonts w:ascii="Arial" w:hAnsi="Arial" w:cs="Arial"/>
          <w:sz w:val="18"/>
        </w:rPr>
        <w:t xml:space="preserve"> a </w:t>
      </w:r>
      <w:r w:rsidR="008501DC" w:rsidRPr="00D82EEE">
        <w:rPr>
          <w:rFonts w:ascii="Arial" w:hAnsi="Arial" w:cs="Arial"/>
          <w:sz w:val="18"/>
        </w:rPr>
        <w:t>respiração</w:t>
      </w:r>
      <w:r w:rsidRPr="00D82EEE">
        <w:rPr>
          <w:rFonts w:ascii="Arial" w:hAnsi="Arial" w:cs="Arial"/>
          <w:sz w:val="18"/>
        </w:rPr>
        <w:t xml:space="preserve"> torna-se </w:t>
      </w:r>
      <w:r w:rsidR="008501DC" w:rsidRPr="00D82EEE">
        <w:rPr>
          <w:rFonts w:ascii="Arial" w:hAnsi="Arial" w:cs="Arial"/>
          <w:sz w:val="18"/>
        </w:rPr>
        <w:t>rápida</w:t>
      </w:r>
      <w:r w:rsidRPr="00D82EEE">
        <w:rPr>
          <w:rFonts w:ascii="Arial" w:hAnsi="Arial" w:cs="Arial"/>
          <w:sz w:val="18"/>
        </w:rPr>
        <w:t xml:space="preserve"> e superficial, seguida por dispneia, os potros podem apresentar bocejos repetidos </w:t>
      </w:r>
      <w:r w:rsidR="006471DD">
        <w:rPr>
          <w:rFonts w:ascii="Arial" w:hAnsi="Arial" w:cs="Arial"/>
          <w:sz w:val="18"/>
        </w:rPr>
        <w:t>e</w:t>
      </w:r>
      <w:r w:rsidRPr="00D82EEE">
        <w:rPr>
          <w:rFonts w:ascii="Arial" w:hAnsi="Arial" w:cs="Arial"/>
          <w:sz w:val="18"/>
        </w:rPr>
        <w:t xml:space="preserve"> a sua </w:t>
      </w:r>
      <w:r w:rsidR="008501DC" w:rsidRPr="00D82EEE">
        <w:rPr>
          <w:rFonts w:ascii="Arial" w:hAnsi="Arial" w:cs="Arial"/>
          <w:sz w:val="18"/>
        </w:rPr>
        <w:t>frequência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cardíaca</w:t>
      </w:r>
      <w:r w:rsidRPr="00D82EEE">
        <w:rPr>
          <w:rFonts w:ascii="Arial" w:hAnsi="Arial" w:cs="Arial"/>
          <w:sz w:val="18"/>
        </w:rPr>
        <w:t xml:space="preserve"> </w:t>
      </w:r>
      <w:r w:rsidR="006471DD">
        <w:rPr>
          <w:rFonts w:ascii="Arial" w:hAnsi="Arial" w:cs="Arial"/>
          <w:sz w:val="18"/>
        </w:rPr>
        <w:t>se mantém</w:t>
      </w:r>
      <w:r w:rsidRPr="00D82EEE">
        <w:rPr>
          <w:rFonts w:ascii="Arial" w:hAnsi="Arial" w:cs="Arial"/>
          <w:sz w:val="18"/>
        </w:rPr>
        <w:t xml:space="preserve"> elevada</w:t>
      </w:r>
      <w:r>
        <w:rPr>
          <w:rFonts w:ascii="Arial" w:hAnsi="Arial" w:cs="Arial"/>
          <w:sz w:val="18"/>
        </w:rPr>
        <w:t>.</w:t>
      </w:r>
      <w:r w:rsidR="007E141C">
        <w:rPr>
          <w:rFonts w:ascii="Arial" w:hAnsi="Arial" w:cs="Arial"/>
          <w:sz w:val="18"/>
          <w:vertAlign w:val="superscript"/>
        </w:rPr>
        <w:t>6</w:t>
      </w:r>
      <w:r w:rsidRPr="00D82EEE">
        <w:rPr>
          <w:rFonts w:ascii="Arial" w:hAnsi="Arial" w:cs="Arial"/>
          <w:sz w:val="18"/>
        </w:rPr>
        <w:t xml:space="preserve"> </w:t>
      </w:r>
    </w:p>
    <w:p w14:paraId="4A41AB50" w14:textId="61948907" w:rsidR="00D82EEE" w:rsidRDefault="00D82EE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D82EEE">
        <w:rPr>
          <w:rFonts w:ascii="Arial" w:hAnsi="Arial" w:cs="Arial"/>
          <w:sz w:val="18"/>
        </w:rPr>
        <w:t xml:space="preserve">Os potros que sobrevivem 48 horas comumente apresentam </w:t>
      </w:r>
      <w:r w:rsidR="008501DC" w:rsidRPr="00D82EEE">
        <w:rPr>
          <w:rFonts w:ascii="Arial" w:hAnsi="Arial" w:cs="Arial"/>
          <w:sz w:val="18"/>
        </w:rPr>
        <w:t>icterícia</w:t>
      </w:r>
      <w:r w:rsidRPr="00D82EEE">
        <w:rPr>
          <w:rFonts w:ascii="Arial" w:hAnsi="Arial" w:cs="Arial"/>
          <w:sz w:val="18"/>
        </w:rPr>
        <w:t xml:space="preserve"> das mucosas. Devido da falta de </w:t>
      </w:r>
      <w:r w:rsidR="008501DC" w:rsidRPr="00D82EEE">
        <w:rPr>
          <w:rFonts w:ascii="Arial" w:hAnsi="Arial" w:cs="Arial"/>
          <w:sz w:val="18"/>
        </w:rPr>
        <w:t>oxigenação</w:t>
      </w:r>
      <w:r w:rsidRPr="00D82EEE">
        <w:rPr>
          <w:rFonts w:ascii="Arial" w:hAnsi="Arial" w:cs="Arial"/>
          <w:sz w:val="18"/>
        </w:rPr>
        <w:t xml:space="preserve">, podem convulsionar ou entrar em coma. As mortes </w:t>
      </w:r>
      <w:r w:rsidR="008501DC" w:rsidRPr="00D82EEE">
        <w:rPr>
          <w:rFonts w:ascii="Arial" w:hAnsi="Arial" w:cs="Arial"/>
          <w:sz w:val="18"/>
        </w:rPr>
        <w:t>são</w:t>
      </w:r>
      <w:r w:rsidRPr="00D82EEE">
        <w:rPr>
          <w:rFonts w:ascii="Arial" w:hAnsi="Arial" w:cs="Arial"/>
          <w:sz w:val="18"/>
        </w:rPr>
        <w:t xml:space="preserve"> decorrentes de </w:t>
      </w:r>
      <w:r w:rsidR="006471DD">
        <w:rPr>
          <w:rFonts w:ascii="Arial" w:hAnsi="Arial" w:cs="Arial"/>
          <w:sz w:val="18"/>
        </w:rPr>
        <w:t xml:space="preserve">hipovolemia, </w:t>
      </w:r>
      <w:r w:rsidR="008501DC" w:rsidRPr="00D82EEE">
        <w:rPr>
          <w:rFonts w:ascii="Arial" w:hAnsi="Arial" w:cs="Arial"/>
          <w:sz w:val="18"/>
        </w:rPr>
        <w:t>falência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hepática</w:t>
      </w:r>
      <w:r w:rsidRPr="00D82EEE">
        <w:rPr>
          <w:rFonts w:ascii="Arial" w:hAnsi="Arial" w:cs="Arial"/>
          <w:sz w:val="18"/>
        </w:rPr>
        <w:t xml:space="preserve">, </w:t>
      </w:r>
      <w:r w:rsidR="008501DC" w:rsidRPr="00D82EEE">
        <w:rPr>
          <w:rFonts w:ascii="Arial" w:hAnsi="Arial" w:cs="Arial"/>
          <w:sz w:val="18"/>
        </w:rPr>
        <w:t>lesões</w:t>
      </w:r>
      <w:r w:rsidRPr="00D82EEE">
        <w:rPr>
          <w:rFonts w:ascii="Arial" w:hAnsi="Arial" w:cs="Arial"/>
          <w:sz w:val="18"/>
        </w:rPr>
        <w:t xml:space="preserve"> cerebrais e septicemia.</w:t>
      </w:r>
      <w:r w:rsidR="007E141C">
        <w:rPr>
          <w:rFonts w:ascii="Arial" w:hAnsi="Arial" w:cs="Arial"/>
          <w:sz w:val="18"/>
          <w:vertAlign w:val="superscript"/>
        </w:rPr>
        <w:t>7</w:t>
      </w:r>
    </w:p>
    <w:p w14:paraId="5455F35A" w14:textId="5CA0FF12" w:rsidR="00D82EEE" w:rsidRPr="00D82EEE" w:rsidRDefault="00D82EEE" w:rsidP="006A4AC7">
      <w:pPr>
        <w:spacing w:before="40" w:after="40"/>
        <w:jc w:val="both"/>
        <w:rPr>
          <w:rFonts w:ascii="Arial" w:hAnsi="Arial" w:cs="Arial"/>
          <w:sz w:val="18"/>
        </w:rPr>
      </w:pPr>
      <w:r w:rsidRPr="00D82EEE">
        <w:rPr>
          <w:rFonts w:ascii="Arial" w:hAnsi="Arial" w:cs="Arial"/>
          <w:sz w:val="18"/>
        </w:rPr>
        <w:t xml:space="preserve">O diagnostico é baseado nos sinais </w:t>
      </w:r>
      <w:r w:rsidR="008501DC" w:rsidRPr="00D82EEE">
        <w:rPr>
          <w:rFonts w:ascii="Arial" w:hAnsi="Arial" w:cs="Arial"/>
          <w:sz w:val="18"/>
        </w:rPr>
        <w:t>clínicos</w:t>
      </w:r>
      <w:r w:rsidRPr="00D82EEE">
        <w:rPr>
          <w:rFonts w:ascii="Arial" w:hAnsi="Arial" w:cs="Arial"/>
          <w:sz w:val="18"/>
        </w:rPr>
        <w:t xml:space="preserve"> e </w:t>
      </w:r>
      <w:r w:rsidR="008501DC" w:rsidRPr="00D82EEE">
        <w:rPr>
          <w:rFonts w:ascii="Arial" w:hAnsi="Arial" w:cs="Arial"/>
          <w:sz w:val="18"/>
        </w:rPr>
        <w:t>histórico</w:t>
      </w:r>
      <w:r w:rsidRPr="00D82EEE">
        <w:rPr>
          <w:rFonts w:ascii="Arial" w:hAnsi="Arial" w:cs="Arial"/>
          <w:sz w:val="18"/>
        </w:rPr>
        <w:t xml:space="preserve">, </w:t>
      </w:r>
      <w:r w:rsidR="006471DD">
        <w:rPr>
          <w:rFonts w:ascii="Arial" w:hAnsi="Arial" w:cs="Arial"/>
          <w:sz w:val="18"/>
        </w:rPr>
        <w:t xml:space="preserve">estando o </w:t>
      </w:r>
      <w:r w:rsidRPr="00D82EEE">
        <w:rPr>
          <w:rFonts w:ascii="Arial" w:hAnsi="Arial" w:cs="Arial"/>
          <w:sz w:val="18"/>
        </w:rPr>
        <w:t xml:space="preserve">animal fraco nas primeiras horas de vida, com mucosas </w:t>
      </w:r>
      <w:r w:rsidR="008501DC" w:rsidRPr="00D82EEE">
        <w:rPr>
          <w:rFonts w:ascii="Arial" w:hAnsi="Arial" w:cs="Arial"/>
          <w:sz w:val="18"/>
        </w:rPr>
        <w:t>pálidas</w:t>
      </w:r>
      <w:r w:rsidRPr="00D82EEE">
        <w:rPr>
          <w:rFonts w:ascii="Arial" w:hAnsi="Arial" w:cs="Arial"/>
          <w:sz w:val="18"/>
        </w:rPr>
        <w:t xml:space="preserve">, e a </w:t>
      </w:r>
      <w:r w:rsidR="008501DC" w:rsidRPr="00D82EEE">
        <w:rPr>
          <w:rFonts w:ascii="Arial" w:hAnsi="Arial" w:cs="Arial"/>
          <w:sz w:val="18"/>
        </w:rPr>
        <w:t>égua</w:t>
      </w:r>
      <w:r w:rsidRPr="00D82EEE">
        <w:rPr>
          <w:rFonts w:ascii="Arial" w:hAnsi="Arial" w:cs="Arial"/>
          <w:sz w:val="18"/>
        </w:rPr>
        <w:t xml:space="preserve"> </w:t>
      </w:r>
      <w:r w:rsidR="006471DD">
        <w:rPr>
          <w:rFonts w:ascii="Arial" w:hAnsi="Arial" w:cs="Arial"/>
          <w:sz w:val="18"/>
        </w:rPr>
        <w:t>apresenta</w:t>
      </w:r>
      <w:r w:rsidRPr="00D82EEE">
        <w:rPr>
          <w:rFonts w:ascii="Arial" w:hAnsi="Arial" w:cs="Arial"/>
          <w:sz w:val="18"/>
        </w:rPr>
        <w:t xml:space="preserve"> </w:t>
      </w:r>
      <w:r w:rsidR="008501DC" w:rsidRPr="00D82EEE">
        <w:rPr>
          <w:rFonts w:ascii="Arial" w:hAnsi="Arial" w:cs="Arial"/>
          <w:sz w:val="18"/>
        </w:rPr>
        <w:t>histórico</w:t>
      </w:r>
      <w:r w:rsidRPr="00D82EEE">
        <w:rPr>
          <w:rFonts w:ascii="Arial" w:hAnsi="Arial" w:cs="Arial"/>
          <w:sz w:val="18"/>
        </w:rPr>
        <w:t xml:space="preserve"> de mais de uma prenhez.</w:t>
      </w:r>
      <w:r w:rsidR="007E141C">
        <w:rPr>
          <w:rFonts w:ascii="Arial" w:hAnsi="Arial" w:cs="Arial"/>
          <w:sz w:val="18"/>
          <w:vertAlign w:val="superscript"/>
        </w:rPr>
        <w:t>8</w:t>
      </w:r>
      <w:r w:rsidRPr="00D82EEE">
        <w:rPr>
          <w:rFonts w:ascii="Arial" w:hAnsi="Arial" w:cs="Arial"/>
          <w:sz w:val="18"/>
        </w:rPr>
        <w:t xml:space="preserve"> </w:t>
      </w:r>
    </w:p>
    <w:p w14:paraId="0065B4FE" w14:textId="0CAB4887" w:rsidR="00D82EEE" w:rsidRDefault="00D82EE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D82EEE">
        <w:rPr>
          <w:rFonts w:ascii="Arial" w:hAnsi="Arial" w:cs="Arial"/>
          <w:sz w:val="18"/>
        </w:rPr>
        <w:t xml:space="preserve">Quantidades significativas de anticorpos no colostro da </w:t>
      </w:r>
      <w:r w:rsidR="008501DC" w:rsidRPr="00D82EEE">
        <w:rPr>
          <w:rFonts w:ascii="Arial" w:hAnsi="Arial" w:cs="Arial"/>
          <w:sz w:val="18"/>
        </w:rPr>
        <w:t>égua</w:t>
      </w:r>
      <w:r w:rsidRPr="00D82EEE">
        <w:rPr>
          <w:rFonts w:ascii="Arial" w:hAnsi="Arial" w:cs="Arial"/>
          <w:sz w:val="18"/>
        </w:rPr>
        <w:t xml:space="preserve">, com </w:t>
      </w:r>
      <w:r w:rsidR="008501DC" w:rsidRPr="00D82EEE">
        <w:rPr>
          <w:rFonts w:ascii="Arial" w:hAnsi="Arial" w:cs="Arial"/>
          <w:sz w:val="18"/>
        </w:rPr>
        <w:t>antígenos</w:t>
      </w:r>
      <w:r w:rsidRPr="00D82EEE">
        <w:rPr>
          <w:rFonts w:ascii="Arial" w:hAnsi="Arial" w:cs="Arial"/>
          <w:sz w:val="18"/>
        </w:rPr>
        <w:t xml:space="preserve"> contra os </w:t>
      </w:r>
      <w:r w:rsidR="008501DC" w:rsidRPr="00D82EEE">
        <w:rPr>
          <w:rFonts w:ascii="Arial" w:hAnsi="Arial" w:cs="Arial"/>
          <w:sz w:val="18"/>
        </w:rPr>
        <w:t>eritrócitos</w:t>
      </w:r>
      <w:r w:rsidRPr="00D82EEE">
        <w:rPr>
          <w:rFonts w:ascii="Arial" w:hAnsi="Arial" w:cs="Arial"/>
          <w:sz w:val="18"/>
        </w:rPr>
        <w:t xml:space="preserve"> do potro, confirmam o </w:t>
      </w:r>
      <w:r w:rsidR="008501DC" w:rsidRPr="00D82EEE">
        <w:rPr>
          <w:rFonts w:ascii="Arial" w:hAnsi="Arial" w:cs="Arial"/>
          <w:sz w:val="18"/>
        </w:rPr>
        <w:t>diagn</w:t>
      </w:r>
      <w:r w:rsidR="006471DD">
        <w:rPr>
          <w:rFonts w:ascii="Arial" w:hAnsi="Arial" w:cs="Arial"/>
          <w:sz w:val="18"/>
        </w:rPr>
        <w:t>ó</w:t>
      </w:r>
      <w:r w:rsidR="008501DC" w:rsidRPr="00D82EEE">
        <w:rPr>
          <w:rFonts w:ascii="Arial" w:hAnsi="Arial" w:cs="Arial"/>
          <w:sz w:val="18"/>
        </w:rPr>
        <w:t>stico</w:t>
      </w:r>
      <w:r w:rsidRPr="00D82EEE">
        <w:rPr>
          <w:rFonts w:ascii="Arial" w:hAnsi="Arial" w:cs="Arial"/>
          <w:sz w:val="18"/>
        </w:rPr>
        <w:t xml:space="preserve"> de isoeritrólise neonatal, </w:t>
      </w:r>
      <w:r w:rsidR="008501DC" w:rsidRPr="00D82EEE">
        <w:rPr>
          <w:rFonts w:ascii="Arial" w:hAnsi="Arial" w:cs="Arial"/>
          <w:sz w:val="18"/>
        </w:rPr>
        <w:t>através</w:t>
      </w:r>
      <w:r w:rsidRPr="00D82EEE">
        <w:rPr>
          <w:rFonts w:ascii="Arial" w:hAnsi="Arial" w:cs="Arial"/>
          <w:sz w:val="18"/>
        </w:rPr>
        <w:t xml:space="preserve"> dos testes de </w:t>
      </w:r>
      <w:r w:rsidR="008501DC" w:rsidRPr="00D82EEE">
        <w:rPr>
          <w:rFonts w:ascii="Arial" w:hAnsi="Arial" w:cs="Arial"/>
          <w:sz w:val="18"/>
        </w:rPr>
        <w:t>hemólise</w:t>
      </w:r>
      <w:r w:rsidRPr="00D82EEE">
        <w:rPr>
          <w:rFonts w:ascii="Arial" w:hAnsi="Arial" w:cs="Arial"/>
          <w:sz w:val="18"/>
        </w:rPr>
        <w:t xml:space="preserve"> e do teste de aglutinação.</w:t>
      </w:r>
      <w:r w:rsidR="007E141C">
        <w:rPr>
          <w:rFonts w:ascii="Arial" w:hAnsi="Arial" w:cs="Arial"/>
          <w:sz w:val="18"/>
          <w:vertAlign w:val="superscript"/>
        </w:rPr>
        <w:t>6</w:t>
      </w:r>
      <w:r w:rsidR="006471DD">
        <w:rPr>
          <w:rFonts w:ascii="Arial" w:hAnsi="Arial" w:cs="Arial"/>
          <w:sz w:val="18"/>
          <w:vertAlign w:val="superscript"/>
        </w:rPr>
        <w:t>-</w:t>
      </w:r>
      <w:r w:rsidR="007E141C">
        <w:rPr>
          <w:rFonts w:ascii="Arial" w:hAnsi="Arial" w:cs="Arial"/>
          <w:sz w:val="18"/>
          <w:vertAlign w:val="superscript"/>
        </w:rPr>
        <w:t>8</w:t>
      </w:r>
    </w:p>
    <w:p w14:paraId="58DD19F6" w14:textId="62819FA1" w:rsidR="00174D0E" w:rsidRPr="007E141C" w:rsidRDefault="00174D0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174D0E">
        <w:rPr>
          <w:rFonts w:ascii="Arial" w:hAnsi="Arial" w:cs="Arial"/>
          <w:sz w:val="18"/>
        </w:rPr>
        <w:t xml:space="preserve">A conduta a ser tomada no tratamento vai depender da sintomatologia apresentada pelo neonato, dependendo da </w:t>
      </w:r>
      <w:r w:rsidR="006471DD">
        <w:rPr>
          <w:rFonts w:ascii="Arial" w:hAnsi="Arial" w:cs="Arial"/>
          <w:sz w:val="18"/>
        </w:rPr>
        <w:t>gravidade</w:t>
      </w:r>
      <w:r w:rsidRPr="00174D0E">
        <w:rPr>
          <w:rFonts w:ascii="Arial" w:hAnsi="Arial" w:cs="Arial"/>
          <w:sz w:val="18"/>
        </w:rPr>
        <w:t xml:space="preserve"> da </w:t>
      </w:r>
      <w:r w:rsidR="008501DC" w:rsidRPr="00174D0E">
        <w:rPr>
          <w:rFonts w:ascii="Arial" w:hAnsi="Arial" w:cs="Arial"/>
          <w:sz w:val="18"/>
        </w:rPr>
        <w:t>destruição</w:t>
      </w:r>
      <w:r w:rsidRPr="00174D0E">
        <w:rPr>
          <w:rFonts w:ascii="Arial" w:hAnsi="Arial" w:cs="Arial"/>
          <w:sz w:val="18"/>
        </w:rPr>
        <w:t xml:space="preserve"> </w:t>
      </w:r>
      <w:r w:rsidR="008501DC" w:rsidRPr="00174D0E">
        <w:rPr>
          <w:rFonts w:ascii="Arial" w:hAnsi="Arial" w:cs="Arial"/>
          <w:sz w:val="18"/>
        </w:rPr>
        <w:t>eritrocitária</w:t>
      </w:r>
      <w:r w:rsidRPr="00174D0E">
        <w:rPr>
          <w:rFonts w:ascii="Arial" w:hAnsi="Arial" w:cs="Arial"/>
          <w:sz w:val="18"/>
        </w:rPr>
        <w:t>, que est</w:t>
      </w:r>
      <w:r w:rsidR="006471DD">
        <w:rPr>
          <w:rFonts w:ascii="Arial" w:hAnsi="Arial" w:cs="Arial"/>
          <w:sz w:val="18"/>
        </w:rPr>
        <w:t>á</w:t>
      </w:r>
      <w:r w:rsidRPr="00174D0E">
        <w:rPr>
          <w:rFonts w:ascii="Arial" w:hAnsi="Arial" w:cs="Arial"/>
          <w:sz w:val="18"/>
        </w:rPr>
        <w:t xml:space="preserve"> relacionada à quantidade de colostro ingerida. Se os sinais forem brandos, deve-se administrar colostro de uma </w:t>
      </w:r>
      <w:r w:rsidR="008501DC" w:rsidRPr="00174D0E">
        <w:rPr>
          <w:rFonts w:ascii="Arial" w:hAnsi="Arial" w:cs="Arial"/>
          <w:sz w:val="18"/>
        </w:rPr>
        <w:t>égua</w:t>
      </w:r>
      <w:r w:rsidRPr="00174D0E">
        <w:rPr>
          <w:rFonts w:ascii="Arial" w:hAnsi="Arial" w:cs="Arial"/>
          <w:sz w:val="18"/>
        </w:rPr>
        <w:t xml:space="preserve"> doadora. Casos mais </w:t>
      </w:r>
      <w:r w:rsidR="006471DD">
        <w:rPr>
          <w:rFonts w:ascii="Arial" w:hAnsi="Arial" w:cs="Arial"/>
          <w:sz w:val="18"/>
        </w:rPr>
        <w:t>graves</w:t>
      </w:r>
      <w:r w:rsidRPr="00174D0E">
        <w:rPr>
          <w:rFonts w:ascii="Arial" w:hAnsi="Arial" w:cs="Arial"/>
          <w:sz w:val="18"/>
        </w:rPr>
        <w:t xml:space="preserve"> necessitam de </w:t>
      </w:r>
      <w:r w:rsidR="008501DC" w:rsidRPr="00174D0E">
        <w:rPr>
          <w:rFonts w:ascii="Arial" w:hAnsi="Arial" w:cs="Arial"/>
          <w:sz w:val="18"/>
        </w:rPr>
        <w:t>transfusão</w:t>
      </w:r>
      <w:r w:rsidRPr="00174D0E">
        <w:rPr>
          <w:rFonts w:ascii="Arial" w:hAnsi="Arial" w:cs="Arial"/>
          <w:sz w:val="18"/>
        </w:rPr>
        <w:t xml:space="preserve"> </w:t>
      </w:r>
      <w:r w:rsidR="008501DC" w:rsidRPr="00174D0E">
        <w:rPr>
          <w:rFonts w:ascii="Arial" w:hAnsi="Arial" w:cs="Arial"/>
          <w:sz w:val="18"/>
        </w:rPr>
        <w:t>sanguínea</w:t>
      </w:r>
      <w:r w:rsidRPr="00174D0E">
        <w:rPr>
          <w:rFonts w:ascii="Arial" w:hAnsi="Arial" w:cs="Arial"/>
          <w:sz w:val="18"/>
        </w:rPr>
        <w:t xml:space="preserve"> com a compatibilidade devidamente testada</w:t>
      </w:r>
      <w:r w:rsidR="006471DD">
        <w:rPr>
          <w:rFonts w:ascii="Arial" w:hAnsi="Arial" w:cs="Arial"/>
          <w:sz w:val="18"/>
        </w:rPr>
        <w:t>.</w:t>
      </w:r>
      <w:r w:rsidRPr="00174D0E">
        <w:rPr>
          <w:rFonts w:ascii="Arial" w:hAnsi="Arial" w:cs="Arial"/>
          <w:sz w:val="18"/>
        </w:rPr>
        <w:t xml:space="preserve"> </w:t>
      </w:r>
      <w:r w:rsidR="006471DD">
        <w:rPr>
          <w:rFonts w:ascii="Arial" w:hAnsi="Arial" w:cs="Arial"/>
          <w:sz w:val="18"/>
        </w:rPr>
        <w:t>A</w:t>
      </w:r>
      <w:r w:rsidRPr="00174D0E">
        <w:rPr>
          <w:rFonts w:ascii="Arial" w:hAnsi="Arial" w:cs="Arial"/>
          <w:sz w:val="18"/>
        </w:rPr>
        <w:t xml:space="preserve"> oxigenioterapia </w:t>
      </w:r>
      <w:r w:rsidR="008501DC" w:rsidRPr="00174D0E">
        <w:rPr>
          <w:rFonts w:ascii="Arial" w:hAnsi="Arial" w:cs="Arial"/>
          <w:sz w:val="18"/>
        </w:rPr>
        <w:t>também</w:t>
      </w:r>
      <w:r w:rsidRPr="00174D0E">
        <w:rPr>
          <w:rFonts w:ascii="Arial" w:hAnsi="Arial" w:cs="Arial"/>
          <w:sz w:val="18"/>
        </w:rPr>
        <w:t xml:space="preserve"> pode servir de suporte,</w:t>
      </w:r>
      <w:r w:rsidR="006471DD">
        <w:rPr>
          <w:rFonts w:ascii="Arial" w:hAnsi="Arial" w:cs="Arial"/>
          <w:sz w:val="18"/>
        </w:rPr>
        <w:t xml:space="preserve"> além da</w:t>
      </w:r>
      <w:r w:rsidRPr="00174D0E">
        <w:rPr>
          <w:rFonts w:ascii="Arial" w:hAnsi="Arial" w:cs="Arial"/>
          <w:sz w:val="18"/>
        </w:rPr>
        <w:t xml:space="preserve"> </w:t>
      </w:r>
      <w:r w:rsidR="008501DC" w:rsidRPr="00174D0E">
        <w:rPr>
          <w:rFonts w:ascii="Arial" w:hAnsi="Arial" w:cs="Arial"/>
          <w:sz w:val="18"/>
        </w:rPr>
        <w:t>utilização</w:t>
      </w:r>
      <w:r w:rsidRPr="00174D0E">
        <w:rPr>
          <w:rFonts w:ascii="Arial" w:hAnsi="Arial" w:cs="Arial"/>
          <w:sz w:val="18"/>
        </w:rPr>
        <w:t xml:space="preserve"> de corticoides para prevenir que o animal entre em choque, e antibioticoterapia prevenindo a sepse</w:t>
      </w:r>
      <w:r>
        <w:rPr>
          <w:rFonts w:ascii="Arial" w:hAnsi="Arial" w:cs="Arial"/>
          <w:sz w:val="18"/>
        </w:rPr>
        <w:t>.</w:t>
      </w:r>
      <w:r w:rsidR="007E141C">
        <w:rPr>
          <w:rFonts w:ascii="Arial" w:hAnsi="Arial" w:cs="Arial"/>
          <w:sz w:val="18"/>
          <w:vertAlign w:val="superscript"/>
        </w:rPr>
        <w:t>8</w:t>
      </w:r>
    </w:p>
    <w:p w14:paraId="3539DA38" w14:textId="77777777" w:rsidR="00174D0E" w:rsidRDefault="00174D0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174D0E">
        <w:rPr>
          <w:rFonts w:ascii="Arial" w:hAnsi="Arial" w:cs="Arial"/>
          <w:sz w:val="18"/>
        </w:rPr>
        <w:t xml:space="preserve">Uma das medidas preventivas é testar o sangue do potro, antes da </w:t>
      </w:r>
      <w:r w:rsidR="008501DC" w:rsidRPr="00174D0E">
        <w:rPr>
          <w:rFonts w:ascii="Arial" w:hAnsi="Arial" w:cs="Arial"/>
          <w:sz w:val="18"/>
        </w:rPr>
        <w:t>ingestão</w:t>
      </w:r>
      <w:r w:rsidRPr="00174D0E">
        <w:rPr>
          <w:rFonts w:ascii="Arial" w:hAnsi="Arial" w:cs="Arial"/>
          <w:sz w:val="18"/>
        </w:rPr>
        <w:t xml:space="preserve"> do colostro, principalmente animais de </w:t>
      </w:r>
      <w:r w:rsidR="008501DC" w:rsidRPr="00174D0E">
        <w:rPr>
          <w:rFonts w:ascii="Arial" w:hAnsi="Arial" w:cs="Arial"/>
          <w:sz w:val="18"/>
        </w:rPr>
        <w:t>raças</w:t>
      </w:r>
      <w:r w:rsidRPr="00174D0E">
        <w:rPr>
          <w:rFonts w:ascii="Arial" w:hAnsi="Arial" w:cs="Arial"/>
          <w:sz w:val="18"/>
        </w:rPr>
        <w:t xml:space="preserve"> puras, filhos de </w:t>
      </w:r>
      <w:r w:rsidR="008501DC" w:rsidRPr="00174D0E">
        <w:rPr>
          <w:rFonts w:ascii="Arial" w:hAnsi="Arial" w:cs="Arial"/>
          <w:sz w:val="18"/>
        </w:rPr>
        <w:t>éguas</w:t>
      </w:r>
      <w:r w:rsidRPr="00174D0E">
        <w:rPr>
          <w:rFonts w:ascii="Arial" w:hAnsi="Arial" w:cs="Arial"/>
          <w:sz w:val="18"/>
        </w:rPr>
        <w:t xml:space="preserve"> com mais de uma cria.</w:t>
      </w:r>
      <w:r w:rsidR="007E141C">
        <w:rPr>
          <w:rFonts w:ascii="Arial" w:hAnsi="Arial" w:cs="Arial"/>
          <w:sz w:val="18"/>
          <w:vertAlign w:val="superscript"/>
        </w:rPr>
        <w:t>7</w:t>
      </w:r>
    </w:p>
    <w:p w14:paraId="07757522" w14:textId="21D5D562" w:rsidR="00174D0E" w:rsidRDefault="00174D0E" w:rsidP="006A4AC7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 w:rsidRPr="00174D0E">
        <w:rPr>
          <w:rFonts w:ascii="Arial" w:hAnsi="Arial" w:cs="Arial"/>
          <w:sz w:val="18"/>
        </w:rPr>
        <w:t xml:space="preserve">O </w:t>
      </w:r>
      <w:r w:rsidR="008501DC" w:rsidRPr="00174D0E">
        <w:rPr>
          <w:rFonts w:ascii="Arial" w:hAnsi="Arial" w:cs="Arial"/>
          <w:sz w:val="18"/>
        </w:rPr>
        <w:t>prognóstico</w:t>
      </w:r>
      <w:r w:rsidRPr="00174D0E">
        <w:rPr>
          <w:rFonts w:ascii="Arial" w:hAnsi="Arial" w:cs="Arial"/>
          <w:sz w:val="18"/>
        </w:rPr>
        <w:t xml:space="preserve"> depende do </w:t>
      </w:r>
      <w:r w:rsidR="008501DC" w:rsidRPr="00174D0E">
        <w:rPr>
          <w:rFonts w:ascii="Arial" w:hAnsi="Arial" w:cs="Arial"/>
          <w:sz w:val="18"/>
        </w:rPr>
        <w:t>número</w:t>
      </w:r>
      <w:r w:rsidRPr="00174D0E">
        <w:rPr>
          <w:rFonts w:ascii="Arial" w:hAnsi="Arial" w:cs="Arial"/>
          <w:sz w:val="18"/>
        </w:rPr>
        <w:t xml:space="preserve"> de anticorpos ingeridos, do grau de anemia, do tempo de aparecimento dos sinais. Em alguns casos superagudos os animais podem evoluir para o </w:t>
      </w:r>
      <w:r w:rsidR="008501DC" w:rsidRPr="00174D0E">
        <w:rPr>
          <w:rFonts w:ascii="Arial" w:hAnsi="Arial" w:cs="Arial"/>
          <w:sz w:val="18"/>
        </w:rPr>
        <w:t>óbito</w:t>
      </w:r>
      <w:r w:rsidRPr="00174D0E">
        <w:rPr>
          <w:rFonts w:ascii="Arial" w:hAnsi="Arial" w:cs="Arial"/>
          <w:sz w:val="18"/>
        </w:rPr>
        <w:t xml:space="preserve"> antes mesmo de ser </w:t>
      </w:r>
      <w:r w:rsidR="008501DC" w:rsidRPr="00174D0E">
        <w:rPr>
          <w:rFonts w:ascii="Arial" w:hAnsi="Arial" w:cs="Arial"/>
          <w:sz w:val="18"/>
        </w:rPr>
        <w:t>instituído</w:t>
      </w:r>
      <w:r w:rsidRPr="00174D0E">
        <w:rPr>
          <w:rFonts w:ascii="Arial" w:hAnsi="Arial" w:cs="Arial"/>
          <w:sz w:val="18"/>
        </w:rPr>
        <w:t xml:space="preserve"> a terapia de suporte ou transfusão.</w:t>
      </w:r>
      <w:r w:rsidR="007E141C">
        <w:rPr>
          <w:rFonts w:ascii="Arial" w:hAnsi="Arial" w:cs="Arial"/>
          <w:sz w:val="18"/>
          <w:vertAlign w:val="superscript"/>
        </w:rPr>
        <w:t>7</w:t>
      </w:r>
    </w:p>
    <w:p w14:paraId="401B4436" w14:textId="77777777" w:rsidR="00174D0E" w:rsidRDefault="00174D0E" w:rsidP="00174D0E">
      <w:pPr>
        <w:jc w:val="both"/>
        <w:rPr>
          <w:rFonts w:ascii="Arial" w:hAnsi="Arial" w:cs="Arial"/>
          <w:sz w:val="18"/>
          <w:vertAlign w:val="superscript"/>
        </w:rPr>
      </w:pPr>
    </w:p>
    <w:p w14:paraId="7114A18F" w14:textId="77777777" w:rsidR="007E141C" w:rsidRDefault="007E141C" w:rsidP="00174D0E">
      <w:pPr>
        <w:jc w:val="both"/>
        <w:rPr>
          <w:rFonts w:ascii="Arial" w:hAnsi="Arial" w:cs="Arial"/>
          <w:sz w:val="18"/>
          <w:vertAlign w:val="superscript"/>
        </w:rPr>
      </w:pPr>
    </w:p>
    <w:p w14:paraId="3F86D1E7" w14:textId="77777777" w:rsidR="007E141C" w:rsidRPr="007E141C" w:rsidRDefault="007E141C" w:rsidP="007E141C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7E141C">
        <w:rPr>
          <w:rFonts w:ascii="Arial" w:hAnsi="Arial" w:cs="Arial"/>
          <w:b/>
          <w:sz w:val="18"/>
        </w:rPr>
        <w:t>CONSIDERAÇÕES FINAIS</w:t>
      </w:r>
    </w:p>
    <w:p w14:paraId="322F5493" w14:textId="77777777" w:rsidR="007E141C" w:rsidRDefault="007E141C" w:rsidP="007E141C">
      <w:pPr>
        <w:jc w:val="both"/>
        <w:rPr>
          <w:rFonts w:ascii="Arial" w:hAnsi="Arial" w:cs="Arial"/>
          <w:sz w:val="18"/>
        </w:rPr>
      </w:pPr>
    </w:p>
    <w:p w14:paraId="33541798" w14:textId="528D75C3" w:rsidR="007E141C" w:rsidRPr="007E141C" w:rsidRDefault="007E141C" w:rsidP="007E141C">
      <w:pPr>
        <w:jc w:val="both"/>
        <w:rPr>
          <w:rFonts w:ascii="Arial" w:hAnsi="Arial" w:cs="Arial"/>
          <w:sz w:val="18"/>
        </w:rPr>
      </w:pPr>
      <w:r w:rsidRPr="007E141C">
        <w:rPr>
          <w:rFonts w:ascii="Arial" w:hAnsi="Arial" w:cs="Arial"/>
          <w:sz w:val="18"/>
        </w:rPr>
        <w:t xml:space="preserve">A isoeritrólise neonatal </w:t>
      </w:r>
      <w:r w:rsidR="008501DC" w:rsidRPr="007E141C">
        <w:rPr>
          <w:rFonts w:ascii="Arial" w:hAnsi="Arial" w:cs="Arial"/>
          <w:sz w:val="18"/>
        </w:rPr>
        <w:t>equina</w:t>
      </w:r>
      <w:r w:rsidRPr="007E141C">
        <w:rPr>
          <w:rFonts w:ascii="Arial" w:hAnsi="Arial" w:cs="Arial"/>
          <w:sz w:val="18"/>
        </w:rPr>
        <w:t xml:space="preserve"> é uma </w:t>
      </w:r>
      <w:r w:rsidR="008501DC" w:rsidRPr="007E141C">
        <w:rPr>
          <w:rFonts w:ascii="Arial" w:hAnsi="Arial" w:cs="Arial"/>
          <w:sz w:val="18"/>
        </w:rPr>
        <w:t>doença</w:t>
      </w:r>
      <w:r w:rsidRPr="007E141C">
        <w:rPr>
          <w:rFonts w:ascii="Arial" w:hAnsi="Arial" w:cs="Arial"/>
          <w:sz w:val="18"/>
        </w:rPr>
        <w:t xml:space="preserve"> que pode acometer todas as </w:t>
      </w:r>
      <w:r w:rsidR="008501DC" w:rsidRPr="007E141C">
        <w:rPr>
          <w:rFonts w:ascii="Arial" w:hAnsi="Arial" w:cs="Arial"/>
          <w:sz w:val="18"/>
        </w:rPr>
        <w:t>raças</w:t>
      </w:r>
      <w:r w:rsidRPr="007E141C">
        <w:rPr>
          <w:rFonts w:ascii="Arial" w:hAnsi="Arial" w:cs="Arial"/>
          <w:sz w:val="18"/>
        </w:rPr>
        <w:t xml:space="preserve"> e deve ser tratada a tempo. É importante ficar atento para se detectar os sinais </w:t>
      </w:r>
      <w:r w:rsidR="008501DC" w:rsidRPr="007E141C">
        <w:rPr>
          <w:rFonts w:ascii="Arial" w:hAnsi="Arial" w:cs="Arial"/>
          <w:sz w:val="18"/>
        </w:rPr>
        <w:t>clínicos</w:t>
      </w:r>
      <w:r w:rsidRPr="007E141C">
        <w:rPr>
          <w:rFonts w:ascii="Arial" w:hAnsi="Arial" w:cs="Arial"/>
          <w:sz w:val="18"/>
        </w:rPr>
        <w:t xml:space="preserve"> no </w:t>
      </w:r>
      <w:r w:rsidR="008501DC" w:rsidRPr="007E141C">
        <w:rPr>
          <w:rFonts w:ascii="Arial" w:hAnsi="Arial" w:cs="Arial"/>
          <w:sz w:val="18"/>
        </w:rPr>
        <w:t>início</w:t>
      </w:r>
      <w:r w:rsidRPr="007E141C">
        <w:rPr>
          <w:rFonts w:ascii="Arial" w:hAnsi="Arial" w:cs="Arial"/>
          <w:sz w:val="18"/>
        </w:rPr>
        <w:t xml:space="preserve"> e tomar medidas </w:t>
      </w:r>
      <w:r w:rsidR="008501DC" w:rsidRPr="007E141C">
        <w:rPr>
          <w:rFonts w:ascii="Arial" w:hAnsi="Arial" w:cs="Arial"/>
          <w:sz w:val="18"/>
        </w:rPr>
        <w:t>terapêuticas</w:t>
      </w:r>
      <w:r w:rsidRPr="007E141C">
        <w:rPr>
          <w:rFonts w:ascii="Arial" w:hAnsi="Arial" w:cs="Arial"/>
          <w:sz w:val="18"/>
        </w:rPr>
        <w:t xml:space="preserve"> para que se evitem os efeitos </w:t>
      </w:r>
      <w:r w:rsidR="008501DC" w:rsidRPr="007E141C">
        <w:rPr>
          <w:rFonts w:ascii="Arial" w:hAnsi="Arial" w:cs="Arial"/>
          <w:sz w:val="18"/>
        </w:rPr>
        <w:t>deletérios</w:t>
      </w:r>
      <w:r w:rsidRPr="007E141C">
        <w:rPr>
          <w:rFonts w:ascii="Arial" w:hAnsi="Arial" w:cs="Arial"/>
          <w:sz w:val="18"/>
        </w:rPr>
        <w:t xml:space="preserve"> da anemia</w:t>
      </w:r>
      <w:r w:rsidR="006471DD">
        <w:rPr>
          <w:rFonts w:ascii="Arial" w:hAnsi="Arial" w:cs="Arial"/>
          <w:sz w:val="18"/>
        </w:rPr>
        <w:t xml:space="preserve">. </w:t>
      </w:r>
      <w:r w:rsidRPr="007E141C">
        <w:rPr>
          <w:rFonts w:ascii="Arial" w:hAnsi="Arial" w:cs="Arial"/>
          <w:sz w:val="18"/>
        </w:rPr>
        <w:t xml:space="preserve">Assim como para outras </w:t>
      </w:r>
      <w:r w:rsidR="008501DC" w:rsidRPr="007E141C">
        <w:rPr>
          <w:rFonts w:ascii="Arial" w:hAnsi="Arial" w:cs="Arial"/>
          <w:sz w:val="18"/>
        </w:rPr>
        <w:t>doenças</w:t>
      </w:r>
      <w:r w:rsidRPr="007E141C">
        <w:rPr>
          <w:rFonts w:ascii="Arial" w:hAnsi="Arial" w:cs="Arial"/>
          <w:sz w:val="18"/>
        </w:rPr>
        <w:t xml:space="preserve">, a </w:t>
      </w:r>
      <w:r w:rsidR="008501DC" w:rsidRPr="007E141C">
        <w:rPr>
          <w:rFonts w:ascii="Arial" w:hAnsi="Arial" w:cs="Arial"/>
          <w:sz w:val="18"/>
        </w:rPr>
        <w:t>prevenção</w:t>
      </w:r>
      <w:r w:rsidRPr="007E141C">
        <w:rPr>
          <w:rFonts w:ascii="Arial" w:hAnsi="Arial" w:cs="Arial"/>
          <w:sz w:val="18"/>
        </w:rPr>
        <w:t xml:space="preserve"> é mais eficaz que o tratamento, se baseia em identificar cruzamentos </w:t>
      </w:r>
      <w:r w:rsidR="008501DC" w:rsidRPr="007E141C">
        <w:rPr>
          <w:rFonts w:ascii="Arial" w:hAnsi="Arial" w:cs="Arial"/>
          <w:sz w:val="18"/>
        </w:rPr>
        <w:t>incompatíveis</w:t>
      </w:r>
      <w:r w:rsidRPr="007E141C">
        <w:rPr>
          <w:rFonts w:ascii="Arial" w:hAnsi="Arial" w:cs="Arial"/>
          <w:sz w:val="18"/>
        </w:rPr>
        <w:t xml:space="preserve"> e/ou potros de risco. </w:t>
      </w:r>
      <w:r w:rsidRPr="00174D0E">
        <w:rPr>
          <w:rFonts w:ascii="Arial" w:hAnsi="Arial" w:cs="Arial"/>
          <w:sz w:val="18"/>
        </w:rPr>
        <w:t xml:space="preserve">O </w:t>
      </w:r>
      <w:r w:rsidR="008501DC" w:rsidRPr="00174D0E">
        <w:rPr>
          <w:rFonts w:ascii="Arial" w:hAnsi="Arial" w:cs="Arial"/>
          <w:sz w:val="18"/>
        </w:rPr>
        <w:t>prognóstico</w:t>
      </w:r>
      <w:r w:rsidRPr="00174D0E">
        <w:rPr>
          <w:rFonts w:ascii="Arial" w:hAnsi="Arial" w:cs="Arial"/>
          <w:sz w:val="18"/>
        </w:rPr>
        <w:t xml:space="preserve"> depende do </w:t>
      </w:r>
      <w:r w:rsidR="008501DC" w:rsidRPr="00174D0E">
        <w:rPr>
          <w:rFonts w:ascii="Arial" w:hAnsi="Arial" w:cs="Arial"/>
          <w:sz w:val="18"/>
        </w:rPr>
        <w:t>número</w:t>
      </w:r>
      <w:r w:rsidRPr="00174D0E">
        <w:rPr>
          <w:rFonts w:ascii="Arial" w:hAnsi="Arial" w:cs="Arial"/>
          <w:sz w:val="18"/>
        </w:rPr>
        <w:t xml:space="preserve"> de anticorpos ingeridos,</w:t>
      </w:r>
      <w:r>
        <w:rPr>
          <w:rFonts w:ascii="Arial" w:hAnsi="Arial" w:cs="Arial"/>
          <w:sz w:val="18"/>
        </w:rPr>
        <w:t xml:space="preserve"> e</w:t>
      </w:r>
      <w:r w:rsidRPr="00174D0E">
        <w:rPr>
          <w:rFonts w:ascii="Arial" w:hAnsi="Arial" w:cs="Arial"/>
          <w:sz w:val="18"/>
        </w:rPr>
        <w:t xml:space="preserve"> do grau de anemia</w:t>
      </w:r>
      <w:r>
        <w:rPr>
          <w:rFonts w:ascii="Arial" w:hAnsi="Arial" w:cs="Arial"/>
          <w:sz w:val="18"/>
        </w:rPr>
        <w:t>.</w:t>
      </w:r>
      <w:r w:rsidR="006471DD">
        <w:rPr>
          <w:rFonts w:ascii="Arial" w:hAnsi="Arial" w:cs="Arial"/>
          <w:sz w:val="18"/>
        </w:rPr>
        <w:t xml:space="preserve"> </w:t>
      </w:r>
      <w:r w:rsidRPr="007E141C">
        <w:rPr>
          <w:rFonts w:ascii="Arial" w:hAnsi="Arial" w:cs="Arial"/>
          <w:sz w:val="18"/>
        </w:rPr>
        <w:t xml:space="preserve">Potros com sinais lentamente progressivos podem sobreviver com cuidados de suporte adequados, no entanto, casos superagudos podem evoluir para a morte antes que a </w:t>
      </w:r>
      <w:r w:rsidR="008501DC" w:rsidRPr="007E141C">
        <w:rPr>
          <w:rFonts w:ascii="Arial" w:hAnsi="Arial" w:cs="Arial"/>
          <w:sz w:val="18"/>
        </w:rPr>
        <w:t>doença</w:t>
      </w:r>
      <w:r w:rsidRPr="007E141C">
        <w:rPr>
          <w:rFonts w:ascii="Arial" w:hAnsi="Arial" w:cs="Arial"/>
          <w:sz w:val="18"/>
        </w:rPr>
        <w:t xml:space="preserve"> seja diagnosticada. </w:t>
      </w:r>
    </w:p>
    <w:p w14:paraId="48CE40D1" w14:textId="77777777" w:rsidR="007E141C" w:rsidRPr="007E141C" w:rsidRDefault="007E141C" w:rsidP="007E141C">
      <w:pPr>
        <w:jc w:val="both"/>
        <w:rPr>
          <w:rFonts w:ascii="Arial" w:hAnsi="Arial" w:cs="Arial"/>
          <w:b/>
          <w:sz w:val="18"/>
        </w:rPr>
      </w:pPr>
    </w:p>
    <w:p w14:paraId="2B995DD4" w14:textId="77777777" w:rsidR="007E141C" w:rsidRPr="007E141C" w:rsidRDefault="007E141C" w:rsidP="007E141C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 w:rsidRPr="007E141C">
        <w:rPr>
          <w:rFonts w:ascii="Arial" w:hAnsi="Arial" w:cs="Arial"/>
          <w:b/>
          <w:sz w:val="18"/>
        </w:rPr>
        <w:t>REFERÊNCIAS BIBLIOGRÁFICAS</w:t>
      </w:r>
    </w:p>
    <w:p w14:paraId="35B167EE" w14:textId="77777777" w:rsidR="007E141C" w:rsidRDefault="007E141C" w:rsidP="007E141C">
      <w:pPr>
        <w:jc w:val="both"/>
        <w:rPr>
          <w:rFonts w:ascii="Arial" w:hAnsi="Arial" w:cs="Arial"/>
          <w:sz w:val="18"/>
        </w:rPr>
      </w:pPr>
    </w:p>
    <w:p w14:paraId="297730B7" w14:textId="77777777" w:rsidR="00DA41E9" w:rsidRPr="007E141C" w:rsidRDefault="00DA41E9" w:rsidP="007E141C">
      <w:pPr>
        <w:jc w:val="both"/>
        <w:rPr>
          <w:rFonts w:ascii="Arial" w:hAnsi="Arial" w:cs="Arial"/>
          <w:sz w:val="18"/>
        </w:rPr>
      </w:pPr>
    </w:p>
    <w:p w14:paraId="31AB0571" w14:textId="2134B179" w:rsidR="003D6782" w:rsidRPr="004C429A" w:rsidRDefault="00DA41E9" w:rsidP="006A4AC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08FC7D32" wp14:editId="595BA308">
            <wp:extent cx="738000" cy="72000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20-09-09 às 20.18.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4C429A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0E93E" w14:textId="77777777" w:rsidR="00C91C3D" w:rsidRDefault="00C91C3D" w:rsidP="00522953">
      <w:r>
        <w:separator/>
      </w:r>
    </w:p>
  </w:endnote>
  <w:endnote w:type="continuationSeparator" w:id="0">
    <w:p w14:paraId="64894413" w14:textId="77777777" w:rsidR="00C91C3D" w:rsidRDefault="00C91C3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7D49" w14:textId="77777777" w:rsidR="00C91C3D" w:rsidRDefault="00C91C3D" w:rsidP="00522953">
      <w:r>
        <w:separator/>
      </w:r>
    </w:p>
  </w:footnote>
  <w:footnote w:type="continuationSeparator" w:id="0">
    <w:p w14:paraId="5D158155" w14:textId="77777777" w:rsidR="00C91C3D" w:rsidRDefault="00C91C3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AC01" w14:textId="77777777" w:rsidR="00130AD3" w:rsidRPr="00130AD3" w:rsidRDefault="00B9332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5757E09" wp14:editId="4770FD0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AD654C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510B7"/>
    <w:rsid w:val="0007204F"/>
    <w:rsid w:val="00073A0F"/>
    <w:rsid w:val="000B50B8"/>
    <w:rsid w:val="000D2072"/>
    <w:rsid w:val="000F1741"/>
    <w:rsid w:val="00100DFA"/>
    <w:rsid w:val="00130AD3"/>
    <w:rsid w:val="00134654"/>
    <w:rsid w:val="00134721"/>
    <w:rsid w:val="00174D0E"/>
    <w:rsid w:val="001A5C84"/>
    <w:rsid w:val="001B4CE9"/>
    <w:rsid w:val="001D14D2"/>
    <w:rsid w:val="001D1C3F"/>
    <w:rsid w:val="001F3803"/>
    <w:rsid w:val="00242601"/>
    <w:rsid w:val="0024512E"/>
    <w:rsid w:val="00285B52"/>
    <w:rsid w:val="00295A0F"/>
    <w:rsid w:val="002973E1"/>
    <w:rsid w:val="002E5DFD"/>
    <w:rsid w:val="002F1618"/>
    <w:rsid w:val="00305F4B"/>
    <w:rsid w:val="003301CD"/>
    <w:rsid w:val="00343752"/>
    <w:rsid w:val="00371AD9"/>
    <w:rsid w:val="003C03D3"/>
    <w:rsid w:val="003C27A7"/>
    <w:rsid w:val="003D6782"/>
    <w:rsid w:val="003F132E"/>
    <w:rsid w:val="00411A99"/>
    <w:rsid w:val="00426503"/>
    <w:rsid w:val="00475650"/>
    <w:rsid w:val="004A453F"/>
    <w:rsid w:val="004C429A"/>
    <w:rsid w:val="004E63C8"/>
    <w:rsid w:val="004F14D9"/>
    <w:rsid w:val="004F54F2"/>
    <w:rsid w:val="00522953"/>
    <w:rsid w:val="005864D4"/>
    <w:rsid w:val="005C72DD"/>
    <w:rsid w:val="00615BEE"/>
    <w:rsid w:val="00616238"/>
    <w:rsid w:val="00626EC3"/>
    <w:rsid w:val="006471DD"/>
    <w:rsid w:val="006712EC"/>
    <w:rsid w:val="0067418F"/>
    <w:rsid w:val="006A4AC7"/>
    <w:rsid w:val="006A5038"/>
    <w:rsid w:val="006A7E7C"/>
    <w:rsid w:val="00716350"/>
    <w:rsid w:val="00717CB1"/>
    <w:rsid w:val="007A1EE5"/>
    <w:rsid w:val="007A6765"/>
    <w:rsid w:val="007C3386"/>
    <w:rsid w:val="007E141C"/>
    <w:rsid w:val="007F4630"/>
    <w:rsid w:val="00842425"/>
    <w:rsid w:val="008501DC"/>
    <w:rsid w:val="0088618E"/>
    <w:rsid w:val="00907773"/>
    <w:rsid w:val="0093428C"/>
    <w:rsid w:val="009437D5"/>
    <w:rsid w:val="00970246"/>
    <w:rsid w:val="00A6326F"/>
    <w:rsid w:val="00A63DA2"/>
    <w:rsid w:val="00A650D4"/>
    <w:rsid w:val="00A95EDE"/>
    <w:rsid w:val="00AA68C8"/>
    <w:rsid w:val="00B76B2E"/>
    <w:rsid w:val="00B9332F"/>
    <w:rsid w:val="00BA443D"/>
    <w:rsid w:val="00BB2343"/>
    <w:rsid w:val="00C15B7B"/>
    <w:rsid w:val="00C52E0A"/>
    <w:rsid w:val="00C81831"/>
    <w:rsid w:val="00C91C3D"/>
    <w:rsid w:val="00CD3E24"/>
    <w:rsid w:val="00D26400"/>
    <w:rsid w:val="00D82EEE"/>
    <w:rsid w:val="00DA41E9"/>
    <w:rsid w:val="00DB553D"/>
    <w:rsid w:val="00DE6713"/>
    <w:rsid w:val="00E9039E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3522D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D14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7E49-C582-2146-A1A5-53EDAB51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Karen Machado</cp:lastModifiedBy>
  <cp:revision>5</cp:revision>
  <dcterms:created xsi:type="dcterms:W3CDTF">2020-10-20T22:40:00Z</dcterms:created>
  <dcterms:modified xsi:type="dcterms:W3CDTF">2020-11-09T11:09:00Z</dcterms:modified>
</cp:coreProperties>
</file>