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AE75EB" w:rsidRDefault="007839D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Seleção de </w:t>
      </w:r>
      <w:proofErr w:type="spellStart"/>
      <w:r>
        <w:rPr>
          <w:rFonts w:ascii="Times New Roman" w:eastAsia="Times New Roman" w:hAnsi="Times New Roman" w:cs="Times New Roman"/>
          <w:b/>
          <w:sz w:val="24"/>
          <w:szCs w:val="24"/>
        </w:rPr>
        <w:t>petianos</w:t>
      </w:r>
      <w:proofErr w:type="spellEnd"/>
      <w:r>
        <w:rPr>
          <w:rFonts w:ascii="Times New Roman" w:eastAsia="Times New Roman" w:hAnsi="Times New Roman" w:cs="Times New Roman"/>
          <w:b/>
          <w:sz w:val="24"/>
          <w:szCs w:val="24"/>
        </w:rPr>
        <w:t xml:space="preserve"> durante a pandemia: um novo desafio para o PET Engenharias da UEFS</w:t>
      </w:r>
    </w:p>
    <w:p w14:paraId="00000002" w14:textId="77777777" w:rsidR="00AE75EB" w:rsidRDefault="00AE75EB">
      <w:pPr>
        <w:spacing w:line="240" w:lineRule="auto"/>
        <w:jc w:val="center"/>
        <w:rPr>
          <w:rFonts w:ascii="Times New Roman" w:eastAsia="Times New Roman" w:hAnsi="Times New Roman" w:cs="Times New Roman"/>
          <w:sz w:val="24"/>
          <w:szCs w:val="24"/>
        </w:rPr>
      </w:pPr>
    </w:p>
    <w:p w14:paraId="00000003" w14:textId="77777777" w:rsidR="00AE75EB" w:rsidRDefault="007839D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Autores: </w:t>
      </w:r>
      <w:r>
        <w:rPr>
          <w:rFonts w:ascii="Times New Roman" w:eastAsia="Times New Roman" w:hAnsi="Times New Roman" w:cs="Times New Roman"/>
          <w:sz w:val="24"/>
          <w:szCs w:val="24"/>
          <w:u w:val="single"/>
        </w:rPr>
        <w:t>Raírio dos Santos Mota</w:t>
      </w:r>
      <w:r>
        <w:rPr>
          <w:rFonts w:ascii="Times New Roman" w:eastAsia="Times New Roman" w:hAnsi="Times New Roman" w:cs="Times New Roman"/>
          <w:sz w:val="24"/>
          <w:szCs w:val="24"/>
        </w:rPr>
        <w:t xml:space="preserve"> (rairiosmota@gmail.com), Manuella Vitória Lima Queiroz (manuellavicklima@gmail.com), Igor dos Santos Mota (umdospoucos@gmail.com).</w:t>
      </w:r>
    </w:p>
    <w:p w14:paraId="00000004" w14:textId="77777777" w:rsidR="00AE75EB" w:rsidRDefault="007839D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Orientador: Pablo Rodrigo Fica Piras (pafipi@uefs.br)</w:t>
      </w:r>
    </w:p>
    <w:p w14:paraId="00000005" w14:textId="77777777" w:rsidR="00AE75EB" w:rsidRDefault="007839D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Programa de Educação Tutorial Engenharias da Universidade Estadual de Feira de Santana (PET/ENGENHARIAS/UEFS)</w:t>
      </w:r>
    </w:p>
    <w:p w14:paraId="00000006" w14:textId="77777777" w:rsidR="00AE75EB" w:rsidRDefault="00AE75EB">
      <w:pPr>
        <w:spacing w:line="240" w:lineRule="auto"/>
        <w:rPr>
          <w:rFonts w:ascii="Times New Roman" w:eastAsia="Times New Roman" w:hAnsi="Times New Roman" w:cs="Times New Roman"/>
          <w:sz w:val="24"/>
          <w:szCs w:val="24"/>
        </w:rPr>
      </w:pPr>
    </w:p>
    <w:p w14:paraId="00000007" w14:textId="77777777" w:rsidR="00AE75EB" w:rsidRDefault="007839D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Palavras-chave: Processo Seletivo, Programa de Educação Tutorial, Pandemia, COVID-19, Desaf</w:t>
      </w:r>
      <w:r>
        <w:rPr>
          <w:rFonts w:ascii="Times New Roman" w:eastAsia="Times New Roman" w:hAnsi="Times New Roman" w:cs="Times New Roman"/>
          <w:sz w:val="24"/>
          <w:szCs w:val="24"/>
        </w:rPr>
        <w:t>io na Educação.</w:t>
      </w:r>
    </w:p>
    <w:p w14:paraId="00000008" w14:textId="77777777" w:rsidR="00AE75EB" w:rsidRDefault="00AE75EB">
      <w:pPr>
        <w:spacing w:line="240" w:lineRule="auto"/>
        <w:rPr>
          <w:rFonts w:ascii="Times New Roman" w:eastAsia="Times New Roman" w:hAnsi="Times New Roman" w:cs="Times New Roman"/>
          <w:sz w:val="24"/>
          <w:szCs w:val="24"/>
        </w:rPr>
      </w:pPr>
    </w:p>
    <w:p w14:paraId="00000009" w14:textId="77777777" w:rsidR="00AE75EB" w:rsidRDefault="007839D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Resumo:</w:t>
      </w:r>
    </w:p>
    <w:p w14:paraId="0000000A" w14:textId="77777777" w:rsidR="00AE75EB" w:rsidRDefault="007839D9">
      <w:pPr>
        <w:spacing w:line="240" w:lineRule="auto"/>
        <w:ind w:firstLine="72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O PET Engenharias da Universidade Estadual de Feira de Santana – UEFS é um grupo formado pelos quatro cursos de Engenharia oferecidos pela UEFS: Civil, de Alimentos, de Computação e Agronômica. Apoiado no tripé ensino, pesquisa e e</w:t>
      </w:r>
      <w:r>
        <w:rPr>
          <w:rFonts w:ascii="Times New Roman" w:eastAsia="Times New Roman" w:hAnsi="Times New Roman" w:cs="Times New Roman"/>
          <w:sz w:val="24"/>
          <w:szCs w:val="24"/>
        </w:rPr>
        <w:t>xtensão, o grupo tem como intuito aprofundar o vínculo dos estudantes com cooperativas, produtores rurais familiares e prefeituras de cidades do Semiárido.</w:t>
      </w:r>
    </w:p>
    <w:p w14:paraId="0000000B" w14:textId="77777777" w:rsidR="00AE75EB" w:rsidRDefault="007839D9">
      <w:pPr>
        <w:spacing w:line="240" w:lineRule="auto"/>
        <w:ind w:firstLine="720"/>
        <w:jc w:val="both"/>
        <w:rPr>
          <w:rFonts w:ascii="Times New Roman" w:eastAsia="Times New Roman" w:hAnsi="Times New Roman" w:cs="Times New Roman"/>
          <w:sz w:val="24"/>
          <w:szCs w:val="24"/>
        </w:rPr>
      </w:pPr>
      <w:bookmarkStart w:id="1" w:name="_heading=h.5p6ddkilld01" w:colFirst="0" w:colLast="0"/>
      <w:bookmarkEnd w:id="1"/>
      <w:r>
        <w:rPr>
          <w:rFonts w:ascii="Times New Roman" w:eastAsia="Times New Roman" w:hAnsi="Times New Roman" w:cs="Times New Roman"/>
          <w:sz w:val="24"/>
          <w:szCs w:val="24"/>
        </w:rPr>
        <w:t>Ao longo da sua existência, o PET Engenharias UEFS vem aperfeiçoando a maneira de selecionar novas/o</w:t>
      </w:r>
      <w:r>
        <w:rPr>
          <w:rFonts w:ascii="Times New Roman" w:eastAsia="Times New Roman" w:hAnsi="Times New Roman" w:cs="Times New Roman"/>
          <w:sz w:val="24"/>
          <w:szCs w:val="24"/>
        </w:rPr>
        <w:t>s integrantes do grupo. Com isso, a última seleção foi a 15ª, realizada presencialmente na Universidade, em junho de 2019. As inscrições efetuaram-se na secretaria do Departamento de Tecnologia - DTEC, com o preenchimento de um formulário e entrega do curr</w:t>
      </w:r>
      <w:r>
        <w:rPr>
          <w:rFonts w:ascii="Times New Roman" w:eastAsia="Times New Roman" w:hAnsi="Times New Roman" w:cs="Times New Roman"/>
          <w:sz w:val="24"/>
          <w:szCs w:val="24"/>
        </w:rPr>
        <w:t xml:space="preserve">ículo no formato Lattes, histórico escolar e o escore do curso. </w:t>
      </w:r>
    </w:p>
    <w:p w14:paraId="0000000C" w14:textId="77777777" w:rsidR="00AE75EB" w:rsidRDefault="007839D9">
      <w:pPr>
        <w:spacing w:line="240" w:lineRule="auto"/>
        <w:ind w:firstLine="720"/>
        <w:jc w:val="both"/>
        <w:rPr>
          <w:rFonts w:ascii="Times New Roman" w:eastAsia="Times New Roman" w:hAnsi="Times New Roman" w:cs="Times New Roman"/>
          <w:sz w:val="24"/>
          <w:szCs w:val="24"/>
        </w:rPr>
      </w:pPr>
      <w:bookmarkStart w:id="2" w:name="_heading=h.xfs0oasnj91k" w:colFirst="0" w:colLast="0"/>
      <w:bookmarkEnd w:id="2"/>
      <w:r>
        <w:rPr>
          <w:rFonts w:ascii="Times New Roman" w:eastAsia="Times New Roman" w:hAnsi="Times New Roman" w:cs="Times New Roman"/>
          <w:sz w:val="24"/>
          <w:szCs w:val="24"/>
        </w:rPr>
        <w:t>Logo após, encaminhou-se para primeira etapa escrita, onde avaliou-se o conhecimento e a aptidão, através de uma redação com um tema proposto na ocasião, que foi aplicada no Laboratório de Te</w:t>
      </w:r>
      <w:r>
        <w:rPr>
          <w:rFonts w:ascii="Times New Roman" w:eastAsia="Times New Roman" w:hAnsi="Times New Roman" w:cs="Times New Roman"/>
          <w:sz w:val="24"/>
          <w:szCs w:val="24"/>
        </w:rPr>
        <w:t xml:space="preserve">cnologia - LABOTEC. A seleção seguiu para uma dinâmica em grupo, onde </w:t>
      </w:r>
      <w:proofErr w:type="gramStart"/>
      <w:r>
        <w:rPr>
          <w:rFonts w:ascii="Times New Roman" w:eastAsia="Times New Roman" w:hAnsi="Times New Roman" w:cs="Times New Roman"/>
          <w:sz w:val="24"/>
          <w:szCs w:val="24"/>
        </w:rPr>
        <w:t>examinou</w:t>
      </w:r>
      <w:proofErr w:type="gramEnd"/>
      <w:r>
        <w:rPr>
          <w:rFonts w:ascii="Times New Roman" w:eastAsia="Times New Roman" w:hAnsi="Times New Roman" w:cs="Times New Roman"/>
          <w:sz w:val="24"/>
          <w:szCs w:val="24"/>
        </w:rPr>
        <w:t>-se a capacidade de trabalho em equipe das/dos participantes, aptidão e interesse para o desenvolvimento de projetos multidisciplinares, iniciativa e compromisso.</w:t>
      </w:r>
    </w:p>
    <w:p w14:paraId="0000000D" w14:textId="77777777" w:rsidR="00AE75EB" w:rsidRDefault="007839D9">
      <w:pPr>
        <w:spacing w:line="240" w:lineRule="auto"/>
        <w:ind w:firstLine="720"/>
        <w:jc w:val="both"/>
        <w:rPr>
          <w:rFonts w:ascii="Times New Roman" w:eastAsia="Times New Roman" w:hAnsi="Times New Roman" w:cs="Times New Roman"/>
          <w:sz w:val="24"/>
          <w:szCs w:val="24"/>
        </w:rPr>
      </w:pPr>
      <w:bookmarkStart w:id="3" w:name="_heading=h.fmpbr4h9zg7a" w:colFirst="0" w:colLast="0"/>
      <w:bookmarkEnd w:id="3"/>
      <w:r>
        <w:rPr>
          <w:rFonts w:ascii="Times New Roman" w:eastAsia="Times New Roman" w:hAnsi="Times New Roman" w:cs="Times New Roman"/>
          <w:sz w:val="24"/>
          <w:szCs w:val="24"/>
        </w:rPr>
        <w:t>Por último, fez</w:t>
      </w:r>
      <w:r>
        <w:rPr>
          <w:rFonts w:ascii="Times New Roman" w:eastAsia="Times New Roman" w:hAnsi="Times New Roman" w:cs="Times New Roman"/>
          <w:sz w:val="24"/>
          <w:szCs w:val="24"/>
        </w:rPr>
        <w:t xml:space="preserve">-se entrevistas individuais, sendo possível conhecer melhor cada candidata/o ouvindo suas motivações, propostas e disponibilidade para atividades do PET Engenharias. Ao fim da seleção, o resultado era divulgado na secretaria do DTEC e na </w:t>
      </w:r>
      <w:proofErr w:type="spellStart"/>
      <w:r>
        <w:rPr>
          <w:rFonts w:ascii="Times New Roman" w:eastAsia="Times New Roman" w:hAnsi="Times New Roman" w:cs="Times New Roman"/>
          <w:sz w:val="24"/>
          <w:szCs w:val="24"/>
        </w:rPr>
        <w:t>Pró-Reitoria</w:t>
      </w:r>
      <w:proofErr w:type="spellEnd"/>
      <w:r>
        <w:rPr>
          <w:rFonts w:ascii="Times New Roman" w:eastAsia="Times New Roman" w:hAnsi="Times New Roman" w:cs="Times New Roman"/>
          <w:sz w:val="24"/>
          <w:szCs w:val="24"/>
        </w:rPr>
        <w:t xml:space="preserve"> de Ex</w:t>
      </w:r>
      <w:r>
        <w:rPr>
          <w:rFonts w:ascii="Times New Roman" w:eastAsia="Times New Roman" w:hAnsi="Times New Roman" w:cs="Times New Roman"/>
          <w:sz w:val="24"/>
          <w:szCs w:val="24"/>
        </w:rPr>
        <w:t>tensão - PROEX, com a assinatura do termo de compromisso realizada na secretaria da PROEX.</w:t>
      </w:r>
    </w:p>
    <w:p w14:paraId="0000000E" w14:textId="77777777" w:rsidR="00AE75EB" w:rsidRDefault="007839D9">
      <w:pPr>
        <w:spacing w:line="240" w:lineRule="auto"/>
        <w:ind w:firstLine="720"/>
        <w:jc w:val="both"/>
        <w:rPr>
          <w:rFonts w:ascii="Times New Roman" w:eastAsia="Times New Roman" w:hAnsi="Times New Roman" w:cs="Times New Roman"/>
          <w:sz w:val="24"/>
          <w:szCs w:val="24"/>
        </w:rPr>
      </w:pPr>
      <w:bookmarkStart w:id="4" w:name="_heading=h.4jep9cpjld4" w:colFirst="0" w:colLast="0"/>
      <w:bookmarkEnd w:id="4"/>
      <w:r>
        <w:rPr>
          <w:rFonts w:ascii="Times New Roman" w:eastAsia="Times New Roman" w:hAnsi="Times New Roman" w:cs="Times New Roman"/>
          <w:sz w:val="24"/>
          <w:szCs w:val="24"/>
        </w:rPr>
        <w:t>Em fevereiro de 2020, o Brasil teve seu primeiro caso de COVID-19. Em meados de março, a UEFS suspendeu as atividades de aulas presenciais e o restante do semestre 2</w:t>
      </w:r>
      <w:r>
        <w:rPr>
          <w:rFonts w:ascii="Times New Roman" w:eastAsia="Times New Roman" w:hAnsi="Times New Roman" w:cs="Times New Roman"/>
          <w:sz w:val="24"/>
          <w:szCs w:val="24"/>
        </w:rPr>
        <w:t xml:space="preserve">019.2 foi concluído de forma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A partir desta data, as atividades do PET Engenharias também tiveram que ocorrer via internet. </w:t>
      </w:r>
    </w:p>
    <w:p w14:paraId="0000000F" w14:textId="77777777" w:rsidR="00AE75EB" w:rsidRDefault="007839D9">
      <w:pPr>
        <w:spacing w:line="240" w:lineRule="auto"/>
        <w:ind w:firstLine="720"/>
        <w:jc w:val="both"/>
        <w:rPr>
          <w:rFonts w:ascii="Times New Roman" w:eastAsia="Times New Roman" w:hAnsi="Times New Roman" w:cs="Times New Roman"/>
          <w:sz w:val="24"/>
          <w:szCs w:val="24"/>
        </w:rPr>
      </w:pPr>
      <w:bookmarkStart w:id="5" w:name="_heading=h.io58qjwu7lsh" w:colFirst="0" w:colLast="0"/>
      <w:bookmarkEnd w:id="5"/>
      <w:r>
        <w:rPr>
          <w:rFonts w:ascii="Times New Roman" w:eastAsia="Times New Roman" w:hAnsi="Times New Roman" w:cs="Times New Roman"/>
          <w:sz w:val="24"/>
          <w:szCs w:val="24"/>
        </w:rPr>
        <w:t xml:space="preserve">O processo da 16ª seleção para novas/os </w:t>
      </w:r>
      <w:proofErr w:type="spellStart"/>
      <w:r>
        <w:rPr>
          <w:rFonts w:ascii="Times New Roman" w:eastAsia="Times New Roman" w:hAnsi="Times New Roman" w:cs="Times New Roman"/>
          <w:sz w:val="24"/>
          <w:szCs w:val="24"/>
        </w:rPr>
        <w:t>petianas</w:t>
      </w:r>
      <w:proofErr w:type="spellEnd"/>
      <w:r>
        <w:rPr>
          <w:rFonts w:ascii="Times New Roman" w:eastAsia="Times New Roman" w:hAnsi="Times New Roman" w:cs="Times New Roman"/>
          <w:sz w:val="24"/>
          <w:szCs w:val="24"/>
        </w:rPr>
        <w:t>/os já vinha sido pensada desde o fim de 2019, uma vez que algumas/alguns e</w:t>
      </w:r>
      <w:r>
        <w:rPr>
          <w:rFonts w:ascii="Times New Roman" w:eastAsia="Times New Roman" w:hAnsi="Times New Roman" w:cs="Times New Roman"/>
          <w:sz w:val="24"/>
          <w:szCs w:val="24"/>
        </w:rPr>
        <w:t>studantes vinham saindo do grupo por conta de estágios, conclusão do curso ou por reprovações consecutivas em disciplinas. Foram disponibilizadas vagas para os quatro cursos, sendo 05 vagas para bolsistas destinadas a estudantes de Agronomia (</w:t>
      </w:r>
      <w:proofErr w:type="gramStart"/>
      <w:r>
        <w:rPr>
          <w:rFonts w:ascii="Times New Roman" w:eastAsia="Times New Roman" w:hAnsi="Times New Roman" w:cs="Times New Roman"/>
          <w:sz w:val="24"/>
          <w:szCs w:val="24"/>
        </w:rPr>
        <w:t>01 vaga</w:t>
      </w:r>
      <w:proofErr w:type="gramEnd"/>
      <w:r>
        <w:rPr>
          <w:rFonts w:ascii="Times New Roman" w:eastAsia="Times New Roman" w:hAnsi="Times New Roman" w:cs="Times New Roman"/>
          <w:sz w:val="24"/>
          <w:szCs w:val="24"/>
        </w:rPr>
        <w:t>), Com</w:t>
      </w:r>
      <w:r>
        <w:rPr>
          <w:rFonts w:ascii="Times New Roman" w:eastAsia="Times New Roman" w:hAnsi="Times New Roman" w:cs="Times New Roman"/>
          <w:sz w:val="24"/>
          <w:szCs w:val="24"/>
        </w:rPr>
        <w:t xml:space="preserve">putação (03 vagas) e Alimentos (uma vaga), e até 06 vagas para não-bolsistas, das quais até 02 para Alimentos, até 02 para Agronomia, até 02 para Computação e até 01 para Civil. </w:t>
      </w:r>
    </w:p>
    <w:p w14:paraId="00000010" w14:textId="77777777" w:rsidR="00AE75EB" w:rsidRDefault="007839D9">
      <w:pPr>
        <w:spacing w:line="240" w:lineRule="auto"/>
        <w:ind w:firstLine="720"/>
        <w:jc w:val="both"/>
        <w:rPr>
          <w:rFonts w:ascii="Times New Roman" w:eastAsia="Times New Roman" w:hAnsi="Times New Roman" w:cs="Times New Roman"/>
          <w:sz w:val="24"/>
          <w:szCs w:val="24"/>
        </w:rPr>
      </w:pPr>
      <w:bookmarkStart w:id="6" w:name="_heading=h.uwj1hdkmcdu" w:colFirst="0" w:colLast="0"/>
      <w:bookmarkEnd w:id="6"/>
      <w:r>
        <w:rPr>
          <w:rFonts w:ascii="Times New Roman" w:eastAsia="Times New Roman" w:hAnsi="Times New Roman" w:cs="Times New Roman"/>
          <w:sz w:val="24"/>
          <w:szCs w:val="24"/>
        </w:rPr>
        <w:t>Por conta da pandemia ainda em curso, foram cogitadas diversas maneiras de re</w:t>
      </w:r>
      <w:r>
        <w:rPr>
          <w:rFonts w:ascii="Times New Roman" w:eastAsia="Times New Roman" w:hAnsi="Times New Roman" w:cs="Times New Roman"/>
          <w:sz w:val="24"/>
          <w:szCs w:val="24"/>
        </w:rPr>
        <w:t xml:space="preserve">alizar o processo seletivo, já que foram proibidas aglomerações de pessoas para quaisquer fins dentro do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xml:space="preserve"> da UEFS até uma segunda ordem. Dessa forma, o novo processo seletivo modificou as formas de inscrição e seleção. As inscrições ocorrem no períod</w:t>
      </w:r>
      <w:r>
        <w:rPr>
          <w:rFonts w:ascii="Times New Roman" w:eastAsia="Times New Roman" w:hAnsi="Times New Roman" w:cs="Times New Roman"/>
          <w:sz w:val="24"/>
          <w:szCs w:val="24"/>
        </w:rPr>
        <w:t>o de 17 a 23 de junho de 2020 e o processo seletivo ocorrerá nos dias 29 e 30 de junho de 2020.</w:t>
      </w:r>
    </w:p>
    <w:p w14:paraId="00000011" w14:textId="77777777" w:rsidR="00AE75EB" w:rsidRDefault="007839D9">
      <w:pPr>
        <w:spacing w:line="240" w:lineRule="auto"/>
        <w:ind w:firstLine="720"/>
        <w:jc w:val="both"/>
        <w:rPr>
          <w:rFonts w:ascii="Times New Roman" w:eastAsia="Times New Roman" w:hAnsi="Times New Roman" w:cs="Times New Roman"/>
          <w:sz w:val="24"/>
          <w:szCs w:val="24"/>
        </w:rPr>
      </w:pPr>
      <w:bookmarkStart w:id="7" w:name="_heading=h.pyp1it8sizh6" w:colFirst="0" w:colLast="0"/>
      <w:bookmarkEnd w:id="7"/>
      <w:r>
        <w:rPr>
          <w:rFonts w:ascii="Times New Roman" w:eastAsia="Times New Roman" w:hAnsi="Times New Roman" w:cs="Times New Roman"/>
          <w:sz w:val="24"/>
          <w:szCs w:val="24"/>
        </w:rPr>
        <w:lastRenderedPageBreak/>
        <w:t xml:space="preserve">As inscrições, agora, realizar-se-ão através do preenchimento de um Formulário Google com informações pessoais e anexação dos mesmos documentos solicitados nos </w:t>
      </w:r>
      <w:r>
        <w:rPr>
          <w:rFonts w:ascii="Times New Roman" w:eastAsia="Times New Roman" w:hAnsi="Times New Roman" w:cs="Times New Roman"/>
          <w:sz w:val="24"/>
          <w:szCs w:val="24"/>
        </w:rPr>
        <w:t xml:space="preserve">processos presenciais - o Lattes não foi exigido, devido às “quedas” no portal do CNPq. Já o processo seletivo será realizado em três etapas, assim como nos editais anteriores, utilizando-se exclusivamente de recursos digitais, especificamente o Google </w:t>
      </w:r>
      <w:proofErr w:type="spellStart"/>
      <w:r>
        <w:rPr>
          <w:rFonts w:ascii="Times New Roman" w:eastAsia="Times New Roman" w:hAnsi="Times New Roman" w:cs="Times New Roman"/>
          <w:sz w:val="24"/>
          <w:szCs w:val="24"/>
        </w:rPr>
        <w:t>Mee</w:t>
      </w:r>
      <w:r>
        <w:rPr>
          <w:rFonts w:ascii="Times New Roman" w:eastAsia="Times New Roman" w:hAnsi="Times New Roman" w:cs="Times New Roman"/>
          <w:sz w:val="24"/>
          <w:szCs w:val="24"/>
        </w:rPr>
        <w:t>t</w:t>
      </w:r>
      <w:proofErr w:type="spellEnd"/>
      <w:r>
        <w:rPr>
          <w:rFonts w:ascii="Times New Roman" w:eastAsia="Times New Roman" w:hAnsi="Times New Roman" w:cs="Times New Roman"/>
          <w:sz w:val="24"/>
          <w:szCs w:val="24"/>
        </w:rPr>
        <w:t>.</w:t>
      </w:r>
    </w:p>
    <w:p w14:paraId="00000012" w14:textId="77777777" w:rsidR="00AE75EB" w:rsidRDefault="007839D9">
      <w:pPr>
        <w:spacing w:line="240" w:lineRule="auto"/>
        <w:ind w:firstLine="720"/>
        <w:jc w:val="both"/>
        <w:rPr>
          <w:rFonts w:ascii="Times New Roman" w:eastAsia="Times New Roman" w:hAnsi="Times New Roman" w:cs="Times New Roman"/>
          <w:sz w:val="24"/>
          <w:szCs w:val="24"/>
        </w:rPr>
      </w:pPr>
      <w:bookmarkStart w:id="8" w:name="_heading=h.7xlzvsv6xanb" w:colFirst="0" w:colLast="0"/>
      <w:bookmarkEnd w:id="8"/>
      <w:r>
        <w:rPr>
          <w:rFonts w:ascii="Times New Roman" w:eastAsia="Times New Roman" w:hAnsi="Times New Roman" w:cs="Times New Roman"/>
          <w:sz w:val="24"/>
          <w:szCs w:val="24"/>
        </w:rPr>
        <w:t xml:space="preserve">Devido ao fato do Programa não </w:t>
      </w:r>
      <w:proofErr w:type="gramStart"/>
      <w:r>
        <w:rPr>
          <w:rFonts w:ascii="Times New Roman" w:eastAsia="Times New Roman" w:hAnsi="Times New Roman" w:cs="Times New Roman"/>
          <w:sz w:val="24"/>
          <w:szCs w:val="24"/>
        </w:rPr>
        <w:t>permitir</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permitir</w:t>
      </w:r>
      <w:proofErr w:type="spellEnd"/>
      <w:r>
        <w:rPr>
          <w:rFonts w:ascii="Times New Roman" w:eastAsia="Times New Roman" w:hAnsi="Times New Roman" w:cs="Times New Roman"/>
          <w:sz w:val="24"/>
          <w:szCs w:val="24"/>
        </w:rPr>
        <w:t xml:space="preserve"> que fiquem menos de quatro bolsistas, seria perigoso manter-se amarrado à possibilidade uma seleção presencial, aguardando o fim das restrições causadas pela pandemia, até haver possibilidade de fazer a s</w:t>
      </w:r>
      <w:r>
        <w:rPr>
          <w:rFonts w:ascii="Times New Roman" w:eastAsia="Times New Roman" w:hAnsi="Times New Roman" w:cs="Times New Roman"/>
          <w:sz w:val="24"/>
          <w:szCs w:val="24"/>
        </w:rPr>
        <w:t>eleção presencial desimpedidamente, já que o grupo poderia ficar com menos de 04 bolsistas e isso seria um risco para sua existência: em dois meses, passou-se de 12 para 07 bolsistas.</w:t>
      </w:r>
    </w:p>
    <w:p w14:paraId="00000013" w14:textId="77777777" w:rsidR="00AE75EB" w:rsidRDefault="007839D9">
      <w:pPr>
        <w:spacing w:line="240" w:lineRule="auto"/>
        <w:ind w:firstLine="720"/>
        <w:jc w:val="both"/>
        <w:rPr>
          <w:rFonts w:ascii="Times New Roman" w:eastAsia="Times New Roman" w:hAnsi="Times New Roman" w:cs="Times New Roman"/>
          <w:sz w:val="24"/>
          <w:szCs w:val="24"/>
        </w:rPr>
      </w:pPr>
      <w:bookmarkStart w:id="9" w:name="_heading=h.xo01gkds8u9c" w:colFirst="0" w:colLast="0"/>
      <w:bookmarkEnd w:id="9"/>
      <w:r>
        <w:rPr>
          <w:rFonts w:ascii="Times New Roman" w:eastAsia="Times New Roman" w:hAnsi="Times New Roman" w:cs="Times New Roman"/>
          <w:sz w:val="24"/>
          <w:szCs w:val="24"/>
        </w:rPr>
        <w:t>O grupo PET Engenharias percebeu a necessidade e, analisando cenários, d</w:t>
      </w:r>
      <w:r>
        <w:rPr>
          <w:rFonts w:ascii="Times New Roman" w:eastAsia="Times New Roman" w:hAnsi="Times New Roman" w:cs="Times New Roman"/>
          <w:sz w:val="24"/>
          <w:szCs w:val="24"/>
        </w:rPr>
        <w:t xml:space="preserve">eliberou internamente pela opção de realizar o evento da 16ª seleção de discentes através de plataformas de reuniões. No entanto, deve ser mencionado o fato desta metodologia ser, de certo modo, excludente. Levando em consideração que não há a garantia de </w:t>
      </w:r>
      <w:r>
        <w:rPr>
          <w:rFonts w:ascii="Times New Roman" w:eastAsia="Times New Roman" w:hAnsi="Times New Roman" w:cs="Times New Roman"/>
          <w:sz w:val="24"/>
          <w:szCs w:val="24"/>
        </w:rPr>
        <w:t>que todas/os as/os estudantes dos cursos que o PET abrange têm acesso à internet, o processo seletivo se descaracteriza parcialmente do princípio da justiça. Ofertar a possibilidade de inscrições, mas de uma forma que não contemple toda a comunidade intere</w:t>
      </w:r>
      <w:r>
        <w:rPr>
          <w:rFonts w:ascii="Times New Roman" w:eastAsia="Times New Roman" w:hAnsi="Times New Roman" w:cs="Times New Roman"/>
          <w:sz w:val="24"/>
          <w:szCs w:val="24"/>
        </w:rPr>
        <w:t xml:space="preserve">ssada, torna o processo enviesado. </w:t>
      </w:r>
    </w:p>
    <w:p w14:paraId="00000014" w14:textId="77777777" w:rsidR="00AE75EB" w:rsidRDefault="007839D9">
      <w:pPr>
        <w:spacing w:line="240" w:lineRule="auto"/>
        <w:ind w:firstLine="720"/>
        <w:jc w:val="both"/>
        <w:rPr>
          <w:rFonts w:ascii="Times New Roman" w:eastAsia="Times New Roman" w:hAnsi="Times New Roman" w:cs="Times New Roman"/>
          <w:sz w:val="24"/>
          <w:szCs w:val="24"/>
        </w:rPr>
      </w:pPr>
      <w:bookmarkStart w:id="10" w:name="_heading=h.6jzu6rw8niao" w:colFirst="0" w:colLast="0"/>
      <w:bookmarkEnd w:id="10"/>
      <w:r>
        <w:rPr>
          <w:rFonts w:ascii="Times New Roman" w:eastAsia="Times New Roman" w:hAnsi="Times New Roman" w:cs="Times New Roman"/>
          <w:sz w:val="24"/>
          <w:szCs w:val="24"/>
        </w:rPr>
        <w:t xml:space="preserve">Todavia, há também vantagens em realizar o processo seletivo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Há, por exemplo, nas vagas reservadas aos membros externos, a possibilidade de convidar docentes, </w:t>
      </w:r>
      <w:proofErr w:type="spellStart"/>
      <w:r>
        <w:rPr>
          <w:rFonts w:ascii="Times New Roman" w:eastAsia="Times New Roman" w:hAnsi="Times New Roman" w:cs="Times New Roman"/>
          <w:sz w:val="24"/>
          <w:szCs w:val="24"/>
        </w:rPr>
        <w:t>petianos</w:t>
      </w:r>
      <w:proofErr w:type="spellEnd"/>
      <w:r>
        <w:rPr>
          <w:rFonts w:ascii="Times New Roman" w:eastAsia="Times New Roman" w:hAnsi="Times New Roman" w:cs="Times New Roman"/>
          <w:sz w:val="24"/>
          <w:szCs w:val="24"/>
        </w:rPr>
        <w:t xml:space="preserve"> egressos e discentes de outros pontos do paí</w:t>
      </w:r>
      <w:r>
        <w:rPr>
          <w:rFonts w:ascii="Times New Roman" w:eastAsia="Times New Roman" w:hAnsi="Times New Roman" w:cs="Times New Roman"/>
          <w:sz w:val="24"/>
          <w:szCs w:val="24"/>
        </w:rPr>
        <w:t>s, e isso ocorreu de forma muito tranquila, com disponibilidade e participação ativa e relevante de tais convidados. Possibilita-se, assim, auferir o trabalho do Grupo, com padrões mais amplos de referência, com fontes mais diversificadas de sugestões e en</w:t>
      </w:r>
      <w:r>
        <w:rPr>
          <w:rFonts w:ascii="Times New Roman" w:eastAsia="Times New Roman" w:hAnsi="Times New Roman" w:cs="Times New Roman"/>
          <w:sz w:val="24"/>
          <w:szCs w:val="24"/>
        </w:rPr>
        <w:t>caminhamentos. Ademais, a aplicação do processo seletivo em circunstância remota acaba otimizando trabalhos realizados pelo Grupo.</w:t>
      </w:r>
    </w:p>
    <w:p w14:paraId="00000015" w14:textId="77777777" w:rsidR="00AE75EB" w:rsidRDefault="007839D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 as muitas mudanças que a pandemia em tela está promovendo, uma delas, a mais intensa e profunda no meio universitário, </w:t>
      </w:r>
      <w:r>
        <w:rPr>
          <w:rFonts w:ascii="Times New Roman" w:eastAsia="Times New Roman" w:hAnsi="Times New Roman" w:cs="Times New Roman"/>
          <w:sz w:val="24"/>
          <w:szCs w:val="24"/>
        </w:rPr>
        <w:t>é a inserção das interfaces virtuais na execução de tarefas, sejam elas de ensino ou simplesmente administrativas. Uma tarefa administrativa essencial ao funcionamento dos grupos PET associa-se à renovação dos membros, sejam eles discentes ou docentes. A t</w:t>
      </w:r>
      <w:r>
        <w:rPr>
          <w:rFonts w:ascii="Times New Roman" w:eastAsia="Times New Roman" w:hAnsi="Times New Roman" w:cs="Times New Roman"/>
          <w:sz w:val="24"/>
          <w:szCs w:val="24"/>
        </w:rPr>
        <w:t xml:space="preserve">rajetória foi eivada de desafios e novidades, inclusive nos temas tocantes com a formalização institucional do processo (análise e aprovação pela </w:t>
      </w:r>
      <w:proofErr w:type="spellStart"/>
      <w:r>
        <w:rPr>
          <w:rFonts w:ascii="Times New Roman" w:eastAsia="Times New Roman" w:hAnsi="Times New Roman" w:cs="Times New Roman"/>
          <w:sz w:val="24"/>
          <w:szCs w:val="24"/>
        </w:rPr>
        <w:t>Pró-Reitoria</w:t>
      </w:r>
      <w:proofErr w:type="spellEnd"/>
      <w:r>
        <w:rPr>
          <w:rFonts w:ascii="Times New Roman" w:eastAsia="Times New Roman" w:hAnsi="Times New Roman" w:cs="Times New Roman"/>
          <w:sz w:val="24"/>
          <w:szCs w:val="24"/>
        </w:rPr>
        <w:t>, assinatura do Reitor, publicação no Diário Oficial do Estado).</w:t>
      </w:r>
    </w:p>
    <w:p w14:paraId="00000016" w14:textId="77777777" w:rsidR="00AE75EB" w:rsidRDefault="007839D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grupo entende que, dadas as pos</w:t>
      </w:r>
      <w:r>
        <w:rPr>
          <w:rFonts w:ascii="Times New Roman" w:eastAsia="Times New Roman" w:hAnsi="Times New Roman" w:cs="Times New Roman"/>
          <w:sz w:val="24"/>
          <w:szCs w:val="24"/>
        </w:rPr>
        <w:t>sibilidades, esta trajetória se mostrou satisfatória e converge com a aplicação deste tipo de metodologias em outros cenários da atividade universitária. O aprendizado dos membros da Comissão e o resultado de novos membros no grupo, inclusive com expertise</w:t>
      </w:r>
      <w:r>
        <w:rPr>
          <w:rFonts w:ascii="Times New Roman" w:eastAsia="Times New Roman" w:hAnsi="Times New Roman" w:cs="Times New Roman"/>
          <w:sz w:val="24"/>
          <w:szCs w:val="24"/>
        </w:rPr>
        <w:t xml:space="preserve"> comprovada diante dos novos desafios, compensam e superam as legítimas contraindicações apontadas pelos críticos desta escolha. O PET, como motor das correções das desigualdades, demonstra assim que o acesso à web e a ferramentas digitais </w:t>
      </w:r>
      <w:proofErr w:type="gramStart"/>
      <w:r>
        <w:rPr>
          <w:rFonts w:ascii="Times New Roman" w:eastAsia="Times New Roman" w:hAnsi="Times New Roman" w:cs="Times New Roman"/>
          <w:sz w:val="24"/>
          <w:szCs w:val="24"/>
        </w:rPr>
        <w:t>tornou-se</w:t>
      </w:r>
      <w:proofErr w:type="gramEnd"/>
      <w:r>
        <w:rPr>
          <w:rFonts w:ascii="Times New Roman" w:eastAsia="Times New Roman" w:hAnsi="Times New Roman" w:cs="Times New Roman"/>
          <w:sz w:val="24"/>
          <w:szCs w:val="24"/>
        </w:rPr>
        <w:t xml:space="preserve"> uma ne</w:t>
      </w:r>
      <w:r>
        <w:rPr>
          <w:rFonts w:ascii="Times New Roman" w:eastAsia="Times New Roman" w:hAnsi="Times New Roman" w:cs="Times New Roman"/>
          <w:sz w:val="24"/>
          <w:szCs w:val="24"/>
        </w:rPr>
        <w:t>cessidade para exercer a cidadania e se coloca na luta pela ampla e irrestrita distribuição social e espacial delas.</w:t>
      </w:r>
      <w:bookmarkStart w:id="11" w:name="_GoBack"/>
      <w:bookmarkEnd w:id="11"/>
    </w:p>
    <w:sectPr w:rsidR="00AE75EB" w:rsidSect="007839D9">
      <w:pgSz w:w="11906" w:h="16838"/>
      <w:pgMar w:top="1701"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EB"/>
    <w:rsid w:val="007839D9"/>
    <w:rsid w:val="00AE75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760F6-A5C8-4771-AF16-922CC2D2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character" w:styleId="Hyperlink">
    <w:name w:val="Hyperlink"/>
    <w:basedOn w:val="Fontepargpadro"/>
    <w:uiPriority w:val="99"/>
    <w:unhideWhenUsed/>
    <w:rsid w:val="0032588A"/>
    <w:rPr>
      <w:color w:val="0000FF" w:themeColor="hyperlink"/>
      <w:u w:val="single"/>
    </w:rPr>
  </w:style>
  <w:style w:type="character" w:customStyle="1" w:styleId="UnresolvedMention">
    <w:name w:val="Unresolved Mention"/>
    <w:basedOn w:val="Fontepargpadro"/>
    <w:uiPriority w:val="99"/>
    <w:semiHidden/>
    <w:unhideWhenUsed/>
    <w:rsid w:val="00325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ZhB58zpmuoCinfbyv23+qcoivA==">AMUW2mW0Mrlarv1URuaRR1Z+F5J+tLFZcPOKr1fSXgh+NwqLpwkjgSkx2iE669tdkiSszZvkLDs4ylUCDLOhlDQVnQ7eelni1YOovjkrSd97JWbusgmal+WZqX0qIJFa5M7hP4rDSerZ7tscfj6CpXVPQUh343f5rrrfPsMw+O02eL54aO3GFFUOrTpx3mSO/8XOYrhxiXv+2R5zCiq6eQMFN56M30qGljGastXaOjb/pNB9M2aRqpuvGK0gFozy2tWzxD4Oel9RJKvlhEhJ4rE0JBH2VMS0wLyNWaOVtENOzsxkT+22Dmp+VDKAdu6cQqG2diMeln7ZMNdZbQN0c854KrL5i9C44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1057</Words>
  <Characters>5711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Raírio Mota</cp:lastModifiedBy>
  <cp:revision>2</cp:revision>
  <dcterms:created xsi:type="dcterms:W3CDTF">2020-02-13T20:30:00Z</dcterms:created>
  <dcterms:modified xsi:type="dcterms:W3CDTF">2020-06-20T02:58:00Z</dcterms:modified>
</cp:coreProperties>
</file>