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51D7251B" w:rsidR="007830E4" w:rsidRDefault="00C67C11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bCs/>
          <w:sz w:val="24"/>
          <w:szCs w:val="24"/>
        </w:rPr>
      </w:pPr>
      <w:r w:rsidRPr="00C67C11">
        <w:rPr>
          <w:b/>
          <w:bCs/>
          <w:sz w:val="24"/>
          <w:szCs w:val="24"/>
        </w:rPr>
        <w:t>O USO DE PLANTAS MEDICINAIS DURANTE A PANDEMIA D</w:t>
      </w:r>
      <w:r w:rsidR="00726E8A">
        <w:rPr>
          <w:b/>
          <w:bCs/>
          <w:sz w:val="24"/>
          <w:szCs w:val="24"/>
        </w:rPr>
        <w:t>A</w:t>
      </w:r>
      <w:r w:rsidRPr="00C67C11">
        <w:rPr>
          <w:b/>
          <w:bCs/>
          <w:sz w:val="24"/>
          <w:szCs w:val="24"/>
        </w:rPr>
        <w:t xml:space="preserve"> COVID-19: SABERES POPULARES, PRÁTICAS DE CUIDADO E PERCEPÇÕES SOCIAIS</w:t>
      </w:r>
    </w:p>
    <w:p w14:paraId="7BF45DD0" w14:textId="77777777" w:rsidR="00C67C11" w:rsidRPr="00C67C11" w:rsidRDefault="00C67C11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2D75A996" w14:textId="1A1C22E4" w:rsidR="00FD46AA" w:rsidRDefault="003F1B4E" w:rsidP="003B1CE8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Janaina Pinheiro Gonçalves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Valdomiro Vale de Carvalho Júnior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 w:rsidR="000D75B3">
        <w:rPr>
          <w:sz w:val="24"/>
          <w:szCs w:val="24"/>
        </w:rPr>
        <w:t>Jefferson Felgueiras de Carvalho</w:t>
      </w:r>
      <w:r w:rsidR="00273B8A">
        <w:rPr>
          <w:sz w:val="24"/>
          <w:szCs w:val="24"/>
          <w:vertAlign w:val="superscript"/>
        </w:rPr>
        <w:t>3</w:t>
      </w:r>
      <w:r w:rsidR="000D75B3">
        <w:rPr>
          <w:sz w:val="24"/>
          <w:szCs w:val="24"/>
        </w:rPr>
        <w:t>, Marineide Ri</w:t>
      </w:r>
      <w:r w:rsidR="00273B8A">
        <w:rPr>
          <w:sz w:val="24"/>
          <w:szCs w:val="24"/>
        </w:rPr>
        <w:t>beiro</w:t>
      </w:r>
      <w:r w:rsidR="004B1204">
        <w:rPr>
          <w:sz w:val="24"/>
          <w:szCs w:val="24"/>
        </w:rPr>
        <w:t xml:space="preserve"> Lopes</w:t>
      </w:r>
      <w:r w:rsidR="00273B8A">
        <w:rPr>
          <w:sz w:val="24"/>
          <w:szCs w:val="24"/>
          <w:vertAlign w:val="superscript"/>
        </w:rPr>
        <w:t>4</w:t>
      </w:r>
      <w:r w:rsidR="00273B8A">
        <w:rPr>
          <w:sz w:val="24"/>
          <w:szCs w:val="24"/>
        </w:rPr>
        <w:t xml:space="preserve">, </w:t>
      </w:r>
      <w:r w:rsidR="004B1204">
        <w:rPr>
          <w:sz w:val="24"/>
          <w:szCs w:val="24"/>
        </w:rPr>
        <w:t>João da Silva Carneiro</w:t>
      </w:r>
      <w:r w:rsidR="004B1204">
        <w:rPr>
          <w:sz w:val="24"/>
          <w:szCs w:val="24"/>
          <w:vertAlign w:val="superscript"/>
        </w:rPr>
        <w:t>5</w:t>
      </w:r>
      <w:r w:rsidR="004B1204">
        <w:rPr>
          <w:sz w:val="24"/>
          <w:szCs w:val="24"/>
        </w:rPr>
        <w:t xml:space="preserve">, </w:t>
      </w:r>
      <w:r w:rsidR="00273B8A">
        <w:rPr>
          <w:sz w:val="24"/>
          <w:szCs w:val="24"/>
        </w:rPr>
        <w:t>Raynon Joel Monteiro Alves</w:t>
      </w:r>
      <w:r w:rsidR="004B1204">
        <w:rPr>
          <w:sz w:val="24"/>
          <w:szCs w:val="24"/>
          <w:vertAlign w:val="superscript"/>
        </w:rPr>
        <w:t>6</w:t>
      </w:r>
    </w:p>
    <w:p w14:paraId="73A0020A" w14:textId="77777777" w:rsidR="003B1CE8" w:rsidRPr="003B1CE8" w:rsidRDefault="003B1CE8" w:rsidP="003B1CE8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19E1A7D2" w14:textId="7C711F38" w:rsidR="007830E4" w:rsidRDefault="009C13EE" w:rsidP="000D18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3F1B4E">
        <w:rPr>
          <w:sz w:val="24"/>
          <w:szCs w:val="24"/>
        </w:rPr>
        <w:t xml:space="preserve">Doutora em Biodiversidade e Biotecnologia. Secretaria Municipal de Educação de Abaetetuba. </w:t>
      </w:r>
      <w:hyperlink r:id="rId7" w:history="1">
        <w:r w:rsidR="003F1B4E" w:rsidRPr="00F76D2B">
          <w:rPr>
            <w:rStyle w:val="Hyperlink"/>
            <w:sz w:val="24"/>
            <w:szCs w:val="24"/>
          </w:rPr>
          <w:t>janainagoncalves08@gmail.com</w:t>
        </w:r>
      </w:hyperlink>
      <w:r w:rsidR="003F1B4E">
        <w:rPr>
          <w:sz w:val="24"/>
          <w:szCs w:val="24"/>
        </w:rPr>
        <w:t xml:space="preserve"> </w:t>
      </w:r>
    </w:p>
    <w:p w14:paraId="14CD611E" w14:textId="77777777" w:rsidR="000D18E1" w:rsidRDefault="000D18E1" w:rsidP="000D18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63449043" w14:textId="38C0A3FD" w:rsidR="00980B6F" w:rsidRDefault="009C13EE" w:rsidP="00980B6F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3F1B4E">
        <w:rPr>
          <w:sz w:val="24"/>
          <w:szCs w:val="24"/>
        </w:rPr>
        <w:t>Especialista em Antropologia. Secretaria Municipal de Educação de Abaetetuba.</w:t>
      </w:r>
    </w:p>
    <w:p w14:paraId="3CD9C62A" w14:textId="77777777" w:rsidR="000D18E1" w:rsidRDefault="000D18E1" w:rsidP="00980B6F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301AE09F" w14:textId="4D2C1E7E" w:rsidR="00273B8A" w:rsidRDefault="00273B8A" w:rsidP="000D18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Doutor em Educação. Secretaria Municipal de Educação de Abaetetuba.</w:t>
      </w:r>
    </w:p>
    <w:p w14:paraId="585CA49B" w14:textId="77777777" w:rsidR="000D18E1" w:rsidRPr="00273B8A" w:rsidRDefault="000D18E1" w:rsidP="000D18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7C74AF3" w14:textId="6D10E59B" w:rsidR="007830E4" w:rsidRDefault="00273B8A" w:rsidP="000D18E1">
      <w:pPr>
        <w:tabs>
          <w:tab w:val="left" w:pos="2500"/>
        </w:tabs>
        <w:jc w:val="center"/>
        <w:rPr>
          <w:rStyle w:val="Hyperlink"/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Mestre em Cidades, Territórios, Identidades e Educação. Secretaria Municipal de Educação de Abaetetuba.</w:t>
      </w:r>
    </w:p>
    <w:p w14:paraId="005FA31B" w14:textId="77777777" w:rsidR="004B1204" w:rsidRDefault="004B1204" w:rsidP="000D18E1">
      <w:pPr>
        <w:tabs>
          <w:tab w:val="left" w:pos="2500"/>
        </w:tabs>
        <w:jc w:val="center"/>
        <w:rPr>
          <w:rStyle w:val="Hyperlink"/>
          <w:sz w:val="24"/>
          <w:szCs w:val="24"/>
        </w:rPr>
      </w:pPr>
    </w:p>
    <w:p w14:paraId="03AC6048" w14:textId="53D6AD8E" w:rsidR="004B1204" w:rsidRPr="004B1204" w:rsidRDefault="004B1204" w:rsidP="000D18E1">
      <w:pPr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Doutor em Química Orgânica. Universidade do Estado do Pará.</w:t>
      </w:r>
    </w:p>
    <w:p w14:paraId="676138F4" w14:textId="77777777" w:rsidR="000D18E1" w:rsidRDefault="000D18E1" w:rsidP="00B74743">
      <w:pPr>
        <w:tabs>
          <w:tab w:val="left" w:pos="2500"/>
        </w:tabs>
        <w:rPr>
          <w:sz w:val="24"/>
          <w:szCs w:val="24"/>
        </w:rPr>
      </w:pPr>
    </w:p>
    <w:p w14:paraId="1C113E9F" w14:textId="4EBCD374" w:rsidR="00273B8A" w:rsidRDefault="004B1204" w:rsidP="000D18E1">
      <w:pPr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273B8A">
        <w:rPr>
          <w:sz w:val="24"/>
          <w:szCs w:val="24"/>
          <w:vertAlign w:val="superscript"/>
        </w:rPr>
        <w:t xml:space="preserve"> </w:t>
      </w:r>
      <w:r w:rsidR="00273B8A">
        <w:rPr>
          <w:sz w:val="24"/>
          <w:szCs w:val="24"/>
        </w:rPr>
        <w:t>Doutor em Biodiversidade e Biotecnologia. Secretaria Municipal de Educação de Abaetetuba.</w:t>
      </w:r>
    </w:p>
    <w:p w14:paraId="6D975CD6" w14:textId="77777777" w:rsidR="000D18E1" w:rsidRDefault="000D18E1" w:rsidP="000D18E1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2452FB43" w14:textId="07BFA101" w:rsidR="007830E4" w:rsidRDefault="009C13EE" w:rsidP="00870E97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3AD47E2" w14:textId="77777777" w:rsidR="00870E97" w:rsidRPr="00870E97" w:rsidRDefault="00870E97" w:rsidP="00870E97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738ECBF0" w14:textId="42022ACC" w:rsidR="00870E97" w:rsidRDefault="00870E97" w:rsidP="00870E97">
      <w:pPr>
        <w:shd w:val="clear" w:color="auto" w:fill="FFFFFF"/>
        <w:tabs>
          <w:tab w:val="left" w:pos="2500"/>
        </w:tabs>
        <w:spacing w:after="240"/>
        <w:jc w:val="both"/>
        <w:rPr>
          <w:sz w:val="24"/>
          <w:szCs w:val="24"/>
        </w:rPr>
      </w:pPr>
      <w:r w:rsidRPr="00CB4760">
        <w:rPr>
          <w:sz w:val="24"/>
          <w:szCs w:val="24"/>
        </w:rPr>
        <w:t xml:space="preserve">Durante a pandemia da COVID-19, o medo da infecção, a dificuldade de acesso aos serviços de saúde e a busca por alternativas terapêuticas estimularam o uso de plantas medicinais como forma complementar de cuidado. Em diversas comunidades na região amazônica, o conhecimento popular transmitido entre gerações desempenhou papel importante na prevenção e no alívio de sintomas, reforçando a relação entre cultura, saúde e meio ambiente. Neste contexto, este estudo objetivou investigar o uso de plantas medicinais durante a pandemia da COVID-19 no município de Abaetetuba, Pará, analisando os saberes populares, as práticas de cuidado e as percepções sociais associadas a essas práticas. Trata-se de uma pesquisa exploratória, de abordagem </w:t>
      </w:r>
      <w:r w:rsidR="00DB0675" w:rsidRPr="00CB4760">
        <w:rPr>
          <w:sz w:val="24"/>
          <w:szCs w:val="24"/>
        </w:rPr>
        <w:t>qualiquantitativa</w:t>
      </w:r>
      <w:r w:rsidRPr="00CB4760">
        <w:rPr>
          <w:sz w:val="24"/>
          <w:szCs w:val="24"/>
        </w:rPr>
        <w:t xml:space="preserve">. A coleta de dados foi conduzida por meio de um formulário eletrônico elaborado no </w:t>
      </w:r>
      <w:r w:rsidRPr="00CB4760">
        <w:rPr>
          <w:i/>
          <w:iCs/>
          <w:sz w:val="24"/>
          <w:szCs w:val="24"/>
        </w:rPr>
        <w:t xml:space="preserve">Google </w:t>
      </w:r>
      <w:proofErr w:type="spellStart"/>
      <w:r w:rsidRPr="00CB4760">
        <w:rPr>
          <w:i/>
          <w:iCs/>
          <w:sz w:val="24"/>
          <w:szCs w:val="24"/>
        </w:rPr>
        <w:t>Forms</w:t>
      </w:r>
      <w:proofErr w:type="spellEnd"/>
      <w:r w:rsidRPr="00CB4760">
        <w:rPr>
          <w:sz w:val="24"/>
          <w:szCs w:val="24"/>
        </w:rPr>
        <w:t>, contendo questões abertas e fechadas relacionadas ao uso de plantas medicinais para o tratamento ou prevenção de sintomas associados à COVID-19</w:t>
      </w:r>
      <w:r w:rsidR="00DB0675">
        <w:rPr>
          <w:sz w:val="24"/>
          <w:szCs w:val="24"/>
        </w:rPr>
        <w:t>,</w:t>
      </w:r>
      <w:r w:rsidRPr="00CB4760">
        <w:rPr>
          <w:sz w:val="24"/>
          <w:szCs w:val="24"/>
        </w:rPr>
        <w:t xml:space="preserve"> durante o período pandêmico. As respostas obtidas foram </w:t>
      </w:r>
      <w:r w:rsidR="00DB0675" w:rsidRPr="00CB4760">
        <w:rPr>
          <w:sz w:val="24"/>
          <w:szCs w:val="24"/>
        </w:rPr>
        <w:t xml:space="preserve">submetidas </w:t>
      </w:r>
      <w:r w:rsidR="00DB0675">
        <w:rPr>
          <w:sz w:val="24"/>
          <w:szCs w:val="24"/>
        </w:rPr>
        <w:t xml:space="preserve"> </w:t>
      </w:r>
      <w:r w:rsidR="007F523B">
        <w:rPr>
          <w:sz w:val="24"/>
          <w:szCs w:val="24"/>
        </w:rPr>
        <w:t xml:space="preserve"> </w:t>
      </w:r>
      <w:r w:rsidR="007F523B" w:rsidRPr="00E905D9">
        <w:rPr>
          <w:sz w:val="24"/>
          <w:szCs w:val="24"/>
        </w:rPr>
        <w:t>à</w:t>
      </w:r>
      <w:r w:rsidR="007F523B" w:rsidRPr="00CB4760">
        <w:rPr>
          <w:sz w:val="24"/>
          <w:szCs w:val="24"/>
        </w:rPr>
        <w:t xml:space="preserve"> </w:t>
      </w:r>
      <w:r w:rsidRPr="00CB4760">
        <w:rPr>
          <w:sz w:val="24"/>
          <w:szCs w:val="24"/>
        </w:rPr>
        <w:t xml:space="preserve">análise descritiva, buscando identificar padrões de uso, percepções e práticas de cuidado baseadas em saberes populares. </w:t>
      </w:r>
      <w:r w:rsidRPr="00E905D9">
        <w:rPr>
          <w:sz w:val="24"/>
          <w:szCs w:val="24"/>
        </w:rPr>
        <w:t xml:space="preserve">A pesquisa contou com a participação de 98 informantes, </w:t>
      </w:r>
      <w:r w:rsidRPr="00CB4760">
        <w:rPr>
          <w:sz w:val="24"/>
          <w:szCs w:val="24"/>
        </w:rPr>
        <w:t>sendo 7</w:t>
      </w:r>
      <w:r>
        <w:rPr>
          <w:sz w:val="24"/>
          <w:szCs w:val="24"/>
        </w:rPr>
        <w:t>3</w:t>
      </w:r>
      <w:r w:rsidRPr="00CB4760">
        <w:rPr>
          <w:sz w:val="24"/>
          <w:szCs w:val="24"/>
        </w:rPr>
        <w:t xml:space="preserve"> mulheres e 2</w:t>
      </w:r>
      <w:r>
        <w:rPr>
          <w:sz w:val="24"/>
          <w:szCs w:val="24"/>
        </w:rPr>
        <w:t>5</w:t>
      </w:r>
      <w:r w:rsidRPr="00CB4760">
        <w:rPr>
          <w:sz w:val="24"/>
          <w:szCs w:val="24"/>
        </w:rPr>
        <w:t xml:space="preserve"> homens, </w:t>
      </w:r>
      <w:r w:rsidRPr="00E905D9">
        <w:rPr>
          <w:sz w:val="24"/>
          <w:szCs w:val="24"/>
        </w:rPr>
        <w:t>com idades entre 17 e 65 anos</w:t>
      </w:r>
      <w:r w:rsidRPr="00CB4760">
        <w:rPr>
          <w:sz w:val="24"/>
          <w:szCs w:val="24"/>
        </w:rPr>
        <w:t xml:space="preserve">. </w:t>
      </w:r>
      <w:r w:rsidRPr="00E905D9">
        <w:rPr>
          <w:sz w:val="24"/>
          <w:szCs w:val="24"/>
        </w:rPr>
        <w:t>Em relação à localização, 79 participantes residiam na zona urbana e 19 na zona rural do municípi</w:t>
      </w:r>
      <w:r>
        <w:rPr>
          <w:sz w:val="24"/>
          <w:szCs w:val="24"/>
        </w:rPr>
        <w:t>o</w:t>
      </w:r>
      <w:r w:rsidRPr="00E905D9">
        <w:rPr>
          <w:sz w:val="24"/>
          <w:szCs w:val="24"/>
        </w:rPr>
        <w:t>.</w:t>
      </w:r>
      <w:r w:rsidRPr="00CB4760">
        <w:rPr>
          <w:sz w:val="24"/>
          <w:szCs w:val="24"/>
        </w:rPr>
        <w:t xml:space="preserve"> </w:t>
      </w:r>
      <w:r w:rsidRPr="00E905D9">
        <w:rPr>
          <w:sz w:val="24"/>
          <w:szCs w:val="24"/>
        </w:rPr>
        <w:t xml:space="preserve">Quanto à experiência com a COVID-19, 16 informantes declararam acreditar que não se infectaram por não apresentarem sintomas; 43 afirmaram ter apresentado sintomas compatíveis com a doença, mas </w:t>
      </w:r>
      <w:r w:rsidRPr="00E905D9">
        <w:rPr>
          <w:sz w:val="24"/>
          <w:szCs w:val="24"/>
        </w:rPr>
        <w:lastRenderedPageBreak/>
        <w:t>não realizaram teste de confirmação; 14 realizaram o teste com resultado negativo e 25 relataram resultado positivo.</w:t>
      </w:r>
      <w:r w:rsidRPr="00CB4760">
        <w:rPr>
          <w:sz w:val="24"/>
          <w:szCs w:val="24"/>
        </w:rPr>
        <w:t xml:space="preserve"> </w:t>
      </w:r>
      <w:r w:rsidRPr="00E905D9">
        <w:rPr>
          <w:sz w:val="24"/>
          <w:szCs w:val="24"/>
        </w:rPr>
        <w:t xml:space="preserve">No que se refere ao uso de plantas medicinais </w:t>
      </w:r>
      <w:r w:rsidRPr="00CB4760">
        <w:rPr>
          <w:sz w:val="24"/>
          <w:szCs w:val="24"/>
        </w:rPr>
        <w:t>neste período</w:t>
      </w:r>
      <w:r w:rsidRPr="00E905D9">
        <w:rPr>
          <w:sz w:val="24"/>
          <w:szCs w:val="24"/>
        </w:rPr>
        <w:t>, 72 participantes informaram ter utilizado alguma espécie vegetal, enquanto 26 declararam não ter</w:t>
      </w:r>
      <w:r w:rsidR="007F523B">
        <w:rPr>
          <w:sz w:val="24"/>
          <w:szCs w:val="24"/>
        </w:rPr>
        <w:t>em</w:t>
      </w:r>
      <w:r w:rsidRPr="00E905D9">
        <w:rPr>
          <w:sz w:val="24"/>
          <w:szCs w:val="24"/>
        </w:rPr>
        <w:t xml:space="preserve"> feito uso</w:t>
      </w:r>
      <w:r w:rsidR="007F523B">
        <w:rPr>
          <w:sz w:val="24"/>
          <w:szCs w:val="24"/>
        </w:rPr>
        <w:t xml:space="preserve"> de plantas medicinais</w:t>
      </w:r>
      <w:r w:rsidRPr="00E905D9">
        <w:rPr>
          <w:sz w:val="24"/>
          <w:szCs w:val="24"/>
        </w:rPr>
        <w:t xml:space="preserve">. </w:t>
      </w:r>
      <w:r w:rsidRPr="00EE1095">
        <w:rPr>
          <w:sz w:val="24"/>
          <w:szCs w:val="24"/>
        </w:rPr>
        <w:t xml:space="preserve">Foram citadas 50 </w:t>
      </w:r>
      <w:proofErr w:type="spellStart"/>
      <w:r w:rsidR="007F523B">
        <w:rPr>
          <w:sz w:val="24"/>
          <w:szCs w:val="24"/>
        </w:rPr>
        <w:t>etno</w:t>
      </w:r>
      <w:r w:rsidRPr="00EE1095">
        <w:rPr>
          <w:sz w:val="24"/>
          <w:szCs w:val="24"/>
        </w:rPr>
        <w:t>espécie</w:t>
      </w:r>
      <w:r>
        <w:rPr>
          <w:sz w:val="24"/>
          <w:szCs w:val="24"/>
        </w:rPr>
        <w:t>s</w:t>
      </w:r>
      <w:proofErr w:type="spellEnd"/>
      <w:r w:rsidRPr="00EE109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destaque para </w:t>
      </w:r>
      <w:r w:rsidRPr="00EE1095">
        <w:rPr>
          <w:sz w:val="24"/>
          <w:szCs w:val="24"/>
        </w:rPr>
        <w:t>o limão (27 citações), o mastruz</w:t>
      </w:r>
      <w:r w:rsidRPr="00CB4760">
        <w:rPr>
          <w:sz w:val="24"/>
          <w:szCs w:val="24"/>
        </w:rPr>
        <w:t xml:space="preserve"> </w:t>
      </w:r>
      <w:r w:rsidRPr="00EE1095">
        <w:rPr>
          <w:sz w:val="24"/>
          <w:szCs w:val="24"/>
        </w:rPr>
        <w:t>(22), o algodão (19) e o alho (12). Entre as finalidades do uso, 32 informantes relataram utilizar as plantas para prevenir infecç</w:t>
      </w:r>
      <w:r>
        <w:rPr>
          <w:sz w:val="24"/>
          <w:szCs w:val="24"/>
        </w:rPr>
        <w:t>ões</w:t>
      </w:r>
      <w:r w:rsidRPr="00EE1095">
        <w:rPr>
          <w:sz w:val="24"/>
          <w:szCs w:val="24"/>
        </w:rPr>
        <w:t>, enquanto 31 as empregaram para tratar sintomas relacionados à doença.</w:t>
      </w:r>
      <w:r w:rsidRPr="00CB4760">
        <w:rPr>
          <w:sz w:val="24"/>
          <w:szCs w:val="24"/>
        </w:rPr>
        <w:t xml:space="preserve"> </w:t>
      </w:r>
      <w:r w:rsidRPr="00EE1095">
        <w:rPr>
          <w:sz w:val="24"/>
          <w:szCs w:val="24"/>
        </w:rPr>
        <w:t>As formas de preparo mais recorrentes foram o chá (67 menções), o xarope (27) e a infusão</w:t>
      </w:r>
      <w:r w:rsidRPr="00CB4760">
        <w:rPr>
          <w:sz w:val="24"/>
          <w:szCs w:val="24"/>
        </w:rPr>
        <w:t xml:space="preserve"> (5)</w:t>
      </w:r>
      <w:r>
        <w:rPr>
          <w:sz w:val="24"/>
          <w:szCs w:val="24"/>
        </w:rPr>
        <w:t xml:space="preserve">, </w:t>
      </w:r>
      <w:r w:rsidR="007F523B">
        <w:rPr>
          <w:sz w:val="24"/>
          <w:szCs w:val="24"/>
        </w:rPr>
        <w:t xml:space="preserve">a qual foi </w:t>
      </w:r>
      <w:r>
        <w:rPr>
          <w:sz w:val="24"/>
          <w:szCs w:val="24"/>
        </w:rPr>
        <w:t>indicada</w:t>
      </w:r>
      <w:r w:rsidRPr="00EE1095">
        <w:rPr>
          <w:sz w:val="24"/>
          <w:szCs w:val="24"/>
        </w:rPr>
        <w:t xml:space="preserve"> para banhar a cabeça</w:t>
      </w:r>
      <w:r>
        <w:rPr>
          <w:sz w:val="24"/>
          <w:szCs w:val="24"/>
        </w:rPr>
        <w:t xml:space="preserve"> e aliviar os sintomas de constipação. </w:t>
      </w:r>
      <w:r w:rsidRPr="000E3414">
        <w:rPr>
          <w:sz w:val="24"/>
          <w:szCs w:val="24"/>
        </w:rPr>
        <w:t>Os resultados evidenciam que o uso de plantas medicinais durante a pandemia da COVID-19 foi uma prática</w:t>
      </w:r>
      <w:r>
        <w:rPr>
          <w:sz w:val="24"/>
          <w:szCs w:val="24"/>
        </w:rPr>
        <w:t xml:space="preserve"> </w:t>
      </w:r>
      <w:r w:rsidRPr="000E3414">
        <w:rPr>
          <w:sz w:val="24"/>
          <w:szCs w:val="24"/>
        </w:rPr>
        <w:t>adotada p</w:t>
      </w:r>
      <w:r>
        <w:rPr>
          <w:sz w:val="24"/>
          <w:szCs w:val="24"/>
        </w:rPr>
        <w:t xml:space="preserve">or moradores de </w:t>
      </w:r>
      <w:r w:rsidRPr="000E3414">
        <w:rPr>
          <w:sz w:val="24"/>
          <w:szCs w:val="24"/>
        </w:rPr>
        <w:t>Abaetetuba, refletindo a relevância dos saberes populares como estratégia de cuidado e enfrentamento diante da crise sanitária. As espécies mais utilizadas e as formas de preparo observadas demonstram a continuidade e a valorização das práticas tradicionais de saúde, especialmente entre as mulheres</w:t>
      </w:r>
      <w:r>
        <w:rPr>
          <w:sz w:val="24"/>
          <w:szCs w:val="24"/>
        </w:rPr>
        <w:t xml:space="preserve">, o que contribui para o fortalecimento das </w:t>
      </w:r>
      <w:r w:rsidRPr="000E3414">
        <w:rPr>
          <w:sz w:val="24"/>
          <w:szCs w:val="24"/>
        </w:rPr>
        <w:t>práticas de autocuidado e da identidade cultural local.</w:t>
      </w:r>
    </w:p>
    <w:p w14:paraId="04E77362" w14:textId="349BB52A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172AE1">
        <w:rPr>
          <w:sz w:val="24"/>
          <w:szCs w:val="24"/>
        </w:rPr>
        <w:t>Etnoespécies amazônicas. Crise sanitária. Conhecimento tradicional</w:t>
      </w:r>
    </w:p>
    <w:p w14:paraId="4B81138D" w14:textId="64E9E6BB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 w:rsidR="001979F2">
        <w:rPr>
          <w:sz w:val="24"/>
          <w:szCs w:val="24"/>
        </w:rPr>
        <w:t>Ciências Biológicas</w:t>
      </w:r>
    </w:p>
    <w:p w14:paraId="31D7EA4E" w14:textId="77777777" w:rsidR="007830E4" w:rsidRDefault="007830E4" w:rsidP="00FD46AA">
      <w:pPr>
        <w:spacing w:line="360" w:lineRule="auto"/>
      </w:pPr>
    </w:p>
    <w:p w14:paraId="48DBC7EC" w14:textId="77777777" w:rsidR="00DD05AC" w:rsidRDefault="00DD05AC" w:rsidP="00FD46AA">
      <w:pPr>
        <w:spacing w:line="360" w:lineRule="auto"/>
      </w:pPr>
    </w:p>
    <w:p w14:paraId="1303364F" w14:textId="77777777" w:rsidR="00DD05AC" w:rsidRDefault="00DD05AC" w:rsidP="00FD46AA">
      <w:pPr>
        <w:spacing w:line="360" w:lineRule="auto"/>
      </w:pPr>
    </w:p>
    <w:p w14:paraId="31BCCB67" w14:textId="77777777" w:rsidR="00DD05AC" w:rsidRDefault="00DD05AC" w:rsidP="00FD46AA">
      <w:pPr>
        <w:spacing w:line="360" w:lineRule="auto"/>
      </w:pPr>
    </w:p>
    <w:p w14:paraId="0AE6224F" w14:textId="793FC134" w:rsidR="00DD05AC" w:rsidRDefault="00E905D9" w:rsidP="00FD46AA">
      <w:pPr>
        <w:spacing w:line="360" w:lineRule="auto"/>
      </w:pPr>
      <w:r>
        <w:t xml:space="preserve"> </w:t>
      </w:r>
    </w:p>
    <w:p w14:paraId="4FC80860" w14:textId="236DBDB0" w:rsidR="00E905D9" w:rsidRDefault="00E905D9" w:rsidP="00EE1095">
      <w:pPr>
        <w:spacing w:line="360" w:lineRule="auto"/>
        <w:jc w:val="both"/>
      </w:pPr>
    </w:p>
    <w:p w14:paraId="4BAE7256" w14:textId="77777777" w:rsidR="00E905D9" w:rsidRDefault="00E905D9" w:rsidP="00E905D9">
      <w:pPr>
        <w:spacing w:line="360" w:lineRule="auto"/>
      </w:pPr>
    </w:p>
    <w:p w14:paraId="0CD4FD0F" w14:textId="77777777" w:rsidR="00E905D9" w:rsidRDefault="00E905D9" w:rsidP="00E905D9">
      <w:pPr>
        <w:spacing w:line="360" w:lineRule="auto"/>
      </w:pPr>
    </w:p>
    <w:p w14:paraId="4E590188" w14:textId="77777777" w:rsidR="00E905D9" w:rsidRDefault="00E905D9" w:rsidP="00FD46AA">
      <w:pPr>
        <w:spacing w:line="360" w:lineRule="auto"/>
      </w:pPr>
    </w:p>
    <w:p w14:paraId="2EA946DD" w14:textId="77777777" w:rsidR="00822E00" w:rsidRDefault="00822E00" w:rsidP="00FD46AA">
      <w:pPr>
        <w:spacing w:line="360" w:lineRule="auto"/>
      </w:pPr>
    </w:p>
    <w:p w14:paraId="341F9EAC" w14:textId="1A4C893A" w:rsidR="00822E00" w:rsidRDefault="00822E00" w:rsidP="00FD46AA">
      <w:pPr>
        <w:spacing w:line="360" w:lineRule="auto"/>
      </w:pPr>
    </w:p>
    <w:sectPr w:rsidR="00822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A4154" w14:textId="77777777" w:rsidR="00D34B33" w:rsidRDefault="00D34B33">
      <w:r>
        <w:separator/>
      </w:r>
    </w:p>
  </w:endnote>
  <w:endnote w:type="continuationSeparator" w:id="0">
    <w:p w14:paraId="694CAE74" w14:textId="77777777" w:rsidR="00D34B33" w:rsidRDefault="00D3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427B0" w14:textId="77777777" w:rsidR="00D34B33" w:rsidRDefault="00D34B33">
      <w:r>
        <w:separator/>
      </w:r>
    </w:p>
  </w:footnote>
  <w:footnote w:type="continuationSeparator" w:id="0">
    <w:p w14:paraId="2EDB28A6" w14:textId="77777777" w:rsidR="00D34B33" w:rsidRDefault="00D3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D18E1"/>
    <w:rsid w:val="000D75B3"/>
    <w:rsid w:val="000E3414"/>
    <w:rsid w:val="000E5161"/>
    <w:rsid w:val="001054FA"/>
    <w:rsid w:val="00112C82"/>
    <w:rsid w:val="00172AE1"/>
    <w:rsid w:val="001979F2"/>
    <w:rsid w:val="001B3615"/>
    <w:rsid w:val="00273B8A"/>
    <w:rsid w:val="00303D2C"/>
    <w:rsid w:val="003B1CE8"/>
    <w:rsid w:val="003F1B4E"/>
    <w:rsid w:val="0048607D"/>
    <w:rsid w:val="004B1204"/>
    <w:rsid w:val="0053681D"/>
    <w:rsid w:val="005E42F8"/>
    <w:rsid w:val="00677324"/>
    <w:rsid w:val="00726E8A"/>
    <w:rsid w:val="007537DE"/>
    <w:rsid w:val="007546C1"/>
    <w:rsid w:val="007830E4"/>
    <w:rsid w:val="007F523B"/>
    <w:rsid w:val="007F653D"/>
    <w:rsid w:val="0081082F"/>
    <w:rsid w:val="00822E00"/>
    <w:rsid w:val="00870E97"/>
    <w:rsid w:val="008B7B55"/>
    <w:rsid w:val="008C1DC0"/>
    <w:rsid w:val="008F4C16"/>
    <w:rsid w:val="009423CF"/>
    <w:rsid w:val="00980B6F"/>
    <w:rsid w:val="009C13EE"/>
    <w:rsid w:val="00A86693"/>
    <w:rsid w:val="00B26E21"/>
    <w:rsid w:val="00B27F18"/>
    <w:rsid w:val="00B74743"/>
    <w:rsid w:val="00B826D9"/>
    <w:rsid w:val="00B83998"/>
    <w:rsid w:val="00BF7519"/>
    <w:rsid w:val="00C007F8"/>
    <w:rsid w:val="00C64DF0"/>
    <w:rsid w:val="00C67C11"/>
    <w:rsid w:val="00C76470"/>
    <w:rsid w:val="00CB4760"/>
    <w:rsid w:val="00CC7E1B"/>
    <w:rsid w:val="00D34B33"/>
    <w:rsid w:val="00DB0675"/>
    <w:rsid w:val="00DB07FD"/>
    <w:rsid w:val="00DD05AC"/>
    <w:rsid w:val="00E161EB"/>
    <w:rsid w:val="00E42F77"/>
    <w:rsid w:val="00E905D9"/>
    <w:rsid w:val="00EE1095"/>
    <w:rsid w:val="00F06D4A"/>
    <w:rsid w:val="00F4131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D18E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18E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D18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nainagoncalves08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Microsoft Office User</cp:lastModifiedBy>
  <cp:revision>25</cp:revision>
  <dcterms:created xsi:type="dcterms:W3CDTF">2025-10-23T22:50:00Z</dcterms:created>
  <dcterms:modified xsi:type="dcterms:W3CDTF">2025-10-25T23:50:00Z</dcterms:modified>
</cp:coreProperties>
</file>