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4268" w14:textId="77777777" w:rsidR="005B64CD" w:rsidRDefault="005B64CD">
      <w:pPr>
        <w:jc w:val="right"/>
        <w:rPr>
          <w:rFonts w:ascii="Times New Roman" w:eastAsia="Times New Roman" w:hAnsi="Times New Roman" w:cs="Times New Roman"/>
        </w:rPr>
      </w:pPr>
    </w:p>
    <w:p w14:paraId="524DC650" w14:textId="77777777" w:rsidR="002C3E0A" w:rsidRPr="0074089B" w:rsidRDefault="002C3E0A" w:rsidP="002C3E0A">
      <w:pPr>
        <w:spacing w:before="240" w:after="240"/>
        <w:ind w:firstLine="700"/>
        <w:jc w:val="center"/>
        <w:rPr>
          <w:rFonts w:ascii="Times New Roman" w:eastAsia="Times New Roman" w:hAnsi="Times New Roman" w:cs="Times New Roman"/>
        </w:rPr>
      </w:pPr>
      <w:r w:rsidRPr="0074089B">
        <w:rPr>
          <w:rFonts w:ascii="Times New Roman" w:eastAsia="Times New Roman" w:hAnsi="Times New Roman" w:cs="Times New Roman"/>
          <w:b/>
          <w:bCs/>
          <w:color w:val="000000"/>
        </w:rPr>
        <w:t>OS CURRÍCULOS QUE NOS ATRAVESSAM DENTRO DOS/NOS/COM OS COTIDIANOS</w:t>
      </w:r>
    </w:p>
    <w:p w14:paraId="664DDE08" w14:textId="77777777" w:rsidR="005B64CD" w:rsidRDefault="005B64CD">
      <w:pPr>
        <w:jc w:val="center"/>
        <w:rPr>
          <w:rFonts w:ascii="Times New Roman" w:eastAsia="Times New Roman" w:hAnsi="Times New Roman" w:cs="Times New Roman"/>
          <w:b/>
        </w:rPr>
      </w:pPr>
    </w:p>
    <w:p w14:paraId="1F959D83"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b/>
          <w:bCs/>
          <w:color w:val="000000"/>
          <w:sz w:val="23"/>
          <w:szCs w:val="23"/>
          <w:shd w:val="clear" w:color="auto" w:fill="FFFFFF"/>
        </w:rPr>
        <w:t>Izadora Agueda Ovelha</w:t>
      </w:r>
    </w:p>
    <w:p w14:paraId="49C86F60"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color w:val="000000"/>
          <w:sz w:val="23"/>
          <w:szCs w:val="23"/>
          <w:shd w:val="clear" w:color="auto" w:fill="FFFFFF"/>
        </w:rPr>
        <w:t>Universidade do Estado do Rio de Janeiro – UERJ</w:t>
      </w:r>
    </w:p>
    <w:p w14:paraId="296585FA"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color w:val="000000"/>
          <w:sz w:val="23"/>
          <w:szCs w:val="23"/>
          <w:shd w:val="clear" w:color="auto" w:fill="FFFFFF"/>
        </w:rPr>
        <w:t> </w:t>
      </w:r>
    </w:p>
    <w:p w14:paraId="36D181F7"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b/>
          <w:bCs/>
          <w:color w:val="000000"/>
          <w:sz w:val="23"/>
          <w:szCs w:val="23"/>
          <w:shd w:val="clear" w:color="auto" w:fill="FFFFFF"/>
        </w:rPr>
        <w:t>Juliana Rodrigues</w:t>
      </w:r>
    </w:p>
    <w:p w14:paraId="1E73B8C6"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color w:val="000000"/>
          <w:sz w:val="23"/>
          <w:szCs w:val="23"/>
          <w:shd w:val="clear" w:color="auto" w:fill="FFFFFF"/>
        </w:rPr>
        <w:t>Universidade do Estado do Rio de Janeiro – UERJ</w:t>
      </w:r>
    </w:p>
    <w:p w14:paraId="588447D0"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b/>
          <w:bCs/>
          <w:color w:val="000000"/>
          <w:sz w:val="23"/>
          <w:szCs w:val="23"/>
          <w:shd w:val="clear" w:color="auto" w:fill="FFFFFF"/>
        </w:rPr>
        <w:t> </w:t>
      </w:r>
    </w:p>
    <w:p w14:paraId="65C3E621"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b/>
          <w:bCs/>
          <w:color w:val="000000"/>
          <w:sz w:val="23"/>
          <w:szCs w:val="23"/>
          <w:shd w:val="clear" w:color="auto" w:fill="FFFFFF"/>
        </w:rPr>
        <w:t xml:space="preserve">Maristela </w:t>
      </w:r>
      <w:proofErr w:type="spellStart"/>
      <w:r w:rsidRPr="0074089B">
        <w:rPr>
          <w:rFonts w:ascii="Times New Roman" w:eastAsia="Times New Roman" w:hAnsi="Times New Roman" w:cs="Times New Roman"/>
          <w:b/>
          <w:bCs/>
          <w:color w:val="000000"/>
          <w:sz w:val="23"/>
          <w:szCs w:val="23"/>
          <w:shd w:val="clear" w:color="auto" w:fill="FFFFFF"/>
        </w:rPr>
        <w:t>Petry</w:t>
      </w:r>
      <w:proofErr w:type="spellEnd"/>
      <w:r w:rsidRPr="0074089B">
        <w:rPr>
          <w:rFonts w:ascii="Times New Roman" w:eastAsia="Times New Roman" w:hAnsi="Times New Roman" w:cs="Times New Roman"/>
          <w:b/>
          <w:bCs/>
          <w:color w:val="000000"/>
          <w:sz w:val="23"/>
          <w:szCs w:val="23"/>
          <w:shd w:val="clear" w:color="auto" w:fill="FFFFFF"/>
        </w:rPr>
        <w:t xml:space="preserve"> Cerdeira</w:t>
      </w:r>
    </w:p>
    <w:p w14:paraId="27606B96" w14:textId="77777777" w:rsidR="002C3E0A" w:rsidRPr="0074089B" w:rsidRDefault="002C3E0A" w:rsidP="002C3E0A">
      <w:pPr>
        <w:jc w:val="right"/>
        <w:rPr>
          <w:rFonts w:ascii="Times New Roman" w:eastAsia="Times New Roman" w:hAnsi="Times New Roman" w:cs="Times New Roman"/>
        </w:rPr>
      </w:pPr>
      <w:r w:rsidRPr="0074089B">
        <w:rPr>
          <w:rFonts w:ascii="Times New Roman" w:eastAsia="Times New Roman" w:hAnsi="Times New Roman" w:cs="Times New Roman"/>
          <w:color w:val="000000"/>
          <w:sz w:val="23"/>
          <w:szCs w:val="23"/>
          <w:shd w:val="clear" w:color="auto" w:fill="FFFFFF"/>
        </w:rPr>
        <w:t>Universidade do Estado do Rio de Janeiro – UERJ</w:t>
      </w:r>
    </w:p>
    <w:p w14:paraId="04B289D1" w14:textId="77777777" w:rsidR="005B64CD" w:rsidRDefault="005B64CD">
      <w:pPr>
        <w:rPr>
          <w:rFonts w:ascii="Times New Roman" w:eastAsia="Times New Roman" w:hAnsi="Times New Roman" w:cs="Times New Roman"/>
        </w:rPr>
      </w:pPr>
    </w:p>
    <w:p w14:paraId="505DC262" w14:textId="77777777" w:rsidR="005B64CD" w:rsidRDefault="005B64CD">
      <w:pPr>
        <w:rPr>
          <w:rFonts w:ascii="Times New Roman" w:eastAsia="Times New Roman" w:hAnsi="Times New Roman" w:cs="Times New Roman"/>
        </w:rPr>
      </w:pPr>
    </w:p>
    <w:p w14:paraId="37F710EE" w14:textId="77777777" w:rsidR="005B64CD" w:rsidRDefault="005B64CD">
      <w:pPr>
        <w:rPr>
          <w:rFonts w:ascii="Times New Roman" w:eastAsia="Times New Roman" w:hAnsi="Times New Roman" w:cs="Times New Roman"/>
        </w:rPr>
      </w:pPr>
    </w:p>
    <w:p w14:paraId="092233EE" w14:textId="650C30BF" w:rsidR="002C3E0A" w:rsidRPr="0074089B" w:rsidRDefault="002C3E0A" w:rsidP="002C3E0A">
      <w:pPr>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Resumo </w:t>
      </w:r>
    </w:p>
    <w:p w14:paraId="002EF653" w14:textId="1983B60C" w:rsidR="002C3E0A" w:rsidRPr="0074089B" w:rsidRDefault="002C3E0A" w:rsidP="002C3E0A">
      <w:pPr>
        <w:spacing w:before="240"/>
        <w:jc w:val="both"/>
        <w:rPr>
          <w:rFonts w:ascii="Times New Roman" w:eastAsia="Times New Roman" w:hAnsi="Times New Roman" w:cs="Times New Roman"/>
        </w:rPr>
      </w:pPr>
      <w:r w:rsidRPr="0074089B">
        <w:rPr>
          <w:rFonts w:ascii="Times New Roman" w:eastAsia="Times New Roman" w:hAnsi="Times New Roman" w:cs="Times New Roman"/>
          <w:color w:val="000000"/>
        </w:rPr>
        <w:t>Diversas são as experiências nos cotidianos. A busca por "tessituras de solidariedade e de convivências nos diferentes ‘</w:t>
      </w:r>
      <w:r w:rsidRPr="0074089B">
        <w:rPr>
          <w:rFonts w:ascii="Times New Roman" w:eastAsia="Times New Roman" w:hAnsi="Times New Roman" w:cs="Times New Roman"/>
          <w:i/>
          <w:iCs/>
          <w:color w:val="000000"/>
        </w:rPr>
        <w:t>espaçostempos</w:t>
      </w:r>
      <w:r w:rsidRPr="0074089B">
        <w:rPr>
          <w:rFonts w:ascii="Times New Roman" w:eastAsia="Times New Roman" w:hAnsi="Times New Roman" w:cs="Times New Roman"/>
          <w:color w:val="000000"/>
        </w:rPr>
        <w:t>’ educativos cotidianos e nas práticas culturais" configura-se como um horizonte inspirador. Essa perspectiva se entrelaça de forma profunda com o que iremos narrar aqui, onde o ‘</w:t>
      </w:r>
      <w:r w:rsidRPr="0074089B">
        <w:rPr>
          <w:rFonts w:ascii="Times New Roman" w:eastAsia="Times New Roman" w:hAnsi="Times New Roman" w:cs="Times New Roman"/>
          <w:i/>
          <w:iCs/>
          <w:color w:val="000000"/>
        </w:rPr>
        <w:t>verouvirsentirpensar</w:t>
      </w:r>
      <w:r w:rsidRPr="0074089B">
        <w:rPr>
          <w:rFonts w:ascii="Times New Roman" w:eastAsia="Times New Roman" w:hAnsi="Times New Roman" w:cs="Times New Roman"/>
          <w:color w:val="000000"/>
        </w:rPr>
        <w:t xml:space="preserve">’ ecoa como um convite à criação de currículos que respeitem as diversidades e que sejam, na medida do possível, mais participativos. É importante </w:t>
      </w:r>
      <w:r w:rsidR="005E7EBC">
        <w:rPr>
          <w:rFonts w:ascii="Times New Roman" w:eastAsia="Times New Roman" w:hAnsi="Times New Roman" w:cs="Times New Roman"/>
          <w:color w:val="000000"/>
        </w:rPr>
        <w:t>sublinharmos</w:t>
      </w:r>
      <w:r w:rsidRPr="0074089B">
        <w:rPr>
          <w:rFonts w:ascii="Times New Roman" w:eastAsia="Times New Roman" w:hAnsi="Times New Roman" w:cs="Times New Roman"/>
          <w:color w:val="000000"/>
        </w:rPr>
        <w:t xml:space="preserve"> que nossa vida social e escolar permeia muitos movimentos cultura</w:t>
      </w:r>
      <w:r w:rsidR="005E7EBC">
        <w:rPr>
          <w:rFonts w:ascii="Times New Roman" w:eastAsia="Times New Roman" w:hAnsi="Times New Roman" w:cs="Times New Roman"/>
          <w:color w:val="000000"/>
        </w:rPr>
        <w:t>is. Pesquisar com os cotidianos</w:t>
      </w:r>
      <w:r w:rsidRPr="0074089B">
        <w:rPr>
          <w:rFonts w:ascii="Times New Roman" w:eastAsia="Times New Roman" w:hAnsi="Times New Roman" w:cs="Times New Roman"/>
          <w:color w:val="000000"/>
        </w:rPr>
        <w:t xml:space="preserve"> nos permite, em alguma medida, compreender a complexidade da realidade das tantas </w:t>
      </w:r>
      <w:r w:rsidR="00750102" w:rsidRPr="0074089B">
        <w:rPr>
          <w:rFonts w:ascii="Times New Roman" w:eastAsia="Times New Roman" w:hAnsi="Times New Roman" w:cs="Times New Roman"/>
          <w:color w:val="000000"/>
        </w:rPr>
        <w:t>redes educativas</w:t>
      </w:r>
      <w:r w:rsidRPr="0074089B">
        <w:rPr>
          <w:rFonts w:ascii="Times New Roman" w:eastAsia="Times New Roman" w:hAnsi="Times New Roman" w:cs="Times New Roman"/>
          <w:color w:val="000000"/>
        </w:rPr>
        <w:t xml:space="preserve"> que formamos e nos formam. Aprender permeados pelos </w:t>
      </w:r>
      <w:r w:rsidR="00750102" w:rsidRPr="0074089B">
        <w:rPr>
          <w:rFonts w:ascii="Times New Roman" w:eastAsia="Times New Roman" w:hAnsi="Times New Roman" w:cs="Times New Roman"/>
          <w:color w:val="000000"/>
        </w:rPr>
        <w:t>currículos</w:t>
      </w:r>
      <w:r w:rsidRPr="0074089B">
        <w:rPr>
          <w:rFonts w:ascii="Times New Roman" w:eastAsia="Times New Roman" w:hAnsi="Times New Roman" w:cs="Times New Roman"/>
          <w:color w:val="000000"/>
        </w:rPr>
        <w:t xml:space="preserve"> co</w:t>
      </w:r>
      <w:r w:rsidR="005E7EBC">
        <w:rPr>
          <w:rFonts w:ascii="Times New Roman" w:eastAsia="Times New Roman" w:hAnsi="Times New Roman" w:cs="Times New Roman"/>
          <w:color w:val="000000"/>
        </w:rPr>
        <w:t>tidianos, por sua vez, expressa e cria</w:t>
      </w:r>
      <w:r w:rsidRPr="0074089B">
        <w:rPr>
          <w:rFonts w:ascii="Times New Roman" w:eastAsia="Times New Roman" w:hAnsi="Times New Roman" w:cs="Times New Roman"/>
          <w:color w:val="000000"/>
        </w:rPr>
        <w:t xml:space="preserve"> sentidos próprios para suas realidades, convicções presentes, processo</w:t>
      </w:r>
      <w:r w:rsidR="005E7EBC">
        <w:rPr>
          <w:rFonts w:ascii="Times New Roman" w:eastAsia="Times New Roman" w:hAnsi="Times New Roman" w:cs="Times New Roman"/>
          <w:color w:val="000000"/>
        </w:rPr>
        <w:t>s</w:t>
      </w:r>
      <w:r w:rsidRPr="0074089B">
        <w:rPr>
          <w:rFonts w:ascii="Times New Roman" w:eastAsia="Times New Roman" w:hAnsi="Times New Roman" w:cs="Times New Roman"/>
          <w:color w:val="000000"/>
        </w:rPr>
        <w:t xml:space="preserve"> educativos e práticas culturais cotidianas.</w:t>
      </w:r>
    </w:p>
    <w:p w14:paraId="24AC7EDC" w14:textId="77777777" w:rsidR="002C3E0A" w:rsidRPr="0074089B" w:rsidRDefault="002C3E0A" w:rsidP="002C3E0A">
      <w:pPr>
        <w:rPr>
          <w:rFonts w:ascii="Times New Roman" w:eastAsia="Times New Roman" w:hAnsi="Times New Roman" w:cs="Times New Roman"/>
        </w:rPr>
      </w:pPr>
    </w:p>
    <w:p w14:paraId="088B73F3" w14:textId="278284B9" w:rsidR="002C3E0A" w:rsidRPr="0074089B" w:rsidRDefault="005E7EBC" w:rsidP="002C3E0A">
      <w:pPr>
        <w:jc w:val="both"/>
        <w:rPr>
          <w:rFonts w:ascii="Times New Roman" w:eastAsia="Times New Roman" w:hAnsi="Times New Roman" w:cs="Times New Roman"/>
        </w:rPr>
      </w:pPr>
      <w:r>
        <w:rPr>
          <w:rFonts w:ascii="Times New Roman" w:eastAsia="Times New Roman" w:hAnsi="Times New Roman" w:cs="Times New Roman"/>
          <w:color w:val="000000"/>
        </w:rPr>
        <w:t>Palavras-chave</w:t>
      </w:r>
      <w:r w:rsidR="002C3E0A" w:rsidRPr="0074089B">
        <w:rPr>
          <w:rFonts w:ascii="Times New Roman" w:eastAsia="Times New Roman" w:hAnsi="Times New Roman" w:cs="Times New Roman"/>
          <w:color w:val="000000"/>
        </w:rPr>
        <w:t xml:space="preserve">: </w:t>
      </w:r>
      <w:r w:rsidR="00750102" w:rsidRPr="0074089B">
        <w:rPr>
          <w:rFonts w:ascii="Times New Roman" w:eastAsia="Times New Roman" w:hAnsi="Times New Roman" w:cs="Times New Roman"/>
          <w:color w:val="000000"/>
        </w:rPr>
        <w:t>Currículos</w:t>
      </w:r>
      <w:r w:rsidR="002C3E0A" w:rsidRPr="0074089B">
        <w:rPr>
          <w:rFonts w:ascii="Times New Roman" w:eastAsia="Times New Roman" w:hAnsi="Times New Roman" w:cs="Times New Roman"/>
          <w:color w:val="000000"/>
        </w:rPr>
        <w:t xml:space="preserve"> Cotidianos, Artefatos </w:t>
      </w:r>
      <w:r w:rsidR="00750102" w:rsidRPr="0074089B">
        <w:rPr>
          <w:rFonts w:ascii="Times New Roman" w:eastAsia="Times New Roman" w:hAnsi="Times New Roman" w:cs="Times New Roman"/>
          <w:color w:val="000000"/>
        </w:rPr>
        <w:t>Culturais</w:t>
      </w:r>
      <w:r w:rsidR="002C3E0A" w:rsidRPr="0074089B">
        <w:rPr>
          <w:rFonts w:ascii="Times New Roman" w:eastAsia="Times New Roman" w:hAnsi="Times New Roman" w:cs="Times New Roman"/>
          <w:color w:val="000000"/>
        </w:rPr>
        <w:t>, Formação Docente</w:t>
      </w:r>
      <w:r w:rsidR="00654623">
        <w:rPr>
          <w:rFonts w:ascii="Times New Roman" w:eastAsia="Times New Roman" w:hAnsi="Times New Roman" w:cs="Times New Roman"/>
          <w:color w:val="000000"/>
        </w:rPr>
        <w:t xml:space="preserve">, Redes educativas. </w:t>
      </w:r>
    </w:p>
    <w:p w14:paraId="03462BC8" w14:textId="77777777" w:rsidR="005B64CD" w:rsidRDefault="005B64CD">
      <w:pPr>
        <w:jc w:val="both"/>
        <w:rPr>
          <w:rFonts w:ascii="Times New Roman" w:eastAsia="Times New Roman" w:hAnsi="Times New Roman" w:cs="Times New Roman"/>
        </w:rPr>
      </w:pPr>
    </w:p>
    <w:p w14:paraId="360A4A15" w14:textId="77777777" w:rsidR="005B64CD" w:rsidRDefault="005B64C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BFA9B93" w14:textId="410CF354"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Vivemos em uma sociedade onde as experiências cotidianas são </w:t>
      </w:r>
      <w:r w:rsidR="00750102" w:rsidRPr="0074089B">
        <w:rPr>
          <w:rFonts w:ascii="Times New Roman" w:eastAsia="Times New Roman" w:hAnsi="Times New Roman" w:cs="Times New Roman"/>
          <w:color w:val="000000"/>
        </w:rPr>
        <w:t>múltiplas</w:t>
      </w:r>
      <w:r w:rsidRPr="0074089B">
        <w:rPr>
          <w:rFonts w:ascii="Times New Roman" w:eastAsia="Times New Roman" w:hAnsi="Times New Roman" w:cs="Times New Roman"/>
          <w:color w:val="000000"/>
        </w:rPr>
        <w:t xml:space="preserve"> e diversas. A busca por "tessituras de solidariedade e de convivências nos diferentes ‘</w:t>
      </w:r>
      <w:r w:rsidRPr="0074089B">
        <w:rPr>
          <w:rFonts w:ascii="Times New Roman" w:eastAsia="Times New Roman" w:hAnsi="Times New Roman" w:cs="Times New Roman"/>
          <w:i/>
          <w:iCs/>
          <w:color w:val="000000"/>
        </w:rPr>
        <w:t>espaçostempos</w:t>
      </w:r>
      <w:r w:rsidRPr="0074089B">
        <w:rPr>
          <w:rFonts w:ascii="Times New Roman" w:eastAsia="Times New Roman" w:hAnsi="Times New Roman" w:cs="Times New Roman"/>
          <w:color w:val="000000"/>
        </w:rPr>
        <w:t>’</w:t>
      </w:r>
      <w:r w:rsidR="00C92498">
        <w:rPr>
          <w:rStyle w:val="Refdenotaderodap"/>
          <w:rFonts w:ascii="Times New Roman" w:eastAsia="Times New Roman" w:hAnsi="Times New Roman" w:cs="Times New Roman"/>
          <w:color w:val="000000"/>
        </w:rPr>
        <w:footnoteReference w:id="1"/>
      </w:r>
      <w:r w:rsidRPr="0074089B">
        <w:rPr>
          <w:rFonts w:ascii="Times New Roman" w:eastAsia="Times New Roman" w:hAnsi="Times New Roman" w:cs="Times New Roman"/>
          <w:color w:val="000000"/>
        </w:rPr>
        <w:t xml:space="preserve"> educativos cotidianos e nas práticas culturais" configura-se como um </w:t>
      </w:r>
      <w:r w:rsidRPr="0074089B">
        <w:rPr>
          <w:rFonts w:ascii="Times New Roman" w:eastAsia="Times New Roman" w:hAnsi="Times New Roman" w:cs="Times New Roman"/>
          <w:color w:val="000000"/>
        </w:rPr>
        <w:lastRenderedPageBreak/>
        <w:t>horizonte inspirador. Essa perspectiva se entrelaça de forma profunda com o que iremos narrar aqui, onde o ‘</w:t>
      </w:r>
      <w:r w:rsidRPr="0074089B">
        <w:rPr>
          <w:rFonts w:ascii="Times New Roman" w:eastAsia="Times New Roman" w:hAnsi="Times New Roman" w:cs="Times New Roman"/>
          <w:i/>
          <w:iCs/>
          <w:color w:val="000000"/>
        </w:rPr>
        <w:t>verouvirsentirpensar</w:t>
      </w:r>
      <w:r w:rsidRPr="0074089B">
        <w:rPr>
          <w:rFonts w:ascii="Times New Roman" w:eastAsia="Times New Roman" w:hAnsi="Times New Roman" w:cs="Times New Roman"/>
          <w:color w:val="000000"/>
        </w:rPr>
        <w:t>’ ecoa como um convite à criação de currículos que respeitem as diversidades e que sejam, na medida do possível, mais participativos.</w:t>
      </w:r>
    </w:p>
    <w:p w14:paraId="782F284C" w14:textId="5B1387E1"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Devemos “entrar com todos os sentidos” nos cotidianos porque percebemos que “só é possível analisar e começar a entender o cotidiano escolar em suas lógicas, através de um grande mergulho na realidade cotidiana da escola e nunca exercitando o tal olhar distante e neutro” (A</w:t>
      </w:r>
      <w:r w:rsidR="000829E7">
        <w:rPr>
          <w:rFonts w:ascii="Times New Roman" w:eastAsia="Times New Roman" w:hAnsi="Times New Roman" w:cs="Times New Roman"/>
          <w:color w:val="000000"/>
        </w:rPr>
        <w:t>lves</w:t>
      </w:r>
      <w:r w:rsidRPr="0074089B">
        <w:rPr>
          <w:rFonts w:ascii="Times New Roman" w:eastAsia="Times New Roman" w:hAnsi="Times New Roman" w:cs="Times New Roman"/>
          <w:color w:val="000000"/>
        </w:rPr>
        <w:t>; O</w:t>
      </w:r>
      <w:r w:rsidR="000829E7">
        <w:rPr>
          <w:rFonts w:ascii="Times New Roman" w:eastAsia="Times New Roman" w:hAnsi="Times New Roman" w:cs="Times New Roman"/>
          <w:color w:val="000000"/>
        </w:rPr>
        <w:t>liveira</w:t>
      </w:r>
      <w:r w:rsidR="00C800E4">
        <w:rPr>
          <w:rFonts w:ascii="Times New Roman" w:eastAsia="Times New Roman" w:hAnsi="Times New Roman" w:cs="Times New Roman"/>
          <w:color w:val="000000"/>
        </w:rPr>
        <w:t xml:space="preserve">, 2008, p. </w:t>
      </w:r>
      <w:r w:rsidRPr="0074089B">
        <w:rPr>
          <w:rFonts w:ascii="Times New Roman" w:eastAsia="Times New Roman" w:hAnsi="Times New Roman" w:cs="Times New Roman"/>
          <w:color w:val="000000"/>
        </w:rPr>
        <w:t xml:space="preserve">20). Para muitos, é fundamental manter o distanciamento em suas pesquisas, mas compreendemos que </w:t>
      </w:r>
      <w:r w:rsidR="00C800E4">
        <w:rPr>
          <w:rFonts w:ascii="Times New Roman" w:eastAsia="Times New Roman" w:hAnsi="Times New Roman" w:cs="Times New Roman"/>
          <w:color w:val="000000"/>
        </w:rPr>
        <w:t>tal marcação</w:t>
      </w:r>
      <w:r w:rsidRPr="0074089B">
        <w:rPr>
          <w:rFonts w:ascii="Times New Roman" w:eastAsia="Times New Roman" w:hAnsi="Times New Roman" w:cs="Times New Roman"/>
          <w:color w:val="000000"/>
        </w:rPr>
        <w:t xml:space="preserve"> entre “pesquisador” e “pesquisado”, ou as dicotomias que </w:t>
      </w:r>
      <w:r w:rsidR="00FB081B">
        <w:rPr>
          <w:rFonts w:ascii="Times New Roman" w:eastAsia="Times New Roman" w:hAnsi="Times New Roman" w:cs="Times New Roman"/>
          <w:color w:val="000000"/>
        </w:rPr>
        <w:t>determinaram</w:t>
      </w:r>
      <w:r w:rsidRPr="0074089B">
        <w:rPr>
          <w:rFonts w:ascii="Times New Roman" w:eastAsia="Times New Roman" w:hAnsi="Times New Roman" w:cs="Times New Roman"/>
          <w:color w:val="000000"/>
        </w:rPr>
        <w:t xml:space="preserve"> os modos de se fazer </w:t>
      </w:r>
      <w:r w:rsidR="00C800E4">
        <w:rPr>
          <w:rFonts w:ascii="Times New Roman" w:eastAsia="Times New Roman" w:hAnsi="Times New Roman" w:cs="Times New Roman"/>
          <w:color w:val="000000"/>
        </w:rPr>
        <w:t>c</w:t>
      </w:r>
      <w:r w:rsidRPr="0074089B">
        <w:rPr>
          <w:rFonts w:ascii="Times New Roman" w:eastAsia="Times New Roman" w:hAnsi="Times New Roman" w:cs="Times New Roman"/>
          <w:color w:val="000000"/>
        </w:rPr>
        <w:t xml:space="preserve">iência na Modernidade, são limites para as pesquisas dessa corrente. Ao entrelaçar a experiência narrada com a temática de criação de currículos mais </w:t>
      </w:r>
      <w:r w:rsidR="000829E7" w:rsidRPr="0074089B">
        <w:rPr>
          <w:rFonts w:ascii="Times New Roman" w:eastAsia="Times New Roman" w:hAnsi="Times New Roman" w:cs="Times New Roman"/>
          <w:color w:val="000000"/>
        </w:rPr>
        <w:t>múltiplos</w:t>
      </w:r>
      <w:r w:rsidRPr="0074089B">
        <w:rPr>
          <w:rFonts w:ascii="Times New Roman" w:eastAsia="Times New Roman" w:hAnsi="Times New Roman" w:cs="Times New Roman"/>
          <w:color w:val="000000"/>
        </w:rPr>
        <w:t xml:space="preserve"> e engajadores, somos convidados a refletir sobre o papel fundamental da escuta ativa e da valorização dos cotidianos escolares.</w:t>
      </w:r>
    </w:p>
    <w:p w14:paraId="4429D9E7" w14:textId="317E9B2C"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O relato que iremos narrar se deu em uma escola privada na cidade de Niterói, onde pretendíamos realizar uma espécie de festival de cinema com as crianças do 4º ano do Ensino Fundamental</w:t>
      </w:r>
      <w:r w:rsidR="00F768B7">
        <w:rPr>
          <w:rFonts w:ascii="Times New Roman" w:eastAsia="Times New Roman" w:hAnsi="Times New Roman" w:cs="Times New Roman"/>
          <w:color w:val="000000"/>
        </w:rPr>
        <w:t xml:space="preserve"> – Anos iniciais</w:t>
      </w:r>
      <w:r w:rsidRPr="0074089B">
        <w:rPr>
          <w:rFonts w:ascii="Times New Roman" w:eastAsia="Times New Roman" w:hAnsi="Times New Roman" w:cs="Times New Roman"/>
          <w:color w:val="000000"/>
        </w:rPr>
        <w:t xml:space="preserve">. Escrevemos um projeto com todo embasamento teórico-epistemológico para apresentar à coordenação de área e, posteriormente, à coordenação pedagógica. </w:t>
      </w:r>
      <w:r w:rsidR="00FB081B">
        <w:rPr>
          <w:rFonts w:ascii="Times New Roman" w:eastAsia="Times New Roman" w:hAnsi="Times New Roman" w:cs="Times New Roman"/>
          <w:color w:val="000000"/>
        </w:rPr>
        <w:t xml:space="preserve">Em </w:t>
      </w:r>
      <w:r w:rsidRPr="0074089B">
        <w:rPr>
          <w:rFonts w:ascii="Times New Roman" w:eastAsia="Times New Roman" w:hAnsi="Times New Roman" w:cs="Times New Roman"/>
          <w:color w:val="000000"/>
        </w:rPr>
        <w:t xml:space="preserve">um primeiro momento, a coordenação havia autorizado; contamos a proposta para a turma para que eles também pudessem participar. Depois que </w:t>
      </w:r>
      <w:r w:rsidR="00FB081B">
        <w:rPr>
          <w:rFonts w:ascii="Times New Roman" w:eastAsia="Times New Roman" w:hAnsi="Times New Roman" w:cs="Times New Roman"/>
          <w:color w:val="000000"/>
        </w:rPr>
        <w:t xml:space="preserve">tudo </w:t>
      </w:r>
      <w:r w:rsidRPr="0074089B">
        <w:rPr>
          <w:rFonts w:ascii="Times New Roman" w:eastAsia="Times New Roman" w:hAnsi="Times New Roman" w:cs="Times New Roman"/>
          <w:color w:val="000000"/>
        </w:rPr>
        <w:t xml:space="preserve">estava organizado para iniciarmos as atividades acerca do projeto, a coordenadora de área nos chamou para conversar e disse: “acho muito legal vocês quererem entrar na ‘onda’ dos alunos, mas o importante aqui é o conteúdo e não essa perda de tempo.” A negativa da coordenação nos deixou em uma situação delicada, porque já tínhamos iniciado as dinâmicas de trabalho e precisamos comunicar aos estudantes sobre a impossibilidade de seguir com as criações. Tal situação gerou muitos sentimentos, mas, </w:t>
      </w:r>
      <w:r w:rsidRPr="0074089B">
        <w:rPr>
          <w:rFonts w:ascii="Times New Roman" w:eastAsia="Times New Roman" w:hAnsi="Times New Roman" w:cs="Times New Roman"/>
          <w:color w:val="000000"/>
        </w:rPr>
        <w:lastRenderedPageBreak/>
        <w:t>principalmente, um verdadeiro desânimo, pois todos os alunos estavam muito animados e participativos.</w:t>
      </w:r>
    </w:p>
    <w:p w14:paraId="14995B25" w14:textId="2932C788"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Sabemos que as conversas dentro dos mais diversos espaços do ambiente escolar são diferentes. Contudo, quando ocorrem situações </w:t>
      </w:r>
      <w:r w:rsidR="000829E7" w:rsidRPr="0074089B">
        <w:rPr>
          <w:rFonts w:ascii="Times New Roman" w:eastAsia="Times New Roman" w:hAnsi="Times New Roman" w:cs="Times New Roman"/>
          <w:color w:val="000000"/>
        </w:rPr>
        <w:t>em que</w:t>
      </w:r>
      <w:r w:rsidRPr="0074089B">
        <w:rPr>
          <w:rFonts w:ascii="Times New Roman" w:eastAsia="Times New Roman" w:hAnsi="Times New Roman" w:cs="Times New Roman"/>
          <w:color w:val="000000"/>
        </w:rPr>
        <w:t xml:space="preserve"> nos deparamos com muitos embates e desencontros de ideias com a coordenação, as coisas se complicam muito e se tornam limitantes. No entanto, conscientes da importância das criações curriculares múltiplas, e, principalmente, num movimento de (</w:t>
      </w:r>
      <w:proofErr w:type="spellStart"/>
      <w:r w:rsidRPr="0074089B">
        <w:rPr>
          <w:rFonts w:ascii="Times New Roman" w:eastAsia="Times New Roman" w:hAnsi="Times New Roman" w:cs="Times New Roman"/>
          <w:color w:val="000000"/>
        </w:rPr>
        <w:t>re</w:t>
      </w:r>
      <w:proofErr w:type="spellEnd"/>
      <w:r w:rsidRPr="0074089B">
        <w:rPr>
          <w:rFonts w:ascii="Times New Roman" w:eastAsia="Times New Roman" w:hAnsi="Times New Roman" w:cs="Times New Roman"/>
          <w:color w:val="000000"/>
        </w:rPr>
        <w:t>)existência, criamos possibilidades para desenvolver ‘</w:t>
      </w:r>
      <w:r w:rsidRPr="0074089B">
        <w:rPr>
          <w:rFonts w:ascii="Times New Roman" w:eastAsia="Times New Roman" w:hAnsi="Times New Roman" w:cs="Times New Roman"/>
          <w:i/>
          <w:iCs/>
          <w:color w:val="000000"/>
        </w:rPr>
        <w:t>conhecimentossignificações</w:t>
      </w:r>
      <w:r w:rsidRPr="0074089B">
        <w:rPr>
          <w:rFonts w:ascii="Times New Roman" w:eastAsia="Times New Roman" w:hAnsi="Times New Roman" w:cs="Times New Roman"/>
          <w:color w:val="000000"/>
        </w:rPr>
        <w:t>’ nas nossas práticas pedagógicas, rompemos as barreiras da negação e seguimos criando. Pois, em alguma medida, os currículos são impostos e, por vezes, nos pressionam, como sinaliza a pesquisadora Nilda Alves</w:t>
      </w:r>
      <w:r w:rsidR="00FB081B">
        <w:rPr>
          <w:rFonts w:ascii="Times New Roman" w:eastAsia="Times New Roman" w:hAnsi="Times New Roman" w:cs="Times New Roman"/>
          <w:color w:val="000000"/>
        </w:rPr>
        <w:t>:</w:t>
      </w:r>
    </w:p>
    <w:p w14:paraId="5A4A6751" w14:textId="77777777" w:rsidR="002C3E0A" w:rsidRPr="0074089B" w:rsidRDefault="002C3E0A" w:rsidP="00020638">
      <w:pPr>
        <w:spacing w:line="360" w:lineRule="auto"/>
        <w:rPr>
          <w:rFonts w:ascii="Times New Roman" w:eastAsia="Times New Roman" w:hAnsi="Times New Roman" w:cs="Times New Roman"/>
        </w:rPr>
      </w:pPr>
    </w:p>
    <w:p w14:paraId="736A7633" w14:textId="77777777" w:rsidR="002C3E0A" w:rsidRPr="0074089B" w:rsidRDefault="002C3E0A" w:rsidP="00020638">
      <w:pPr>
        <w:ind w:left="2160"/>
        <w:jc w:val="both"/>
        <w:rPr>
          <w:rFonts w:ascii="Times New Roman" w:eastAsia="Times New Roman" w:hAnsi="Times New Roman" w:cs="Times New Roman"/>
        </w:rPr>
      </w:pPr>
      <w:r w:rsidRPr="0074089B">
        <w:rPr>
          <w:rFonts w:ascii="Times New Roman" w:eastAsia="Times New Roman" w:hAnsi="Times New Roman" w:cs="Times New Roman"/>
          <w:color w:val="000000"/>
          <w:sz w:val="20"/>
          <w:szCs w:val="20"/>
        </w:rPr>
        <w:t>Considerando nossa sociedade hoje e as pessoas existentes, em sua grande variedade, poderemos perguntar: como surgiram os conteúdos e as formas — ‘</w:t>
      </w:r>
      <w:r w:rsidRPr="0074089B">
        <w:rPr>
          <w:rFonts w:ascii="Times New Roman" w:eastAsia="Times New Roman" w:hAnsi="Times New Roman" w:cs="Times New Roman"/>
          <w:i/>
          <w:iCs/>
          <w:color w:val="000000"/>
          <w:sz w:val="20"/>
          <w:szCs w:val="20"/>
        </w:rPr>
        <w:t>conhecimentossignificações’</w:t>
      </w:r>
      <w:r w:rsidRPr="0074089B">
        <w:rPr>
          <w:rFonts w:ascii="Times New Roman" w:eastAsia="Times New Roman" w:hAnsi="Times New Roman" w:cs="Times New Roman"/>
          <w:color w:val="000000"/>
          <w:sz w:val="20"/>
          <w:szCs w:val="20"/>
        </w:rPr>
        <w:t xml:space="preserve"> e modelos de organização — que estão aí? Quando? Quem os determinou? E que efeito têm nas escolas atuais? Devem continuar existindo? Naturalmente, essas questões não são para serem respondidas em um pequeno capítulo deste livro. São questões que interessam a todos nós e devem ser discutidas e debatidas em muitos fóruns.</w:t>
      </w:r>
    </w:p>
    <w:p w14:paraId="56457252" w14:textId="7C2A878F" w:rsidR="002C3E0A" w:rsidRPr="0074089B" w:rsidRDefault="002C3E0A" w:rsidP="00020638">
      <w:pPr>
        <w:ind w:left="2160"/>
        <w:jc w:val="both"/>
        <w:rPr>
          <w:rFonts w:ascii="Times New Roman" w:eastAsia="Times New Roman" w:hAnsi="Times New Roman" w:cs="Times New Roman"/>
        </w:rPr>
      </w:pPr>
      <w:r w:rsidRPr="0074089B">
        <w:rPr>
          <w:rFonts w:ascii="Times New Roman" w:eastAsia="Times New Roman" w:hAnsi="Times New Roman" w:cs="Times New Roman"/>
          <w:color w:val="000000"/>
          <w:sz w:val="20"/>
          <w:szCs w:val="20"/>
        </w:rPr>
        <w:t xml:space="preserve">[...] No entanto, no que se refere à formulação dos conteúdos desenvolvidos dentro das escolas, existem três aspectos que não podem deixar de ser mencionados. O primeiro deles se refere a que, contrariamente aos que afirmam tanto tantos </w:t>
      </w:r>
      <w:r w:rsidR="00134000" w:rsidRPr="0074089B">
        <w:rPr>
          <w:rFonts w:ascii="Times New Roman" w:eastAsia="Times New Roman" w:hAnsi="Times New Roman" w:cs="Times New Roman"/>
          <w:color w:val="000000"/>
          <w:sz w:val="20"/>
          <w:szCs w:val="20"/>
        </w:rPr>
        <w:t>— que</w:t>
      </w:r>
      <w:r w:rsidRPr="0074089B">
        <w:rPr>
          <w:rFonts w:ascii="Times New Roman" w:eastAsia="Times New Roman" w:hAnsi="Times New Roman" w:cs="Times New Roman"/>
          <w:color w:val="000000"/>
          <w:sz w:val="20"/>
          <w:szCs w:val="20"/>
        </w:rPr>
        <w:t xml:space="preserve"> tem interesse em dizer que os conteúdos que consideram os necessários são aqueles que tem origem científica —, Lopes (1999) nos faz ver, em sua tese, já muito publicada, que os caminhos para a formulação desses conteúdos são próprios a instituição escolar e são formulados em políticas públicas específicas, cujas bases não são exatamente ‘científicas</w:t>
      </w:r>
      <w:r w:rsidR="003A22CA">
        <w:rPr>
          <w:rFonts w:ascii="Times New Roman" w:eastAsia="Times New Roman" w:hAnsi="Times New Roman" w:cs="Times New Roman"/>
          <w:color w:val="000000"/>
          <w:sz w:val="20"/>
          <w:szCs w:val="20"/>
        </w:rPr>
        <w:t>’.</w:t>
      </w:r>
      <w:r w:rsidRPr="0074089B">
        <w:rPr>
          <w:rFonts w:ascii="Times New Roman" w:eastAsia="Times New Roman" w:hAnsi="Times New Roman" w:cs="Times New Roman"/>
          <w:color w:val="000000"/>
          <w:sz w:val="20"/>
          <w:szCs w:val="20"/>
        </w:rPr>
        <w:t xml:space="preserve"> As formas que esses conteúdos adquirem nas escolas são, assim, formas escolares e não científicas, o que é preciso compreender bem.</w:t>
      </w:r>
    </w:p>
    <w:p w14:paraId="413F8DEE" w14:textId="1A989F56" w:rsidR="002C3E0A" w:rsidRPr="0074089B" w:rsidRDefault="002C3E0A" w:rsidP="00020638">
      <w:pPr>
        <w:ind w:left="2160"/>
        <w:jc w:val="both"/>
        <w:rPr>
          <w:rFonts w:ascii="Times New Roman" w:eastAsia="Times New Roman" w:hAnsi="Times New Roman" w:cs="Times New Roman"/>
        </w:rPr>
      </w:pPr>
      <w:r w:rsidRPr="0074089B">
        <w:rPr>
          <w:rFonts w:ascii="Times New Roman" w:eastAsia="Times New Roman" w:hAnsi="Times New Roman" w:cs="Times New Roman"/>
          <w:color w:val="000000"/>
          <w:sz w:val="20"/>
          <w:szCs w:val="20"/>
        </w:rPr>
        <w:t xml:space="preserve">O segundo desses aspectos se refere a que, hoje, existe no mundo uma tentativa de implantar alguma coisa que vem sendo chamada de “currículo nacional", com base em políticas internacionais globais que têm a ver com o interesse de relacionar os conteúdos propostos no currículo a uma equalização deles, com a finalidade de servir a "necessidades do mercado".[...] No entanto, e este é o terceiro aspecto a comentar, as múltiplas forças sociais, com apoio em diversos movimentos, no Brasil, fizeram a opção, durante a última década, de buscar a desenvolver o que foi chamado de "diretrizes curriculares nacionais", discutidas e formuladas pelo Conselho Nacional de Educação, a partir do que encontramos na Lei de Diretrizes e Bases da Educação Nacional (Lei número 9.394, de 20 de dezembro de 1996). Essas diretrizes dão conta de nossa diversidade cultural e educacional, indicam a necessidade de respeito a ela nas formulações de políticas públicas curriculares e permitem que cada ente federado, em educação, </w:t>
      </w:r>
      <w:r w:rsidRPr="0074089B">
        <w:rPr>
          <w:rFonts w:ascii="Times New Roman" w:eastAsia="Times New Roman" w:hAnsi="Times New Roman" w:cs="Times New Roman"/>
          <w:color w:val="000000"/>
          <w:sz w:val="20"/>
          <w:szCs w:val="20"/>
        </w:rPr>
        <w:lastRenderedPageBreak/>
        <w:t xml:space="preserve">contando com a participação de todos os </w:t>
      </w:r>
      <w:r w:rsidRPr="0074089B">
        <w:rPr>
          <w:rFonts w:ascii="Times New Roman" w:eastAsia="Times New Roman" w:hAnsi="Times New Roman" w:cs="Times New Roman"/>
          <w:i/>
          <w:iCs/>
          <w:color w:val="000000"/>
          <w:sz w:val="20"/>
          <w:szCs w:val="20"/>
        </w:rPr>
        <w:t>‘praticantespensantes’</w:t>
      </w:r>
      <w:r w:rsidRPr="0074089B">
        <w:rPr>
          <w:rFonts w:ascii="Times New Roman" w:eastAsia="Times New Roman" w:hAnsi="Times New Roman" w:cs="Times New Roman"/>
          <w:color w:val="000000"/>
          <w:sz w:val="20"/>
          <w:szCs w:val="20"/>
        </w:rPr>
        <w:t xml:space="preserve"> das escolas, </w:t>
      </w:r>
      <w:r w:rsidR="000829E7" w:rsidRPr="0074089B">
        <w:rPr>
          <w:rFonts w:ascii="Times New Roman" w:eastAsia="Times New Roman" w:hAnsi="Times New Roman" w:cs="Times New Roman"/>
          <w:color w:val="000000"/>
          <w:sz w:val="20"/>
          <w:szCs w:val="20"/>
        </w:rPr>
        <w:t>formule, nos</w:t>
      </w:r>
      <w:r w:rsidRPr="0074089B">
        <w:rPr>
          <w:rFonts w:ascii="Times New Roman" w:eastAsia="Times New Roman" w:hAnsi="Times New Roman" w:cs="Times New Roman"/>
          <w:color w:val="000000"/>
          <w:sz w:val="20"/>
          <w:szCs w:val="20"/>
        </w:rPr>
        <w:t xml:space="preserve"> </w:t>
      </w:r>
      <w:r w:rsidRPr="0074089B">
        <w:rPr>
          <w:rFonts w:ascii="Times New Roman" w:eastAsia="Times New Roman" w:hAnsi="Times New Roman" w:cs="Times New Roman"/>
          <w:i/>
          <w:iCs/>
          <w:color w:val="000000"/>
          <w:sz w:val="20"/>
          <w:szCs w:val="20"/>
        </w:rPr>
        <w:t>‘espaçostempos’</w:t>
      </w:r>
      <w:r w:rsidRPr="0074089B">
        <w:rPr>
          <w:rFonts w:ascii="Times New Roman" w:eastAsia="Times New Roman" w:hAnsi="Times New Roman" w:cs="Times New Roman"/>
          <w:color w:val="000000"/>
          <w:sz w:val="20"/>
          <w:szCs w:val="20"/>
        </w:rPr>
        <w:t xml:space="preserve"> de sua atuação, as políticas necessárias. Permite, portanto, que se criem, na multiplicidade que somos, os tantos </w:t>
      </w:r>
      <w:r w:rsidR="000829E7" w:rsidRPr="0074089B">
        <w:rPr>
          <w:rFonts w:ascii="Times New Roman" w:eastAsia="Times New Roman" w:hAnsi="Times New Roman" w:cs="Times New Roman"/>
          <w:color w:val="000000"/>
          <w:sz w:val="20"/>
          <w:szCs w:val="20"/>
        </w:rPr>
        <w:t>currículos políticos</w:t>
      </w:r>
      <w:r w:rsidRPr="0074089B">
        <w:rPr>
          <w:rFonts w:ascii="Times New Roman" w:eastAsia="Times New Roman" w:hAnsi="Times New Roman" w:cs="Times New Roman"/>
          <w:color w:val="000000"/>
          <w:sz w:val="20"/>
          <w:szCs w:val="20"/>
        </w:rPr>
        <w:t xml:space="preserve"> necessários a crianças, jovens e adultos, neste tão diversificado Brasil. (A</w:t>
      </w:r>
      <w:r w:rsidR="000829E7">
        <w:rPr>
          <w:rFonts w:ascii="Times New Roman" w:eastAsia="Times New Roman" w:hAnsi="Times New Roman" w:cs="Times New Roman"/>
          <w:color w:val="000000"/>
          <w:sz w:val="20"/>
          <w:szCs w:val="20"/>
        </w:rPr>
        <w:t>lves</w:t>
      </w:r>
      <w:r w:rsidRPr="0074089B">
        <w:rPr>
          <w:rFonts w:ascii="Times New Roman" w:eastAsia="Times New Roman" w:hAnsi="Times New Roman" w:cs="Times New Roman"/>
          <w:color w:val="000000"/>
          <w:sz w:val="20"/>
          <w:szCs w:val="20"/>
        </w:rPr>
        <w:t>, 2019, p. 71 - 73)</w:t>
      </w:r>
    </w:p>
    <w:p w14:paraId="3E34AAA5" w14:textId="77777777" w:rsidR="002C3E0A" w:rsidRPr="0074089B" w:rsidRDefault="002C3E0A" w:rsidP="00020638">
      <w:pPr>
        <w:jc w:val="both"/>
        <w:rPr>
          <w:rFonts w:ascii="Times New Roman" w:eastAsia="Times New Roman" w:hAnsi="Times New Roman" w:cs="Times New Roman"/>
        </w:rPr>
      </w:pPr>
      <w:r w:rsidRPr="0074089B">
        <w:rPr>
          <w:rFonts w:ascii="Times New Roman" w:eastAsia="Times New Roman" w:hAnsi="Times New Roman" w:cs="Times New Roman"/>
          <w:color w:val="000000"/>
          <w:sz w:val="20"/>
          <w:szCs w:val="20"/>
        </w:rPr>
        <w:t> </w:t>
      </w:r>
    </w:p>
    <w:p w14:paraId="058344DA" w14:textId="35B644DA" w:rsidR="002C3E0A" w:rsidRPr="0074089B" w:rsidRDefault="002C3E0A" w:rsidP="00020638">
      <w:pPr>
        <w:shd w:val="clear" w:color="auto" w:fill="FFFFFF"/>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D0D0D"/>
        </w:rPr>
        <w:t xml:space="preserve">Por meio dessas palavras, Alves nos agracia com a tessitura de um panorama </w:t>
      </w:r>
      <w:r w:rsidR="00FB081B">
        <w:rPr>
          <w:rFonts w:ascii="Times New Roman" w:eastAsia="Times New Roman" w:hAnsi="Times New Roman" w:cs="Times New Roman"/>
          <w:color w:val="0D0D0D"/>
        </w:rPr>
        <w:t>para que possamos compreender</w:t>
      </w:r>
      <w:r w:rsidRPr="0074089B">
        <w:rPr>
          <w:rFonts w:ascii="Times New Roman" w:eastAsia="Times New Roman" w:hAnsi="Times New Roman" w:cs="Times New Roman"/>
          <w:color w:val="0D0D0D"/>
        </w:rPr>
        <w:t xml:space="preserve"> a composição do nosso currículo no aspecto geral da educação brasileira. Infelizmente, o processo de desmonte e o sucateamento da educação é um processo que atravessa governos ao longo de décadas e, tal situação, prejudica sobremaneira toda a sociedade, mas, especialmente, o corpo docente, os estudantes, a comunidade escolar como um todo</w:t>
      </w:r>
      <w:r w:rsidR="00FB081B">
        <w:rPr>
          <w:rFonts w:ascii="Times New Roman" w:eastAsia="Times New Roman" w:hAnsi="Times New Roman" w:cs="Times New Roman"/>
          <w:color w:val="0D0D0D"/>
        </w:rPr>
        <w:t>.</w:t>
      </w:r>
      <w:r w:rsidRPr="0074089B">
        <w:rPr>
          <w:rFonts w:ascii="Times New Roman" w:eastAsia="Times New Roman" w:hAnsi="Times New Roman" w:cs="Times New Roman"/>
          <w:color w:val="0D0D0D"/>
        </w:rPr>
        <w:t xml:space="preserve"> </w:t>
      </w:r>
      <w:r w:rsidR="00FB081B">
        <w:rPr>
          <w:rFonts w:ascii="Times New Roman" w:eastAsia="Times New Roman" w:hAnsi="Times New Roman" w:cs="Times New Roman"/>
          <w:color w:val="0D0D0D"/>
        </w:rPr>
        <w:t>Observa-se</w:t>
      </w:r>
      <w:r w:rsidRPr="0074089B">
        <w:rPr>
          <w:rFonts w:ascii="Times New Roman" w:eastAsia="Times New Roman" w:hAnsi="Times New Roman" w:cs="Times New Roman"/>
          <w:color w:val="0D0D0D"/>
        </w:rPr>
        <w:t xml:space="preserve">, </w:t>
      </w:r>
      <w:r w:rsidR="00FB081B">
        <w:rPr>
          <w:rFonts w:ascii="Times New Roman" w:eastAsia="Times New Roman" w:hAnsi="Times New Roman" w:cs="Times New Roman"/>
          <w:color w:val="0D0D0D"/>
        </w:rPr>
        <w:t>ainda</w:t>
      </w:r>
      <w:r w:rsidRPr="0074089B">
        <w:rPr>
          <w:rFonts w:ascii="Times New Roman" w:eastAsia="Times New Roman" w:hAnsi="Times New Roman" w:cs="Times New Roman"/>
          <w:color w:val="0D0D0D"/>
        </w:rPr>
        <w:t xml:space="preserve">, </w:t>
      </w:r>
      <w:r w:rsidR="00FB081B">
        <w:rPr>
          <w:rFonts w:ascii="Times New Roman" w:eastAsia="Times New Roman" w:hAnsi="Times New Roman" w:cs="Times New Roman"/>
          <w:color w:val="0D0D0D"/>
        </w:rPr>
        <w:t>a</w:t>
      </w:r>
      <w:r w:rsidRPr="0074089B">
        <w:rPr>
          <w:rFonts w:ascii="Times New Roman" w:eastAsia="Times New Roman" w:hAnsi="Times New Roman" w:cs="Times New Roman"/>
          <w:color w:val="0D0D0D"/>
        </w:rPr>
        <w:t xml:space="preserve"> fragiliza</w:t>
      </w:r>
      <w:r w:rsidR="00FB081B">
        <w:rPr>
          <w:rFonts w:ascii="Times New Roman" w:eastAsia="Times New Roman" w:hAnsi="Times New Roman" w:cs="Times New Roman"/>
          <w:color w:val="0D0D0D"/>
        </w:rPr>
        <w:t>ção</w:t>
      </w:r>
      <w:r w:rsidRPr="0074089B">
        <w:rPr>
          <w:rFonts w:ascii="Times New Roman" w:eastAsia="Times New Roman" w:hAnsi="Times New Roman" w:cs="Times New Roman"/>
          <w:color w:val="0D0D0D"/>
        </w:rPr>
        <w:t xml:space="preserve"> </w:t>
      </w:r>
      <w:r w:rsidR="00FB081B">
        <w:rPr>
          <w:rFonts w:ascii="Times New Roman" w:eastAsia="Times New Roman" w:hAnsi="Times New Roman" w:cs="Times New Roman"/>
          <w:color w:val="0D0D0D"/>
        </w:rPr>
        <w:t>d</w:t>
      </w:r>
      <w:r w:rsidRPr="0074089B">
        <w:rPr>
          <w:rFonts w:ascii="Times New Roman" w:eastAsia="Times New Roman" w:hAnsi="Times New Roman" w:cs="Times New Roman"/>
          <w:color w:val="0D0D0D"/>
        </w:rPr>
        <w:t>as políticas curriculares. No entanto, feliz ou infelizmente, professores dos diversos níveis de ensino, que lutam cotidianamente por uma educação de qualidade e equitativa, não se permitem paralisar frente a tantos obstáculos.</w:t>
      </w:r>
    </w:p>
    <w:p w14:paraId="17F5088F" w14:textId="66C68382" w:rsidR="002C3E0A" w:rsidRPr="0074089B" w:rsidRDefault="002C3E0A" w:rsidP="00020638">
      <w:pPr>
        <w:shd w:val="clear" w:color="auto" w:fill="FFFFFF"/>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D0D0D"/>
        </w:rPr>
        <w:t>Multiplicidade e diversidade são palavras-chave para a criação dos currículos das escolas. Sabemos muito bem que precisamos estar de acordo com todas as deliberações obrigatórias nacionais, mas não podemos nos esquecer das necessidades e características pr</w:t>
      </w:r>
      <w:r w:rsidR="00FB081B">
        <w:rPr>
          <w:rFonts w:ascii="Times New Roman" w:eastAsia="Times New Roman" w:hAnsi="Times New Roman" w:cs="Times New Roman"/>
          <w:color w:val="0D0D0D"/>
        </w:rPr>
        <w:t xml:space="preserve">óprias de cada escola, </w:t>
      </w:r>
      <w:r w:rsidRPr="0074089B">
        <w:rPr>
          <w:rFonts w:ascii="Times New Roman" w:eastAsia="Times New Roman" w:hAnsi="Times New Roman" w:cs="Times New Roman"/>
          <w:color w:val="0D0D0D"/>
        </w:rPr>
        <w:t xml:space="preserve">das singularidades </w:t>
      </w:r>
      <w:r w:rsidR="000829E7" w:rsidRPr="0074089B">
        <w:rPr>
          <w:rFonts w:ascii="Times New Roman" w:eastAsia="Times New Roman" w:hAnsi="Times New Roman" w:cs="Times New Roman"/>
          <w:color w:val="0D0D0D"/>
        </w:rPr>
        <w:t>das realidades</w:t>
      </w:r>
      <w:r w:rsidRPr="0074089B">
        <w:rPr>
          <w:rFonts w:ascii="Times New Roman" w:eastAsia="Times New Roman" w:hAnsi="Times New Roman" w:cs="Times New Roman"/>
          <w:color w:val="0D0D0D"/>
        </w:rPr>
        <w:t xml:space="preserve"> regionais, haja vista que vivemos em um país de dimensões continentais</w:t>
      </w:r>
      <w:r w:rsidR="00FB081B">
        <w:rPr>
          <w:rFonts w:ascii="Times New Roman" w:eastAsia="Times New Roman" w:hAnsi="Times New Roman" w:cs="Times New Roman"/>
          <w:color w:val="0D0D0D"/>
        </w:rPr>
        <w:t>.</w:t>
      </w:r>
      <w:r w:rsidRPr="0074089B">
        <w:rPr>
          <w:rFonts w:ascii="Times New Roman" w:eastAsia="Times New Roman" w:hAnsi="Times New Roman" w:cs="Times New Roman"/>
          <w:color w:val="0D0D0D"/>
        </w:rPr>
        <w:t xml:space="preserve"> Por isso, é imprescindível que o Projeto Político Pedagógico (PPP) seja discutido coletivamente, tenha seu traçado muito bem delineado, </w:t>
      </w:r>
      <w:r w:rsidR="00FB081B">
        <w:rPr>
          <w:rFonts w:ascii="Times New Roman" w:eastAsia="Times New Roman" w:hAnsi="Times New Roman" w:cs="Times New Roman"/>
          <w:color w:val="0D0D0D"/>
        </w:rPr>
        <w:t>a</w:t>
      </w:r>
      <w:r w:rsidRPr="0074089B">
        <w:rPr>
          <w:rFonts w:ascii="Times New Roman" w:eastAsia="Times New Roman" w:hAnsi="Times New Roman" w:cs="Times New Roman"/>
          <w:color w:val="0D0D0D"/>
        </w:rPr>
        <w:t>tend</w:t>
      </w:r>
      <w:r w:rsidR="00FB081B">
        <w:rPr>
          <w:rFonts w:ascii="Times New Roman" w:eastAsia="Times New Roman" w:hAnsi="Times New Roman" w:cs="Times New Roman"/>
          <w:color w:val="0D0D0D"/>
        </w:rPr>
        <w:t>endo</w:t>
      </w:r>
      <w:r w:rsidRPr="0074089B">
        <w:rPr>
          <w:rFonts w:ascii="Times New Roman" w:eastAsia="Times New Roman" w:hAnsi="Times New Roman" w:cs="Times New Roman"/>
          <w:color w:val="0D0D0D"/>
        </w:rPr>
        <w:t xml:space="preserve">, especialmente, aos anseios da comunidade escolar. Com isso, o currículo, quando em suas </w:t>
      </w:r>
      <w:r w:rsidR="000829E7" w:rsidRPr="0074089B">
        <w:rPr>
          <w:rFonts w:ascii="Times New Roman" w:eastAsia="Times New Roman" w:hAnsi="Times New Roman" w:cs="Times New Roman"/>
          <w:color w:val="0D0D0D"/>
        </w:rPr>
        <w:t>muitas possibilidades</w:t>
      </w:r>
      <w:r w:rsidRPr="0074089B">
        <w:rPr>
          <w:rFonts w:ascii="Times New Roman" w:eastAsia="Times New Roman" w:hAnsi="Times New Roman" w:cs="Times New Roman"/>
          <w:color w:val="0D0D0D"/>
        </w:rPr>
        <w:t>, respeitará as singularida</w:t>
      </w:r>
      <w:r w:rsidR="000829E7">
        <w:rPr>
          <w:rFonts w:ascii="Times New Roman" w:eastAsia="Times New Roman" w:hAnsi="Times New Roman" w:cs="Times New Roman"/>
          <w:color w:val="0D0D0D"/>
        </w:rPr>
        <w:t>de</w:t>
      </w:r>
      <w:r w:rsidRPr="0074089B">
        <w:rPr>
          <w:rFonts w:ascii="Times New Roman" w:eastAsia="Times New Roman" w:hAnsi="Times New Roman" w:cs="Times New Roman"/>
          <w:color w:val="0D0D0D"/>
        </w:rPr>
        <w:t>s das realidades escolares.</w:t>
      </w:r>
    </w:p>
    <w:p w14:paraId="1A0409E7" w14:textId="05DCA7EC" w:rsidR="000829E7" w:rsidRDefault="002C3E0A" w:rsidP="000829E7">
      <w:pPr>
        <w:shd w:val="clear" w:color="auto" w:fill="FFFFFF"/>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D0D0D"/>
        </w:rPr>
        <w:t>Compreendemos que um dos caminhos para criarmos um currículo diverso é apresentar todas as questões que cerceiam as questões curriculares, dentro dos espaços de formação no ‘</w:t>
      </w:r>
      <w:r w:rsidRPr="000829E7">
        <w:rPr>
          <w:rFonts w:ascii="Times New Roman" w:eastAsia="Times New Roman" w:hAnsi="Times New Roman" w:cs="Times New Roman"/>
          <w:i/>
          <w:iCs/>
          <w:color w:val="0D0D0D"/>
        </w:rPr>
        <w:t>espaçotempo</w:t>
      </w:r>
      <w:r w:rsidRPr="0074089B">
        <w:rPr>
          <w:rFonts w:ascii="Times New Roman" w:eastAsia="Times New Roman" w:hAnsi="Times New Roman" w:cs="Times New Roman"/>
          <w:color w:val="0D0D0D"/>
        </w:rPr>
        <w:t xml:space="preserve">’ que oficialmente entendemos como a formação docente nas diversas licenciaturas das universidades espalhadas pelo nosso país. </w:t>
      </w:r>
      <w:r w:rsidR="000829E7" w:rsidRPr="0074089B">
        <w:rPr>
          <w:rFonts w:ascii="Times New Roman" w:eastAsia="Times New Roman" w:hAnsi="Times New Roman" w:cs="Times New Roman"/>
          <w:color w:val="0D0D0D"/>
        </w:rPr>
        <w:t>É nesses</w:t>
      </w:r>
      <w:r w:rsidRPr="0074089B">
        <w:rPr>
          <w:rFonts w:ascii="Times New Roman" w:eastAsia="Times New Roman" w:hAnsi="Times New Roman" w:cs="Times New Roman"/>
          <w:color w:val="0D0D0D"/>
        </w:rPr>
        <w:t xml:space="preserve"> lugares, de formação de professores, que damos continuidade </w:t>
      </w:r>
      <w:r w:rsidR="00FB081B">
        <w:rPr>
          <w:rFonts w:ascii="Times New Roman" w:eastAsia="Times New Roman" w:hAnsi="Times New Roman" w:cs="Times New Roman"/>
          <w:color w:val="0D0D0D"/>
        </w:rPr>
        <w:t>a</w:t>
      </w:r>
      <w:r w:rsidRPr="0074089B">
        <w:rPr>
          <w:rFonts w:ascii="Times New Roman" w:eastAsia="Times New Roman" w:hAnsi="Times New Roman" w:cs="Times New Roman"/>
          <w:color w:val="0D0D0D"/>
        </w:rPr>
        <w:t xml:space="preserve">o processo </w:t>
      </w:r>
      <w:r w:rsidR="000829E7" w:rsidRPr="0074089B">
        <w:rPr>
          <w:rFonts w:ascii="Times New Roman" w:eastAsia="Times New Roman" w:hAnsi="Times New Roman" w:cs="Times New Roman"/>
          <w:color w:val="0D0D0D"/>
        </w:rPr>
        <w:t>de aprendizagem,</w:t>
      </w:r>
      <w:r w:rsidRPr="0074089B">
        <w:rPr>
          <w:rFonts w:ascii="Times New Roman" w:eastAsia="Times New Roman" w:hAnsi="Times New Roman" w:cs="Times New Roman"/>
          <w:color w:val="0D0D0D"/>
        </w:rPr>
        <w:t xml:space="preserve"> ou seja, </w:t>
      </w:r>
      <w:r w:rsidR="00FB081B">
        <w:rPr>
          <w:rFonts w:ascii="Times New Roman" w:eastAsia="Times New Roman" w:hAnsi="Times New Roman" w:cs="Times New Roman"/>
          <w:color w:val="0D0D0D"/>
        </w:rPr>
        <w:t>a</w:t>
      </w:r>
      <w:r w:rsidRPr="0074089B">
        <w:rPr>
          <w:rFonts w:ascii="Times New Roman" w:eastAsia="Times New Roman" w:hAnsi="Times New Roman" w:cs="Times New Roman"/>
          <w:color w:val="0D0D0D"/>
        </w:rPr>
        <w:t xml:space="preserve">quilo que muitos chamam de primeira formação. Afinal, antes de ingressarmos os estudos direcionados em uma universidade, já vivenciamos muitos anos de experiência </w:t>
      </w:r>
      <w:r w:rsidRPr="0074089B">
        <w:rPr>
          <w:rFonts w:ascii="Times New Roman" w:eastAsia="Times New Roman" w:hAnsi="Times New Roman" w:cs="Times New Roman"/>
          <w:color w:val="0D0D0D"/>
        </w:rPr>
        <w:lastRenderedPageBreak/>
        <w:t>dentro das escolas</w:t>
      </w:r>
      <w:r w:rsidR="00FB081B">
        <w:rPr>
          <w:rFonts w:ascii="Times New Roman" w:eastAsia="Times New Roman" w:hAnsi="Times New Roman" w:cs="Times New Roman"/>
          <w:color w:val="0D0D0D"/>
        </w:rPr>
        <w:t>,</w:t>
      </w:r>
      <w:r w:rsidRPr="0074089B">
        <w:rPr>
          <w:rFonts w:ascii="Times New Roman" w:eastAsia="Times New Roman" w:hAnsi="Times New Roman" w:cs="Times New Roman"/>
          <w:color w:val="0D0D0D"/>
        </w:rPr>
        <w:t xml:space="preserve"> onde estudamos des</w:t>
      </w:r>
      <w:r w:rsidR="00FB081B">
        <w:rPr>
          <w:rFonts w:ascii="Times New Roman" w:eastAsia="Times New Roman" w:hAnsi="Times New Roman" w:cs="Times New Roman"/>
          <w:color w:val="0D0D0D"/>
        </w:rPr>
        <w:t>de</w:t>
      </w:r>
      <w:r w:rsidRPr="0074089B">
        <w:rPr>
          <w:rFonts w:ascii="Times New Roman" w:eastAsia="Times New Roman" w:hAnsi="Times New Roman" w:cs="Times New Roman"/>
          <w:color w:val="0D0D0D"/>
        </w:rPr>
        <w:t xml:space="preserve"> os </w:t>
      </w:r>
      <w:r w:rsidR="000829E7" w:rsidRPr="0074089B">
        <w:rPr>
          <w:rFonts w:ascii="Times New Roman" w:eastAsia="Times New Roman" w:hAnsi="Times New Roman" w:cs="Times New Roman"/>
          <w:color w:val="0D0D0D"/>
        </w:rPr>
        <w:t>primeiros</w:t>
      </w:r>
      <w:r w:rsidRPr="0074089B">
        <w:rPr>
          <w:rFonts w:ascii="Times New Roman" w:eastAsia="Times New Roman" w:hAnsi="Times New Roman" w:cs="Times New Roman"/>
          <w:color w:val="0D0D0D"/>
        </w:rPr>
        <w:t xml:space="preserve"> anos de ensino da Educação Básica. Logo, um estudante do curso de Pedagogia já teve contato com diversos professores ao longo de sua vida, experimentando diferentes jeitos e metodologias de ensinar, presenciando as relações que os professores mantinham com os estudantes, com outros professor</w:t>
      </w:r>
      <w:r w:rsidR="00FB081B">
        <w:rPr>
          <w:rFonts w:ascii="Times New Roman" w:eastAsia="Times New Roman" w:hAnsi="Times New Roman" w:cs="Times New Roman"/>
          <w:color w:val="0D0D0D"/>
        </w:rPr>
        <w:t>es, com os agentes educacionais</w:t>
      </w:r>
      <w:r w:rsidRPr="0074089B">
        <w:rPr>
          <w:rFonts w:ascii="Times New Roman" w:eastAsia="Times New Roman" w:hAnsi="Times New Roman" w:cs="Times New Roman"/>
          <w:color w:val="0D0D0D"/>
        </w:rPr>
        <w:t xml:space="preserve"> e </w:t>
      </w:r>
      <w:r w:rsidR="00FB081B">
        <w:rPr>
          <w:rFonts w:ascii="Times New Roman" w:eastAsia="Times New Roman" w:hAnsi="Times New Roman" w:cs="Times New Roman"/>
          <w:color w:val="0D0D0D"/>
        </w:rPr>
        <w:t xml:space="preserve">com </w:t>
      </w:r>
      <w:r w:rsidRPr="0074089B">
        <w:rPr>
          <w:rFonts w:ascii="Times New Roman" w:eastAsia="Times New Roman" w:hAnsi="Times New Roman" w:cs="Times New Roman"/>
          <w:color w:val="0D0D0D"/>
        </w:rPr>
        <w:t>tantos outros aspectos da vida escolar. Porque ‘</w:t>
      </w:r>
      <w:proofErr w:type="spellStart"/>
      <w:r w:rsidRPr="000829E7">
        <w:rPr>
          <w:rFonts w:ascii="Times New Roman" w:eastAsia="Times New Roman" w:hAnsi="Times New Roman" w:cs="Times New Roman"/>
          <w:i/>
          <w:iCs/>
          <w:color w:val="0D0D0D"/>
        </w:rPr>
        <w:t>aprendemosensinamos</w:t>
      </w:r>
      <w:proofErr w:type="spellEnd"/>
      <w:r w:rsidRPr="0074089B">
        <w:rPr>
          <w:rFonts w:ascii="Times New Roman" w:eastAsia="Times New Roman" w:hAnsi="Times New Roman" w:cs="Times New Roman"/>
          <w:color w:val="0D0D0D"/>
        </w:rPr>
        <w:t>’ em muitos movimentos culturais que estão ‘</w:t>
      </w:r>
      <w:r w:rsidRPr="000829E7">
        <w:rPr>
          <w:rFonts w:ascii="Times New Roman" w:eastAsia="Times New Roman" w:hAnsi="Times New Roman" w:cs="Times New Roman"/>
          <w:i/>
          <w:iCs/>
          <w:color w:val="0D0D0D"/>
        </w:rPr>
        <w:t>dentrofora</w:t>
      </w:r>
      <w:r w:rsidRPr="0074089B">
        <w:rPr>
          <w:rFonts w:ascii="Times New Roman" w:eastAsia="Times New Roman" w:hAnsi="Times New Roman" w:cs="Times New Roman"/>
          <w:color w:val="0D0D0D"/>
        </w:rPr>
        <w:t>’ das escolas.</w:t>
      </w:r>
    </w:p>
    <w:p w14:paraId="373B5AAF" w14:textId="33186452" w:rsidR="002C3E0A" w:rsidRPr="0074089B" w:rsidRDefault="002C3E0A" w:rsidP="000829E7">
      <w:pPr>
        <w:shd w:val="clear" w:color="auto" w:fill="FFFFFF"/>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É importante </w:t>
      </w:r>
      <w:r w:rsidR="00FB081B">
        <w:rPr>
          <w:rFonts w:ascii="Times New Roman" w:eastAsia="Times New Roman" w:hAnsi="Times New Roman" w:cs="Times New Roman"/>
          <w:color w:val="000000"/>
        </w:rPr>
        <w:t>sublinharmos</w:t>
      </w:r>
      <w:r w:rsidRPr="0074089B">
        <w:rPr>
          <w:rFonts w:ascii="Times New Roman" w:eastAsia="Times New Roman" w:hAnsi="Times New Roman" w:cs="Times New Roman"/>
          <w:color w:val="000000"/>
        </w:rPr>
        <w:t xml:space="preserve"> que nossa vida social e escolar permeia muitos movimentos culturais. </w:t>
      </w:r>
      <w:r w:rsidR="00C22DD7">
        <w:rPr>
          <w:rFonts w:ascii="Times New Roman" w:eastAsia="Times New Roman" w:hAnsi="Times New Roman" w:cs="Times New Roman"/>
          <w:color w:val="000000"/>
        </w:rPr>
        <w:t>Tal aspecto</w:t>
      </w:r>
      <w:r w:rsidRPr="0074089B">
        <w:rPr>
          <w:rFonts w:ascii="Times New Roman" w:eastAsia="Times New Roman" w:hAnsi="Times New Roman" w:cs="Times New Roman"/>
          <w:color w:val="000000"/>
        </w:rPr>
        <w:t xml:space="preserve"> é por si só a premissa para inserirmos artefatos culturais nas nossas ‘</w:t>
      </w:r>
      <w:r w:rsidRPr="0074089B">
        <w:rPr>
          <w:rFonts w:ascii="Times New Roman" w:eastAsia="Times New Roman" w:hAnsi="Times New Roman" w:cs="Times New Roman"/>
          <w:i/>
          <w:iCs/>
          <w:color w:val="000000"/>
        </w:rPr>
        <w:t>pr</w:t>
      </w:r>
      <w:r w:rsidR="00C22DD7">
        <w:rPr>
          <w:rFonts w:ascii="Times New Roman" w:eastAsia="Times New Roman" w:hAnsi="Times New Roman" w:cs="Times New Roman"/>
          <w:i/>
          <w:iCs/>
          <w:color w:val="000000"/>
        </w:rPr>
        <w:t>á</w:t>
      </w:r>
      <w:r w:rsidRPr="0074089B">
        <w:rPr>
          <w:rFonts w:ascii="Times New Roman" w:eastAsia="Times New Roman" w:hAnsi="Times New Roman" w:cs="Times New Roman"/>
          <w:i/>
          <w:iCs/>
          <w:color w:val="000000"/>
        </w:rPr>
        <w:t>ticasteorias</w:t>
      </w:r>
      <w:r w:rsidRPr="0074089B">
        <w:rPr>
          <w:rFonts w:ascii="Times New Roman" w:eastAsia="Times New Roman" w:hAnsi="Times New Roman" w:cs="Times New Roman"/>
          <w:color w:val="000000"/>
        </w:rPr>
        <w:t xml:space="preserve">’ pedagógicas. Nesse movimento, as recomendações dos movimentos escolares sinalizam para uma formação que englobe as multiplicidades curriculares em seus </w:t>
      </w:r>
      <w:r w:rsidR="000829E7" w:rsidRPr="0074089B">
        <w:rPr>
          <w:rFonts w:ascii="Times New Roman" w:eastAsia="Times New Roman" w:hAnsi="Times New Roman" w:cs="Times New Roman"/>
          <w:color w:val="000000"/>
        </w:rPr>
        <w:t>âmbitos</w:t>
      </w:r>
      <w:r w:rsidRPr="0074089B">
        <w:rPr>
          <w:rFonts w:ascii="Times New Roman" w:eastAsia="Times New Roman" w:hAnsi="Times New Roman" w:cs="Times New Roman"/>
          <w:color w:val="000000"/>
        </w:rPr>
        <w:t xml:space="preserve"> éticos, estéticos, </w:t>
      </w:r>
      <w:r w:rsidR="000829E7" w:rsidRPr="0074089B">
        <w:rPr>
          <w:rFonts w:ascii="Times New Roman" w:eastAsia="Times New Roman" w:hAnsi="Times New Roman" w:cs="Times New Roman"/>
          <w:color w:val="000000"/>
        </w:rPr>
        <w:t>políticos</w:t>
      </w:r>
      <w:r w:rsidRPr="0074089B">
        <w:rPr>
          <w:rFonts w:ascii="Times New Roman" w:eastAsia="Times New Roman" w:hAnsi="Times New Roman" w:cs="Times New Roman"/>
          <w:color w:val="000000"/>
        </w:rPr>
        <w:t xml:space="preserve"> e poéticos. Os debates e conversa acerc</w:t>
      </w:r>
      <w:r w:rsidR="00C22DD7">
        <w:rPr>
          <w:rFonts w:ascii="Times New Roman" w:eastAsia="Times New Roman" w:hAnsi="Times New Roman" w:cs="Times New Roman"/>
          <w:color w:val="000000"/>
        </w:rPr>
        <w:t>a dos currículos universitários</w:t>
      </w:r>
      <w:r w:rsidRPr="0074089B">
        <w:rPr>
          <w:rFonts w:ascii="Times New Roman" w:eastAsia="Times New Roman" w:hAnsi="Times New Roman" w:cs="Times New Roman"/>
          <w:color w:val="000000"/>
        </w:rPr>
        <w:t xml:space="preserve"> também circundam pela necessidade de uma mudança curricular nas diversas instituições universitárias do país. Essas </w:t>
      </w:r>
      <w:r w:rsidR="000829E7" w:rsidRPr="0074089B">
        <w:rPr>
          <w:rFonts w:ascii="Times New Roman" w:eastAsia="Times New Roman" w:hAnsi="Times New Roman" w:cs="Times New Roman"/>
          <w:color w:val="000000"/>
        </w:rPr>
        <w:t>discussões</w:t>
      </w:r>
      <w:r w:rsidRPr="0074089B">
        <w:rPr>
          <w:rFonts w:ascii="Times New Roman" w:eastAsia="Times New Roman" w:hAnsi="Times New Roman" w:cs="Times New Roman"/>
          <w:color w:val="000000"/>
        </w:rPr>
        <w:t xml:space="preserve"> foram reverberando feitos interessantes nos </w:t>
      </w:r>
      <w:r w:rsidRPr="0074089B">
        <w:rPr>
          <w:rFonts w:ascii="Times New Roman" w:eastAsia="Times New Roman" w:hAnsi="Times New Roman" w:cs="Times New Roman"/>
          <w:i/>
          <w:iCs/>
          <w:color w:val="000000"/>
        </w:rPr>
        <w:t xml:space="preserve">‘espaçostempos’ </w:t>
      </w:r>
      <w:r w:rsidRPr="0074089B">
        <w:rPr>
          <w:rFonts w:ascii="Times New Roman" w:eastAsia="Times New Roman" w:hAnsi="Times New Roman" w:cs="Times New Roman"/>
          <w:color w:val="000000"/>
        </w:rPr>
        <w:t>curriculares</w:t>
      </w:r>
      <w:r w:rsidR="00C22DD7">
        <w:rPr>
          <w:rFonts w:ascii="Times New Roman" w:eastAsia="Times New Roman" w:hAnsi="Times New Roman" w:cs="Times New Roman"/>
          <w:color w:val="000000"/>
        </w:rPr>
        <w:t>,</w:t>
      </w:r>
      <w:r w:rsidRPr="0074089B">
        <w:rPr>
          <w:rFonts w:ascii="Times New Roman" w:eastAsia="Times New Roman" w:hAnsi="Times New Roman" w:cs="Times New Roman"/>
          <w:color w:val="000000"/>
        </w:rPr>
        <w:t xml:space="preserve"> desenvolvendo componentes curriculares, como nos sinaliza Nilda Alves</w:t>
      </w:r>
      <w:r w:rsidR="00C22DD7">
        <w:rPr>
          <w:rFonts w:ascii="Times New Roman" w:eastAsia="Times New Roman" w:hAnsi="Times New Roman" w:cs="Times New Roman"/>
          <w:color w:val="000000"/>
        </w:rPr>
        <w:t>:</w:t>
      </w:r>
    </w:p>
    <w:p w14:paraId="7B12AD95" w14:textId="77777777" w:rsidR="002C3E0A" w:rsidRPr="0074089B" w:rsidRDefault="002C3E0A" w:rsidP="00020638">
      <w:pPr>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 </w:t>
      </w:r>
    </w:p>
    <w:p w14:paraId="169A2E4F" w14:textId="1F9BF1CC" w:rsidR="002C3E0A" w:rsidRDefault="002C3E0A" w:rsidP="00020638">
      <w:pPr>
        <w:ind w:left="2880"/>
        <w:jc w:val="both"/>
        <w:rPr>
          <w:rFonts w:ascii="Times New Roman" w:eastAsia="Times New Roman" w:hAnsi="Times New Roman" w:cs="Times New Roman"/>
          <w:color w:val="000000"/>
          <w:sz w:val="20"/>
          <w:szCs w:val="20"/>
        </w:rPr>
      </w:pPr>
      <w:r w:rsidRPr="0074089B">
        <w:rPr>
          <w:rFonts w:ascii="Times New Roman" w:eastAsia="Times New Roman" w:hAnsi="Times New Roman" w:cs="Times New Roman"/>
          <w:color w:val="000000"/>
          <w:sz w:val="20"/>
          <w:szCs w:val="20"/>
        </w:rPr>
        <w:t xml:space="preserve">A estes estamos chamando de ‘componentes curriculares’, já que não são disciplinas no sentido com mais conhecemos: são </w:t>
      </w:r>
      <w:r w:rsidRPr="0074089B">
        <w:rPr>
          <w:rFonts w:ascii="Times New Roman" w:eastAsia="Times New Roman" w:hAnsi="Times New Roman" w:cs="Times New Roman"/>
          <w:i/>
          <w:iCs/>
          <w:color w:val="000000"/>
          <w:sz w:val="20"/>
          <w:szCs w:val="20"/>
        </w:rPr>
        <w:t>‘espaçostempos’</w:t>
      </w:r>
      <w:r w:rsidRPr="0074089B">
        <w:rPr>
          <w:rFonts w:ascii="Times New Roman" w:eastAsia="Times New Roman" w:hAnsi="Times New Roman" w:cs="Times New Roman"/>
          <w:color w:val="000000"/>
          <w:sz w:val="20"/>
          <w:szCs w:val="20"/>
        </w:rPr>
        <w:t xml:space="preserve"> transdisciplinares, que vêm permitindo trabalhos conjuntos e mais duradouros, com certa continuidade de docentes, de discentes, de conteúdo, de práticas </w:t>
      </w:r>
      <w:r w:rsidR="00172F91" w:rsidRPr="0074089B">
        <w:rPr>
          <w:rFonts w:ascii="Times New Roman" w:eastAsia="Times New Roman" w:hAnsi="Times New Roman" w:cs="Times New Roman"/>
          <w:color w:val="000000"/>
          <w:sz w:val="20"/>
          <w:szCs w:val="20"/>
        </w:rPr>
        <w:t>pedagógicas etc.</w:t>
      </w:r>
      <w:r w:rsidRPr="0074089B">
        <w:rPr>
          <w:rFonts w:ascii="Times New Roman" w:eastAsia="Times New Roman" w:hAnsi="Times New Roman" w:cs="Times New Roman"/>
          <w:color w:val="000000"/>
          <w:sz w:val="20"/>
          <w:szCs w:val="20"/>
        </w:rPr>
        <w:t xml:space="preserve">, embora sempre abertos à criação, já que entram no currículo como </w:t>
      </w:r>
      <w:r w:rsidRPr="0074089B">
        <w:rPr>
          <w:rFonts w:ascii="Times New Roman" w:eastAsia="Times New Roman" w:hAnsi="Times New Roman" w:cs="Times New Roman"/>
          <w:i/>
          <w:iCs/>
          <w:color w:val="000000"/>
          <w:sz w:val="20"/>
          <w:szCs w:val="20"/>
        </w:rPr>
        <w:t>‘espaçostempos’</w:t>
      </w:r>
      <w:r w:rsidRPr="0074089B">
        <w:rPr>
          <w:rFonts w:ascii="Times New Roman" w:eastAsia="Times New Roman" w:hAnsi="Times New Roman" w:cs="Times New Roman"/>
          <w:color w:val="000000"/>
          <w:sz w:val="20"/>
          <w:szCs w:val="20"/>
        </w:rPr>
        <w:t xml:space="preserve"> de inovações. O melhor exemplo desses componentes está no que vem sendo chamado no curso de Pedagogia, em muitas partes do país, de PPP (Pesquisa Prática Pedagógica) que existe durante alguns semestres, sendo desenvolvido pelo mesmo docente, em uma mesma turma. </w:t>
      </w:r>
      <w:r w:rsidR="000829E7" w:rsidRPr="0074089B">
        <w:rPr>
          <w:rFonts w:ascii="Times New Roman" w:eastAsia="Times New Roman" w:hAnsi="Times New Roman" w:cs="Times New Roman"/>
          <w:color w:val="000000"/>
          <w:sz w:val="20"/>
          <w:szCs w:val="20"/>
        </w:rPr>
        <w:t>(Alves</w:t>
      </w:r>
      <w:r w:rsidRPr="0074089B">
        <w:rPr>
          <w:rFonts w:ascii="Times New Roman" w:eastAsia="Times New Roman" w:hAnsi="Times New Roman" w:cs="Times New Roman"/>
          <w:color w:val="000000"/>
          <w:sz w:val="20"/>
          <w:szCs w:val="20"/>
        </w:rPr>
        <w:t>, 2019, p. 118)</w:t>
      </w:r>
    </w:p>
    <w:p w14:paraId="1335E240" w14:textId="77777777" w:rsidR="00020638" w:rsidRPr="0074089B" w:rsidRDefault="00020638" w:rsidP="00020638">
      <w:pPr>
        <w:ind w:left="2880"/>
        <w:jc w:val="both"/>
        <w:rPr>
          <w:rFonts w:ascii="Times New Roman" w:eastAsia="Times New Roman" w:hAnsi="Times New Roman" w:cs="Times New Roman"/>
        </w:rPr>
      </w:pPr>
    </w:p>
    <w:p w14:paraId="33EF45DF" w14:textId="67B840E8"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Esses movimentos que nos ajudam a criar currículos para as nossas realidades </w:t>
      </w:r>
      <w:r w:rsidRPr="0074089B">
        <w:rPr>
          <w:rFonts w:ascii="Times New Roman" w:eastAsia="Times New Roman" w:hAnsi="Times New Roman" w:cs="Times New Roman"/>
          <w:i/>
          <w:iCs/>
          <w:color w:val="000000"/>
        </w:rPr>
        <w:t>‘dentrofora’</w:t>
      </w:r>
      <w:r w:rsidRPr="0074089B">
        <w:rPr>
          <w:rFonts w:ascii="Times New Roman" w:eastAsia="Times New Roman" w:hAnsi="Times New Roman" w:cs="Times New Roman"/>
          <w:color w:val="000000"/>
        </w:rPr>
        <w:t xml:space="preserve"> dos espaços escolares. Quando estamos sensíveis a es</w:t>
      </w:r>
      <w:r w:rsidR="00C22DD7">
        <w:rPr>
          <w:rFonts w:ascii="Times New Roman" w:eastAsia="Times New Roman" w:hAnsi="Times New Roman" w:cs="Times New Roman"/>
          <w:color w:val="000000"/>
        </w:rPr>
        <w:t>s</w:t>
      </w:r>
      <w:r w:rsidRPr="0074089B">
        <w:rPr>
          <w:rFonts w:ascii="Times New Roman" w:eastAsia="Times New Roman" w:hAnsi="Times New Roman" w:cs="Times New Roman"/>
          <w:color w:val="000000"/>
        </w:rPr>
        <w:t>as questões compreendemos melhor as metodologias</w:t>
      </w:r>
      <w:r w:rsidR="00C22DD7">
        <w:rPr>
          <w:rFonts w:ascii="Times New Roman" w:eastAsia="Times New Roman" w:hAnsi="Times New Roman" w:cs="Times New Roman"/>
          <w:color w:val="000000"/>
        </w:rPr>
        <w:t xml:space="preserve"> e</w:t>
      </w:r>
      <w:r w:rsidRPr="0074089B">
        <w:rPr>
          <w:rFonts w:ascii="Times New Roman" w:eastAsia="Times New Roman" w:hAnsi="Times New Roman" w:cs="Times New Roman"/>
          <w:color w:val="000000"/>
        </w:rPr>
        <w:t xml:space="preserve"> didáticas em sala de aula</w:t>
      </w:r>
      <w:r w:rsidR="00C22DD7">
        <w:rPr>
          <w:rFonts w:ascii="Times New Roman" w:eastAsia="Times New Roman" w:hAnsi="Times New Roman" w:cs="Times New Roman"/>
          <w:color w:val="000000"/>
        </w:rPr>
        <w:t>.</w:t>
      </w:r>
      <w:r w:rsidRPr="0074089B">
        <w:rPr>
          <w:rFonts w:ascii="Times New Roman" w:eastAsia="Times New Roman" w:hAnsi="Times New Roman" w:cs="Times New Roman"/>
          <w:color w:val="000000"/>
        </w:rPr>
        <w:t xml:space="preserve"> </w:t>
      </w:r>
      <w:r w:rsidR="00C22DD7">
        <w:rPr>
          <w:rFonts w:ascii="Times New Roman" w:eastAsia="Times New Roman" w:hAnsi="Times New Roman" w:cs="Times New Roman"/>
          <w:color w:val="000000"/>
        </w:rPr>
        <w:t>E,</w:t>
      </w:r>
      <w:r w:rsidRPr="0074089B">
        <w:rPr>
          <w:rFonts w:ascii="Times New Roman" w:eastAsia="Times New Roman" w:hAnsi="Times New Roman" w:cs="Times New Roman"/>
          <w:color w:val="000000"/>
        </w:rPr>
        <w:t xml:space="preserve"> ao retornarmos ao </w:t>
      </w:r>
      <w:r w:rsidR="00172F91" w:rsidRPr="0074089B">
        <w:rPr>
          <w:rFonts w:ascii="Times New Roman" w:eastAsia="Times New Roman" w:hAnsi="Times New Roman" w:cs="Times New Roman"/>
          <w:color w:val="000000"/>
        </w:rPr>
        <w:t>início</w:t>
      </w:r>
      <w:r w:rsidRPr="0074089B">
        <w:rPr>
          <w:rFonts w:ascii="Times New Roman" w:eastAsia="Times New Roman" w:hAnsi="Times New Roman" w:cs="Times New Roman"/>
          <w:color w:val="000000"/>
        </w:rPr>
        <w:t xml:space="preserve"> destes escritos, percebemos que a coordenadora pedagógica da escola </w:t>
      </w:r>
      <w:r w:rsidR="00172F91" w:rsidRPr="0074089B">
        <w:rPr>
          <w:rFonts w:ascii="Times New Roman" w:eastAsia="Times New Roman" w:hAnsi="Times New Roman" w:cs="Times New Roman"/>
          <w:color w:val="000000"/>
        </w:rPr>
        <w:t>entende</w:t>
      </w:r>
      <w:r w:rsidRPr="0074089B">
        <w:rPr>
          <w:rFonts w:ascii="Times New Roman" w:eastAsia="Times New Roman" w:hAnsi="Times New Roman" w:cs="Times New Roman"/>
          <w:color w:val="000000"/>
        </w:rPr>
        <w:t xml:space="preserve"> o projeto do festival de cinema como algo lúdico sem </w:t>
      </w:r>
      <w:r w:rsidRPr="0074089B">
        <w:rPr>
          <w:rFonts w:ascii="Times New Roman" w:eastAsia="Times New Roman" w:hAnsi="Times New Roman" w:cs="Times New Roman"/>
          <w:i/>
          <w:iCs/>
          <w:color w:val="000000"/>
        </w:rPr>
        <w:t>‘conhecimentosignificações’</w:t>
      </w:r>
      <w:r w:rsidRPr="0074089B">
        <w:rPr>
          <w:rFonts w:ascii="Times New Roman" w:eastAsia="Times New Roman" w:hAnsi="Times New Roman" w:cs="Times New Roman"/>
          <w:color w:val="000000"/>
        </w:rPr>
        <w:t xml:space="preserve"> com os </w:t>
      </w:r>
      <w:r w:rsidRPr="0074089B">
        <w:rPr>
          <w:rFonts w:ascii="Times New Roman" w:eastAsia="Times New Roman" w:hAnsi="Times New Roman" w:cs="Times New Roman"/>
          <w:color w:val="000000"/>
        </w:rPr>
        <w:lastRenderedPageBreak/>
        <w:t>‘</w:t>
      </w:r>
      <w:r w:rsidRPr="00172F91">
        <w:rPr>
          <w:rFonts w:ascii="Times New Roman" w:eastAsia="Times New Roman" w:hAnsi="Times New Roman" w:cs="Times New Roman"/>
          <w:i/>
          <w:iCs/>
          <w:color w:val="000000"/>
        </w:rPr>
        <w:t>praticantespensantes</w:t>
      </w:r>
      <w:r w:rsidRPr="0074089B">
        <w:rPr>
          <w:rFonts w:ascii="Times New Roman" w:eastAsia="Times New Roman" w:hAnsi="Times New Roman" w:cs="Times New Roman"/>
          <w:color w:val="000000"/>
        </w:rPr>
        <w:t xml:space="preserve">’ em sala de aula. No entanto, </w:t>
      </w:r>
      <w:r w:rsidR="00172F91" w:rsidRPr="0074089B">
        <w:rPr>
          <w:rFonts w:ascii="Times New Roman" w:eastAsia="Times New Roman" w:hAnsi="Times New Roman" w:cs="Times New Roman"/>
          <w:color w:val="000000"/>
        </w:rPr>
        <w:t>os desdobramentos des</w:t>
      </w:r>
      <w:r w:rsidR="00C22DD7">
        <w:rPr>
          <w:rFonts w:ascii="Times New Roman" w:eastAsia="Times New Roman" w:hAnsi="Times New Roman" w:cs="Times New Roman"/>
          <w:color w:val="000000"/>
        </w:rPr>
        <w:t>s</w:t>
      </w:r>
      <w:r w:rsidR="00172F91" w:rsidRPr="0074089B">
        <w:rPr>
          <w:rFonts w:ascii="Times New Roman" w:eastAsia="Times New Roman" w:hAnsi="Times New Roman" w:cs="Times New Roman"/>
          <w:color w:val="000000"/>
        </w:rPr>
        <w:t>e projeto de cinema, possivelmente, se expandiriam</w:t>
      </w:r>
      <w:r w:rsidRPr="0074089B">
        <w:rPr>
          <w:rFonts w:ascii="Times New Roman" w:eastAsia="Times New Roman" w:hAnsi="Times New Roman" w:cs="Times New Roman"/>
          <w:color w:val="000000"/>
        </w:rPr>
        <w:t xml:space="preserve"> para os lares daqueles alunos e proporcionaria um elo entre a família e a escola. </w:t>
      </w:r>
      <w:r w:rsidR="00C22DD7">
        <w:rPr>
          <w:rFonts w:ascii="Times New Roman" w:eastAsia="Times New Roman" w:hAnsi="Times New Roman" w:cs="Times New Roman"/>
          <w:color w:val="000000"/>
        </w:rPr>
        <w:t>O</w:t>
      </w:r>
      <w:r w:rsidRPr="0074089B">
        <w:rPr>
          <w:rFonts w:ascii="Times New Roman" w:eastAsia="Times New Roman" w:hAnsi="Times New Roman" w:cs="Times New Roman"/>
          <w:color w:val="000000"/>
        </w:rPr>
        <w:t xml:space="preserve"> cinema é uma potência no tecer das redes de </w:t>
      </w:r>
      <w:r w:rsidRPr="0074089B">
        <w:rPr>
          <w:rFonts w:ascii="Times New Roman" w:eastAsia="Times New Roman" w:hAnsi="Times New Roman" w:cs="Times New Roman"/>
          <w:i/>
          <w:iCs/>
          <w:color w:val="000000"/>
        </w:rPr>
        <w:t>‘conhecimentossignificações’</w:t>
      </w:r>
      <w:r w:rsidRPr="0074089B">
        <w:rPr>
          <w:rFonts w:ascii="Times New Roman" w:eastAsia="Times New Roman" w:hAnsi="Times New Roman" w:cs="Times New Roman"/>
          <w:color w:val="000000"/>
        </w:rPr>
        <w:t xml:space="preserve"> nos diversos movimentos da vida do estudante.</w:t>
      </w:r>
    </w:p>
    <w:p w14:paraId="7D584630" w14:textId="5B985984" w:rsidR="002C3E0A" w:rsidRPr="0074089B" w:rsidRDefault="002C3E0A" w:rsidP="00020638">
      <w:pPr>
        <w:spacing w:line="360" w:lineRule="auto"/>
        <w:ind w:firstLine="720"/>
        <w:jc w:val="both"/>
        <w:rPr>
          <w:rFonts w:ascii="Times New Roman" w:eastAsia="Times New Roman" w:hAnsi="Times New Roman" w:cs="Times New Roman"/>
        </w:rPr>
      </w:pPr>
      <w:r w:rsidRPr="0074089B">
        <w:rPr>
          <w:rFonts w:ascii="Times New Roman" w:eastAsia="Times New Roman" w:hAnsi="Times New Roman" w:cs="Times New Roman"/>
          <w:color w:val="000000"/>
        </w:rPr>
        <w:t>Dito is</w:t>
      </w:r>
      <w:r w:rsidR="00C22DD7">
        <w:rPr>
          <w:rFonts w:ascii="Times New Roman" w:eastAsia="Times New Roman" w:hAnsi="Times New Roman" w:cs="Times New Roman"/>
          <w:color w:val="000000"/>
        </w:rPr>
        <w:t>so, pesquisar com os cotidianos</w:t>
      </w:r>
      <w:r w:rsidRPr="0074089B">
        <w:rPr>
          <w:rFonts w:ascii="Times New Roman" w:eastAsia="Times New Roman" w:hAnsi="Times New Roman" w:cs="Times New Roman"/>
          <w:color w:val="000000"/>
        </w:rPr>
        <w:t xml:space="preserve"> nos permite, em alguma </w:t>
      </w:r>
      <w:r w:rsidR="00172F91" w:rsidRPr="0074089B">
        <w:rPr>
          <w:rFonts w:ascii="Times New Roman" w:eastAsia="Times New Roman" w:hAnsi="Times New Roman" w:cs="Times New Roman"/>
          <w:color w:val="000000"/>
        </w:rPr>
        <w:t>medida, compreender</w:t>
      </w:r>
      <w:r w:rsidRPr="0074089B">
        <w:rPr>
          <w:rFonts w:ascii="Times New Roman" w:eastAsia="Times New Roman" w:hAnsi="Times New Roman" w:cs="Times New Roman"/>
          <w:color w:val="000000"/>
        </w:rPr>
        <w:t xml:space="preserve"> a complexidade da realidade das tantas </w:t>
      </w:r>
      <w:r w:rsidR="00172F91" w:rsidRPr="0074089B">
        <w:rPr>
          <w:rFonts w:ascii="Times New Roman" w:eastAsia="Times New Roman" w:hAnsi="Times New Roman" w:cs="Times New Roman"/>
          <w:color w:val="000000"/>
        </w:rPr>
        <w:t>redes educativas</w:t>
      </w:r>
      <w:r w:rsidRPr="0074089B">
        <w:rPr>
          <w:rFonts w:ascii="Times New Roman" w:eastAsia="Times New Roman" w:hAnsi="Times New Roman" w:cs="Times New Roman"/>
          <w:color w:val="000000"/>
        </w:rPr>
        <w:t xml:space="preserve"> que formamos e nos formam. Des</w:t>
      </w:r>
      <w:r w:rsidR="00C22DD7">
        <w:rPr>
          <w:rFonts w:ascii="Times New Roman" w:eastAsia="Times New Roman" w:hAnsi="Times New Roman" w:cs="Times New Roman"/>
          <w:color w:val="000000"/>
        </w:rPr>
        <w:t>sa maneira</w:t>
      </w:r>
      <w:r w:rsidRPr="0074089B">
        <w:rPr>
          <w:rFonts w:ascii="Times New Roman" w:eastAsia="Times New Roman" w:hAnsi="Times New Roman" w:cs="Times New Roman"/>
          <w:color w:val="000000"/>
        </w:rPr>
        <w:t xml:space="preserve">, é necessário que os </w:t>
      </w:r>
      <w:r w:rsidR="00172F91" w:rsidRPr="0074089B">
        <w:rPr>
          <w:rFonts w:ascii="Times New Roman" w:eastAsia="Times New Roman" w:hAnsi="Times New Roman" w:cs="Times New Roman"/>
          <w:color w:val="000000"/>
        </w:rPr>
        <w:t>currículos</w:t>
      </w:r>
      <w:r w:rsidRPr="0074089B">
        <w:rPr>
          <w:rFonts w:ascii="Times New Roman" w:eastAsia="Times New Roman" w:hAnsi="Times New Roman" w:cs="Times New Roman"/>
          <w:color w:val="000000"/>
        </w:rPr>
        <w:t xml:space="preserve">, tanto escolares quanto universitários, abarquem as multiplicidades curriculares </w:t>
      </w:r>
      <w:r w:rsidR="00172F91" w:rsidRPr="0074089B">
        <w:rPr>
          <w:rFonts w:ascii="Times New Roman" w:eastAsia="Times New Roman" w:hAnsi="Times New Roman" w:cs="Times New Roman"/>
          <w:color w:val="000000"/>
        </w:rPr>
        <w:t>cotidianas</w:t>
      </w:r>
      <w:r w:rsidR="00C22DD7">
        <w:rPr>
          <w:rFonts w:ascii="Times New Roman" w:eastAsia="Times New Roman" w:hAnsi="Times New Roman" w:cs="Times New Roman"/>
          <w:color w:val="000000"/>
        </w:rPr>
        <w:t>,</w:t>
      </w:r>
      <w:r w:rsidRPr="0074089B">
        <w:rPr>
          <w:rFonts w:ascii="Times New Roman" w:eastAsia="Times New Roman" w:hAnsi="Times New Roman" w:cs="Times New Roman"/>
          <w:color w:val="000000"/>
        </w:rPr>
        <w:t xml:space="preserve"> </w:t>
      </w:r>
      <w:r w:rsidR="00C22DD7">
        <w:rPr>
          <w:rFonts w:ascii="Times New Roman" w:eastAsia="Times New Roman" w:hAnsi="Times New Roman" w:cs="Times New Roman"/>
          <w:color w:val="000000"/>
        </w:rPr>
        <w:t>l</w:t>
      </w:r>
      <w:r w:rsidRPr="0074089B">
        <w:rPr>
          <w:rFonts w:ascii="Times New Roman" w:eastAsia="Times New Roman" w:hAnsi="Times New Roman" w:cs="Times New Roman"/>
          <w:color w:val="000000"/>
        </w:rPr>
        <w:t>an</w:t>
      </w:r>
      <w:r w:rsidR="00C22DD7">
        <w:rPr>
          <w:rFonts w:ascii="Times New Roman" w:eastAsia="Times New Roman" w:hAnsi="Times New Roman" w:cs="Times New Roman"/>
          <w:color w:val="000000"/>
        </w:rPr>
        <w:t>çando</w:t>
      </w:r>
      <w:r w:rsidRPr="0074089B">
        <w:rPr>
          <w:rFonts w:ascii="Times New Roman" w:eastAsia="Times New Roman" w:hAnsi="Times New Roman" w:cs="Times New Roman"/>
          <w:color w:val="000000"/>
        </w:rPr>
        <w:t xml:space="preserve"> mão dos tantos artefatos culturais que nos rodeiam </w:t>
      </w:r>
      <w:r w:rsidR="00172F91" w:rsidRPr="0074089B">
        <w:rPr>
          <w:rFonts w:ascii="Times New Roman" w:eastAsia="Times New Roman" w:hAnsi="Times New Roman" w:cs="Times New Roman"/>
          <w:color w:val="000000"/>
        </w:rPr>
        <w:t>e que</w:t>
      </w:r>
      <w:r w:rsidRPr="0074089B">
        <w:rPr>
          <w:rFonts w:ascii="Times New Roman" w:eastAsia="Times New Roman" w:hAnsi="Times New Roman" w:cs="Times New Roman"/>
          <w:color w:val="000000"/>
        </w:rPr>
        <w:t xml:space="preserve"> nos </w:t>
      </w:r>
      <w:r w:rsidR="00172F91" w:rsidRPr="0074089B">
        <w:rPr>
          <w:rFonts w:ascii="Times New Roman" w:eastAsia="Times New Roman" w:hAnsi="Times New Roman" w:cs="Times New Roman"/>
          <w:color w:val="000000"/>
        </w:rPr>
        <w:t>possibilitam</w:t>
      </w:r>
      <w:r w:rsidRPr="0074089B">
        <w:rPr>
          <w:rFonts w:ascii="Times New Roman" w:eastAsia="Times New Roman" w:hAnsi="Times New Roman" w:cs="Times New Roman"/>
          <w:color w:val="000000"/>
        </w:rPr>
        <w:t xml:space="preserve"> </w:t>
      </w:r>
      <w:r w:rsidR="00172F91" w:rsidRPr="0074089B">
        <w:rPr>
          <w:rFonts w:ascii="Times New Roman" w:eastAsia="Times New Roman" w:hAnsi="Times New Roman" w:cs="Times New Roman"/>
          <w:color w:val="000000"/>
        </w:rPr>
        <w:t>inúmeras</w:t>
      </w:r>
      <w:r w:rsidRPr="0074089B">
        <w:rPr>
          <w:rFonts w:ascii="Times New Roman" w:eastAsia="Times New Roman" w:hAnsi="Times New Roman" w:cs="Times New Roman"/>
          <w:color w:val="000000"/>
        </w:rPr>
        <w:t xml:space="preserve"> criações no processo de desenvolvimento dos ‘</w:t>
      </w:r>
      <w:r w:rsidR="00172F91" w:rsidRPr="0074089B">
        <w:rPr>
          <w:rFonts w:ascii="Times New Roman" w:eastAsia="Times New Roman" w:hAnsi="Times New Roman" w:cs="Times New Roman"/>
          <w:i/>
          <w:iCs/>
          <w:color w:val="000000"/>
        </w:rPr>
        <w:t>conhecimentossignificações</w:t>
      </w:r>
      <w:r w:rsidRPr="0074089B">
        <w:rPr>
          <w:rFonts w:ascii="Times New Roman" w:eastAsia="Times New Roman" w:hAnsi="Times New Roman" w:cs="Times New Roman"/>
          <w:color w:val="000000"/>
        </w:rPr>
        <w:t xml:space="preserve">’. Aprender permeados pelos </w:t>
      </w:r>
      <w:r w:rsidR="00172F91" w:rsidRPr="0074089B">
        <w:rPr>
          <w:rFonts w:ascii="Times New Roman" w:eastAsia="Times New Roman" w:hAnsi="Times New Roman" w:cs="Times New Roman"/>
          <w:color w:val="000000"/>
        </w:rPr>
        <w:t>currículos</w:t>
      </w:r>
      <w:r w:rsidRPr="0074089B">
        <w:rPr>
          <w:rFonts w:ascii="Times New Roman" w:eastAsia="Times New Roman" w:hAnsi="Times New Roman" w:cs="Times New Roman"/>
          <w:color w:val="000000"/>
        </w:rPr>
        <w:t xml:space="preserve"> co</w:t>
      </w:r>
      <w:r w:rsidR="00C22DD7">
        <w:rPr>
          <w:rFonts w:ascii="Times New Roman" w:eastAsia="Times New Roman" w:hAnsi="Times New Roman" w:cs="Times New Roman"/>
          <w:color w:val="000000"/>
        </w:rPr>
        <w:t>tidianos, por sua vez, expressa e cria</w:t>
      </w:r>
      <w:r w:rsidRPr="0074089B">
        <w:rPr>
          <w:rFonts w:ascii="Times New Roman" w:eastAsia="Times New Roman" w:hAnsi="Times New Roman" w:cs="Times New Roman"/>
          <w:color w:val="000000"/>
        </w:rPr>
        <w:t xml:space="preserve"> sentidos próprios para suas realidades, convicções presentes, processo</w:t>
      </w:r>
      <w:r w:rsidR="00C22DD7">
        <w:rPr>
          <w:rFonts w:ascii="Times New Roman" w:eastAsia="Times New Roman" w:hAnsi="Times New Roman" w:cs="Times New Roman"/>
          <w:color w:val="000000"/>
        </w:rPr>
        <w:t>s</w:t>
      </w:r>
      <w:r w:rsidRPr="0074089B">
        <w:rPr>
          <w:rFonts w:ascii="Times New Roman" w:eastAsia="Times New Roman" w:hAnsi="Times New Roman" w:cs="Times New Roman"/>
          <w:color w:val="000000"/>
        </w:rPr>
        <w:t xml:space="preserve"> educativos e práticas culturais cotidianas.</w:t>
      </w:r>
    </w:p>
    <w:p w14:paraId="3E8998E6" w14:textId="77777777" w:rsidR="002C3E0A" w:rsidRPr="0074089B" w:rsidRDefault="002C3E0A" w:rsidP="00020638">
      <w:pPr>
        <w:spacing w:line="360" w:lineRule="auto"/>
        <w:rPr>
          <w:rFonts w:ascii="Times New Roman" w:eastAsia="Times New Roman" w:hAnsi="Times New Roman" w:cs="Times New Roman"/>
        </w:rPr>
      </w:pPr>
    </w:p>
    <w:p w14:paraId="3FBB73F7" w14:textId="77777777" w:rsidR="002C3E0A" w:rsidRDefault="002C3E0A" w:rsidP="00020638">
      <w:pPr>
        <w:jc w:val="both"/>
        <w:rPr>
          <w:rFonts w:ascii="Times New Roman" w:eastAsia="Times New Roman" w:hAnsi="Times New Roman" w:cs="Times New Roman"/>
          <w:color w:val="000000"/>
          <w:sz w:val="26"/>
          <w:szCs w:val="26"/>
        </w:rPr>
      </w:pPr>
      <w:r w:rsidRPr="0074089B">
        <w:rPr>
          <w:rFonts w:ascii="Times New Roman" w:eastAsia="Times New Roman" w:hAnsi="Times New Roman" w:cs="Times New Roman"/>
          <w:color w:val="000000"/>
          <w:sz w:val="26"/>
          <w:szCs w:val="26"/>
        </w:rPr>
        <w:t>Referências:</w:t>
      </w:r>
    </w:p>
    <w:p w14:paraId="2634E6F4" w14:textId="77777777" w:rsidR="003910A6" w:rsidRDefault="003910A6" w:rsidP="00020638">
      <w:pPr>
        <w:jc w:val="both"/>
        <w:rPr>
          <w:rFonts w:ascii="Times New Roman" w:eastAsia="Times New Roman" w:hAnsi="Times New Roman" w:cs="Times New Roman"/>
          <w:color w:val="000000"/>
          <w:sz w:val="26"/>
          <w:szCs w:val="26"/>
        </w:rPr>
      </w:pPr>
    </w:p>
    <w:p w14:paraId="73BEB68F" w14:textId="20C6849E" w:rsidR="003910A6" w:rsidRDefault="003910A6" w:rsidP="00020638">
      <w:pPr>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ALVES, Nilda. </w:t>
      </w:r>
      <w:r>
        <w:rPr>
          <w:rFonts w:ascii="Times New Roman" w:eastAsia="Times New Roman" w:hAnsi="Times New Roman" w:cs="Times New Roman"/>
        </w:rPr>
        <w:t>Decifrando o Pergaminho – os cotidianos das escolas nas lógicas das redes cotidianas. In: ALVES, Nilda; OLIVEIRA, Inês Barbosa de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Pesquisa nos/dos/com os cotidianos das escolas – </w:t>
      </w:r>
      <w:r>
        <w:rPr>
          <w:rFonts w:ascii="Times New Roman" w:eastAsia="Times New Roman" w:hAnsi="Times New Roman" w:cs="Times New Roman"/>
        </w:rPr>
        <w:t>sobre redes de saberes</w:t>
      </w:r>
      <w:r>
        <w:rPr>
          <w:rFonts w:ascii="Times New Roman" w:eastAsia="Times New Roman" w:hAnsi="Times New Roman" w:cs="Times New Roman"/>
          <w:i/>
        </w:rPr>
        <w:t xml:space="preserve">. </w:t>
      </w:r>
      <w:r>
        <w:rPr>
          <w:rFonts w:ascii="Times New Roman" w:eastAsia="Times New Roman" w:hAnsi="Times New Roman" w:cs="Times New Roman"/>
        </w:rPr>
        <w:t>Petrópolis: DP et Alii, 2008</w:t>
      </w:r>
      <w:r w:rsidR="003A22CA">
        <w:rPr>
          <w:rFonts w:ascii="Times New Roman" w:eastAsia="Times New Roman" w:hAnsi="Times New Roman" w:cs="Times New Roman"/>
        </w:rPr>
        <w:t>.</w:t>
      </w:r>
    </w:p>
    <w:p w14:paraId="08EBD20F" w14:textId="77777777" w:rsidR="003910A6" w:rsidRPr="0074089B" w:rsidRDefault="003910A6" w:rsidP="00020638">
      <w:pPr>
        <w:jc w:val="both"/>
        <w:rPr>
          <w:rFonts w:ascii="Times New Roman" w:eastAsia="Times New Roman" w:hAnsi="Times New Roman" w:cs="Times New Roman"/>
        </w:rPr>
      </w:pPr>
    </w:p>
    <w:p w14:paraId="155C9E5A" w14:textId="1AF94781" w:rsidR="002C3E0A" w:rsidRDefault="002C3E0A" w:rsidP="00020638">
      <w:pPr>
        <w:jc w:val="both"/>
        <w:rPr>
          <w:rFonts w:ascii="Times New Roman" w:eastAsia="Times New Roman" w:hAnsi="Times New Roman" w:cs="Times New Roman"/>
          <w:color w:val="000000"/>
        </w:rPr>
      </w:pPr>
      <w:r w:rsidRPr="0074089B">
        <w:rPr>
          <w:rFonts w:ascii="Times New Roman" w:eastAsia="Times New Roman" w:hAnsi="Times New Roman" w:cs="Times New Roman"/>
          <w:color w:val="000000"/>
        </w:rPr>
        <w:t>ALVES, Nilda. Práticas pedagógicas em imagens e narrativas: memórias de processos didáticos e curriculares para pensar as escolas hoje. Nilda Alves. São Paulo: Cortez, 2019.</w:t>
      </w:r>
    </w:p>
    <w:p w14:paraId="4C61174A" w14:textId="77777777" w:rsidR="00C22DD7" w:rsidRDefault="00C22DD7" w:rsidP="00020638">
      <w:pPr>
        <w:jc w:val="both"/>
        <w:rPr>
          <w:rFonts w:ascii="Times New Roman" w:eastAsia="Times New Roman" w:hAnsi="Times New Roman" w:cs="Times New Roman"/>
          <w:color w:val="000000"/>
          <w:sz w:val="20"/>
          <w:szCs w:val="20"/>
        </w:rPr>
      </w:pPr>
    </w:p>
    <w:p w14:paraId="1D33B173" w14:textId="3960A9DB" w:rsidR="002C3E0A" w:rsidRPr="0074089B" w:rsidRDefault="003910A6" w:rsidP="00020638">
      <w:pPr>
        <w:jc w:val="both"/>
        <w:rPr>
          <w:rFonts w:ascii="Times New Roman" w:eastAsia="Times New Roman" w:hAnsi="Times New Roman" w:cs="Times New Roman"/>
        </w:rPr>
      </w:pPr>
      <w:r w:rsidRPr="0074089B">
        <w:rPr>
          <w:rFonts w:ascii="Times New Roman" w:eastAsia="Times New Roman" w:hAnsi="Times New Roman" w:cs="Times New Roman"/>
          <w:color w:val="000000"/>
        </w:rPr>
        <w:t xml:space="preserve">ALVES, Nilda. </w:t>
      </w:r>
      <w:r w:rsidR="002C3E0A" w:rsidRPr="0074089B">
        <w:rPr>
          <w:rFonts w:ascii="Times New Roman" w:eastAsia="Times New Roman" w:hAnsi="Times New Roman" w:cs="Times New Roman"/>
          <w:color w:val="000000"/>
        </w:rPr>
        <w:t xml:space="preserve">FERRAÇO, Carlos Eduardo. SOARES, Conceição Silva. Michel de Certeau e as pesquisas nos/dos/com os cotidianos em educação. Rio de Janeiro: </w:t>
      </w:r>
      <w:proofErr w:type="spellStart"/>
      <w:r w:rsidR="002C3E0A" w:rsidRPr="0074089B">
        <w:rPr>
          <w:rFonts w:ascii="Times New Roman" w:eastAsia="Times New Roman" w:hAnsi="Times New Roman" w:cs="Times New Roman"/>
          <w:color w:val="000000"/>
        </w:rPr>
        <w:t>EdUERJ</w:t>
      </w:r>
      <w:proofErr w:type="spellEnd"/>
      <w:r w:rsidR="002C3E0A" w:rsidRPr="0074089B">
        <w:rPr>
          <w:rFonts w:ascii="Times New Roman" w:eastAsia="Times New Roman" w:hAnsi="Times New Roman" w:cs="Times New Roman"/>
          <w:color w:val="000000"/>
        </w:rPr>
        <w:t>, 2018.</w:t>
      </w:r>
    </w:p>
    <w:p w14:paraId="632B3894" w14:textId="77777777" w:rsidR="002C3E0A" w:rsidRPr="0074089B" w:rsidRDefault="002C3E0A" w:rsidP="00020638">
      <w:pPr>
        <w:rPr>
          <w:rFonts w:ascii="Times New Roman" w:eastAsia="Times New Roman" w:hAnsi="Times New Roman" w:cs="Times New Roman"/>
        </w:rPr>
      </w:pPr>
    </w:p>
    <w:p w14:paraId="0C2681A0" w14:textId="77777777" w:rsidR="002C3E0A" w:rsidRPr="0074089B" w:rsidRDefault="002C3E0A" w:rsidP="00020638">
      <w:pPr>
        <w:spacing w:after="240"/>
        <w:rPr>
          <w:rFonts w:ascii="Times New Roman" w:eastAsia="Times New Roman" w:hAnsi="Times New Roman" w:cs="Times New Roman"/>
        </w:rPr>
      </w:pPr>
      <w:r w:rsidRPr="0074089B">
        <w:rPr>
          <w:rFonts w:ascii="Times New Roman" w:eastAsia="Times New Roman" w:hAnsi="Times New Roman" w:cs="Times New Roman"/>
          <w:color w:val="000000"/>
        </w:rPr>
        <w:t> </w:t>
      </w:r>
    </w:p>
    <w:p w14:paraId="3C479444" w14:textId="77777777" w:rsidR="002C3E0A" w:rsidRDefault="002C3E0A" w:rsidP="00020638">
      <w:pPr>
        <w:rPr>
          <w:color w:val="000000"/>
        </w:rPr>
      </w:pPr>
    </w:p>
    <w:p w14:paraId="2B840738" w14:textId="77777777" w:rsidR="005B64CD" w:rsidRDefault="005B64CD" w:rsidP="00020638">
      <w:pPr>
        <w:rPr>
          <w:rFonts w:ascii="Times New Roman" w:eastAsia="Times New Roman" w:hAnsi="Times New Roman" w:cs="Times New Roman"/>
        </w:rPr>
      </w:pPr>
    </w:p>
    <w:sectPr w:rsidR="005B64C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E440" w14:textId="77777777" w:rsidR="00CF7201" w:rsidRDefault="00CF7201">
      <w:r>
        <w:separator/>
      </w:r>
    </w:p>
  </w:endnote>
  <w:endnote w:type="continuationSeparator" w:id="0">
    <w:p w14:paraId="39F50A6C" w14:textId="77777777" w:rsidR="00CF7201" w:rsidRDefault="00CF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B627" w14:textId="77777777" w:rsidR="005B64CD" w:rsidRDefault="005B64C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3119" w14:textId="77777777" w:rsidR="005B64CD" w:rsidRDefault="005B64C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E083" w14:textId="77777777" w:rsidR="005B64CD" w:rsidRDefault="005B64C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77D4" w14:textId="77777777" w:rsidR="00CF7201" w:rsidRDefault="00CF7201">
      <w:r>
        <w:separator/>
      </w:r>
    </w:p>
  </w:footnote>
  <w:footnote w:type="continuationSeparator" w:id="0">
    <w:p w14:paraId="1660C2D7" w14:textId="77777777" w:rsidR="00CF7201" w:rsidRDefault="00CF7201">
      <w:r>
        <w:continuationSeparator/>
      </w:r>
    </w:p>
  </w:footnote>
  <w:footnote w:id="1">
    <w:p w14:paraId="28DFA4B3" w14:textId="46A441EC" w:rsidR="00C92498" w:rsidRDefault="00C92498">
      <w:pPr>
        <w:pStyle w:val="Textodenotaderodap"/>
      </w:pPr>
      <w:r>
        <w:rPr>
          <w:rStyle w:val="Refdenotaderodap"/>
        </w:rPr>
        <w:footnoteRef/>
      </w:r>
      <w:r>
        <w:t xml:space="preserve"> </w:t>
      </w:r>
      <w:r>
        <w:rPr>
          <w:rFonts w:ascii="Times New Roman" w:eastAsia="Times New Roman" w:hAnsi="Times New Roman" w:cs="Times New Roman"/>
          <w:highlight w:val="white"/>
        </w:rPr>
        <w:t>As dicotomias foram criadas como necessidade no surgimento das ciências na Modernidade. Hoje, nas pesquisas com os cotidianos, elas significam limites ao que precisamos ‘</w:t>
      </w:r>
      <w:proofErr w:type="spellStart"/>
      <w:r>
        <w:rPr>
          <w:rFonts w:ascii="Times New Roman" w:eastAsia="Times New Roman" w:hAnsi="Times New Roman" w:cs="Times New Roman"/>
          <w:i/>
          <w:highlight w:val="white"/>
        </w:rPr>
        <w:t>fazerpensar</w:t>
      </w:r>
      <w:proofErr w:type="spellEnd"/>
      <w:r>
        <w:rPr>
          <w:rFonts w:ascii="Times New Roman" w:eastAsia="Times New Roman" w:hAnsi="Times New Roman" w:cs="Times New Roman"/>
          <w:highlight w:val="white"/>
        </w:rPr>
        <w:t>’, com os processos que desenvolvemos. Com isso, decidimos grafar juntos, em itálico e com aspas simples os termos que antes eram dicotomizados (</w:t>
      </w:r>
      <w:proofErr w:type="spellStart"/>
      <w:r>
        <w:rPr>
          <w:rFonts w:ascii="Times New Roman" w:eastAsia="Times New Roman" w:hAnsi="Times New Roman" w:cs="Times New Roman"/>
          <w:highlight w:val="white"/>
        </w:rPr>
        <w:t>ex</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i/>
          <w:highlight w:val="white"/>
        </w:rPr>
        <w:t>práticateoria</w:t>
      </w:r>
      <w:proofErr w:type="spellEnd"/>
      <w:r>
        <w:rPr>
          <w:rFonts w:ascii="Times New Roman" w:eastAsia="Times New Roman" w:hAnsi="Times New Roman" w:cs="Times New Roman"/>
          <w:highlight w:val="white"/>
        </w:rPr>
        <w:t>’), bem como os processos que antes pensávamos como sucessivos e que sabemos que são concomitantes</w:t>
      </w:r>
      <w:r>
        <w:rPr>
          <w:rFonts w:ascii="Times New Roman" w:eastAsia="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579E" w14:textId="77777777" w:rsidR="005B64CD" w:rsidRDefault="005B64C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8A12" w14:textId="77777777" w:rsidR="005B64CD" w:rsidRDefault="0056071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FF7CD52" wp14:editId="308C7B3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5BC0" w14:textId="77777777" w:rsidR="005B64CD" w:rsidRDefault="005B64C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16F39"/>
    <w:multiLevelType w:val="multilevel"/>
    <w:tmpl w:val="490829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B311421"/>
    <w:multiLevelType w:val="multilevel"/>
    <w:tmpl w:val="EE584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7765233">
    <w:abstractNumId w:val="0"/>
  </w:num>
  <w:num w:numId="2" w16cid:durableId="104637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CD"/>
    <w:rsid w:val="00020638"/>
    <w:rsid w:val="00025D97"/>
    <w:rsid w:val="000829E7"/>
    <w:rsid w:val="000D6979"/>
    <w:rsid w:val="00134000"/>
    <w:rsid w:val="00172F91"/>
    <w:rsid w:val="002C3E0A"/>
    <w:rsid w:val="003910A6"/>
    <w:rsid w:val="003A22CA"/>
    <w:rsid w:val="00560713"/>
    <w:rsid w:val="00567289"/>
    <w:rsid w:val="005B64CD"/>
    <w:rsid w:val="005E7EBC"/>
    <w:rsid w:val="00654623"/>
    <w:rsid w:val="0071028F"/>
    <w:rsid w:val="00750102"/>
    <w:rsid w:val="007D5CD8"/>
    <w:rsid w:val="008A3BF5"/>
    <w:rsid w:val="00931F9D"/>
    <w:rsid w:val="009D0CE6"/>
    <w:rsid w:val="00A00763"/>
    <w:rsid w:val="00C22DD7"/>
    <w:rsid w:val="00C800E4"/>
    <w:rsid w:val="00C92498"/>
    <w:rsid w:val="00CF7201"/>
    <w:rsid w:val="00DB2926"/>
    <w:rsid w:val="00DF6B1C"/>
    <w:rsid w:val="00DF75FA"/>
    <w:rsid w:val="00F52370"/>
    <w:rsid w:val="00F768B7"/>
    <w:rsid w:val="00FB0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E90D"/>
  <w15:docId w15:val="{A93BD4C9-AC6B-40EF-BB91-084C2A51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25D97"/>
    <w:rPr>
      <w:rFonts w:ascii="Tahoma" w:hAnsi="Tahoma" w:cs="Tahoma"/>
      <w:sz w:val="16"/>
      <w:szCs w:val="16"/>
    </w:rPr>
  </w:style>
  <w:style w:type="character" w:customStyle="1" w:styleId="TextodebaloChar">
    <w:name w:val="Texto de balão Char"/>
    <w:basedOn w:val="Fontepargpadro"/>
    <w:link w:val="Textodebalo"/>
    <w:uiPriority w:val="99"/>
    <w:semiHidden/>
    <w:rsid w:val="00025D97"/>
    <w:rPr>
      <w:rFonts w:ascii="Tahoma" w:hAnsi="Tahoma" w:cs="Tahoma"/>
      <w:sz w:val="16"/>
      <w:szCs w:val="16"/>
    </w:rPr>
  </w:style>
  <w:style w:type="character" w:styleId="Refdecomentrio">
    <w:name w:val="annotation reference"/>
    <w:basedOn w:val="Fontepargpadro"/>
    <w:uiPriority w:val="99"/>
    <w:semiHidden/>
    <w:unhideWhenUsed/>
    <w:rsid w:val="00C800E4"/>
    <w:rPr>
      <w:sz w:val="16"/>
      <w:szCs w:val="16"/>
    </w:rPr>
  </w:style>
  <w:style w:type="paragraph" w:styleId="Textodecomentrio">
    <w:name w:val="annotation text"/>
    <w:basedOn w:val="Normal"/>
    <w:link w:val="TextodecomentrioChar"/>
    <w:uiPriority w:val="99"/>
    <w:unhideWhenUsed/>
    <w:rsid w:val="00C800E4"/>
    <w:rPr>
      <w:sz w:val="20"/>
      <w:szCs w:val="20"/>
    </w:rPr>
  </w:style>
  <w:style w:type="character" w:customStyle="1" w:styleId="TextodecomentrioChar">
    <w:name w:val="Texto de comentário Char"/>
    <w:basedOn w:val="Fontepargpadro"/>
    <w:link w:val="Textodecomentrio"/>
    <w:uiPriority w:val="99"/>
    <w:rsid w:val="00C800E4"/>
    <w:rPr>
      <w:sz w:val="20"/>
      <w:szCs w:val="20"/>
    </w:rPr>
  </w:style>
  <w:style w:type="paragraph" w:styleId="Assuntodocomentrio">
    <w:name w:val="annotation subject"/>
    <w:basedOn w:val="Textodecomentrio"/>
    <w:next w:val="Textodecomentrio"/>
    <w:link w:val="AssuntodocomentrioChar"/>
    <w:uiPriority w:val="99"/>
    <w:semiHidden/>
    <w:unhideWhenUsed/>
    <w:rsid w:val="00C800E4"/>
    <w:rPr>
      <w:b/>
      <w:bCs/>
    </w:rPr>
  </w:style>
  <w:style w:type="character" w:customStyle="1" w:styleId="AssuntodocomentrioChar">
    <w:name w:val="Assunto do comentário Char"/>
    <w:basedOn w:val="TextodecomentrioChar"/>
    <w:link w:val="Assuntodocomentrio"/>
    <w:uiPriority w:val="99"/>
    <w:semiHidden/>
    <w:rsid w:val="00C800E4"/>
    <w:rPr>
      <w:b/>
      <w:bCs/>
      <w:sz w:val="20"/>
      <w:szCs w:val="20"/>
    </w:rPr>
  </w:style>
  <w:style w:type="paragraph" w:styleId="Textodenotaderodap">
    <w:name w:val="footnote text"/>
    <w:basedOn w:val="Normal"/>
    <w:link w:val="TextodenotaderodapChar"/>
    <w:uiPriority w:val="99"/>
    <w:semiHidden/>
    <w:unhideWhenUsed/>
    <w:rsid w:val="00C92498"/>
    <w:rPr>
      <w:sz w:val="20"/>
      <w:szCs w:val="20"/>
    </w:rPr>
  </w:style>
  <w:style w:type="character" w:customStyle="1" w:styleId="TextodenotaderodapChar">
    <w:name w:val="Texto de nota de rodapé Char"/>
    <w:basedOn w:val="Fontepargpadro"/>
    <w:link w:val="Textodenotaderodap"/>
    <w:uiPriority w:val="99"/>
    <w:semiHidden/>
    <w:rsid w:val="00C92498"/>
    <w:rPr>
      <w:sz w:val="20"/>
      <w:szCs w:val="20"/>
    </w:rPr>
  </w:style>
  <w:style w:type="character" w:styleId="Refdenotaderodap">
    <w:name w:val="footnote reference"/>
    <w:basedOn w:val="Fontepargpadro"/>
    <w:uiPriority w:val="99"/>
    <w:semiHidden/>
    <w:unhideWhenUsed/>
    <w:rsid w:val="00C92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75647B8C-64AF-42A3-862A-C7C6D9FB5E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Izadora Agueda</cp:lastModifiedBy>
  <cp:revision>2</cp:revision>
  <dcterms:created xsi:type="dcterms:W3CDTF">2024-05-29T13:17:00Z</dcterms:created>
  <dcterms:modified xsi:type="dcterms:W3CDTF">2024-05-29T13:17:00Z</dcterms:modified>
</cp:coreProperties>
</file>